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208" w:rsidRPr="00E3202F" w:rsidRDefault="00BA5208" w:rsidP="00BA5208">
      <w:pPr>
        <w:spacing w:after="0"/>
        <w:jc w:val="center"/>
        <w:rPr>
          <w:rFonts w:ascii="Times New Roman" w:eastAsia="Calibri" w:hAnsi="Times New Roman" w:cs="Times New Roman"/>
          <w:b/>
          <w:sz w:val="28"/>
          <w:szCs w:val="28"/>
          <w:lang w:val="uk-UA"/>
        </w:rPr>
      </w:pPr>
      <w:r w:rsidRPr="00E3202F">
        <w:rPr>
          <w:rFonts w:ascii="Times New Roman" w:eastAsia="Calibri" w:hAnsi="Times New Roman" w:cs="Times New Roman"/>
          <w:b/>
          <w:bCs/>
          <w:sz w:val="28"/>
          <w:szCs w:val="28"/>
          <w:lang w:val="uk-UA"/>
        </w:rPr>
        <w:t>ПЕРШІ ТА ЧЕРГОВІ МІСЦЕВІ ВИБОРИ</w:t>
      </w:r>
    </w:p>
    <w:p w:rsidR="00BA5208" w:rsidRPr="00E3202F" w:rsidRDefault="00BA5208" w:rsidP="00BA5208">
      <w:pPr>
        <w:spacing w:after="0"/>
        <w:jc w:val="center"/>
        <w:rPr>
          <w:rFonts w:ascii="Times New Roman" w:eastAsia="Calibri" w:hAnsi="Times New Roman" w:cs="Times New Roman"/>
          <w:b/>
          <w:bCs/>
          <w:sz w:val="28"/>
          <w:szCs w:val="28"/>
          <w:lang w:val="uk-UA"/>
        </w:rPr>
      </w:pPr>
      <w:r w:rsidRPr="00E3202F">
        <w:rPr>
          <w:rFonts w:ascii="Times New Roman" w:eastAsia="Calibri" w:hAnsi="Times New Roman" w:cs="Times New Roman"/>
          <w:b/>
          <w:bCs/>
          <w:sz w:val="28"/>
          <w:szCs w:val="28"/>
          <w:lang w:val="uk-UA"/>
        </w:rPr>
        <w:t>25 жовтня 2020 року</w:t>
      </w:r>
    </w:p>
    <w:p w:rsidR="00BA5208" w:rsidRPr="00E3202F" w:rsidRDefault="00BA5208" w:rsidP="00BA5208">
      <w:pPr>
        <w:spacing w:after="0"/>
        <w:jc w:val="center"/>
        <w:rPr>
          <w:rFonts w:ascii="Times New Roman" w:eastAsia="Calibri" w:hAnsi="Times New Roman" w:cs="Times New Roman"/>
          <w:sz w:val="28"/>
          <w:szCs w:val="28"/>
          <w:lang w:val="uk-UA"/>
        </w:rPr>
      </w:pPr>
    </w:p>
    <w:p w:rsidR="00BA5208" w:rsidRPr="00E3202F" w:rsidRDefault="00BA5208" w:rsidP="00BA5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val="uk-UA"/>
        </w:rPr>
      </w:pPr>
      <w:r w:rsidRPr="00E3202F">
        <w:rPr>
          <w:rFonts w:ascii="Times New Roman" w:eastAsia="Times New Roman" w:hAnsi="Times New Roman" w:cs="Times New Roman"/>
          <w:b/>
          <w:sz w:val="28"/>
          <w:szCs w:val="28"/>
          <w:lang w:val="uk-UA"/>
        </w:rPr>
        <w:t>Одеська районна територіальна виборча комісія Одеської області</w:t>
      </w:r>
    </w:p>
    <w:p w:rsidR="00BA5208" w:rsidRPr="00E3202F" w:rsidRDefault="00BA5208" w:rsidP="00BA5208">
      <w:pPr>
        <w:spacing w:after="0"/>
        <w:jc w:val="center"/>
        <w:rPr>
          <w:rFonts w:ascii="Times New Roman" w:eastAsia="Calibri" w:hAnsi="Times New Roman" w:cs="Times New Roman"/>
          <w:b/>
          <w:sz w:val="28"/>
          <w:szCs w:val="28"/>
          <w:lang w:val="uk-UA"/>
        </w:rPr>
      </w:pPr>
      <w:r w:rsidRPr="00E3202F">
        <w:rPr>
          <w:rFonts w:ascii="Times New Roman" w:eastAsia="Calibri" w:hAnsi="Times New Roman" w:cs="Times New Roman"/>
          <w:b/>
          <w:sz w:val="28"/>
          <w:szCs w:val="28"/>
          <w:lang w:val="uk-UA"/>
        </w:rPr>
        <w:t>ПОСТАНОВА</w:t>
      </w:r>
    </w:p>
    <w:p w:rsidR="00BA5208" w:rsidRPr="00E3202F" w:rsidRDefault="00BA5208" w:rsidP="00BA5208">
      <w:pPr>
        <w:spacing w:after="0"/>
        <w:jc w:val="center"/>
        <w:rPr>
          <w:rFonts w:ascii="Times New Roman" w:eastAsia="Calibri" w:hAnsi="Times New Roman" w:cs="Times New Roman"/>
          <w:b/>
          <w:sz w:val="28"/>
          <w:szCs w:val="28"/>
          <w:lang w:val="uk-UA"/>
        </w:rPr>
      </w:pPr>
      <w:r w:rsidRPr="00E3202F">
        <w:rPr>
          <w:rFonts w:ascii="Times New Roman" w:eastAsia="Calibri" w:hAnsi="Times New Roman" w:cs="Times New Roman"/>
          <w:b/>
          <w:sz w:val="28"/>
          <w:szCs w:val="28"/>
          <w:lang w:val="uk-UA"/>
        </w:rPr>
        <w:t>Вул. Канатна 83, м. Одеса</w:t>
      </w:r>
    </w:p>
    <w:p w:rsidR="00BA5208" w:rsidRPr="00E3202F" w:rsidRDefault="00BA5208" w:rsidP="00BA5208">
      <w:pPr>
        <w:spacing w:after="0" w:line="240" w:lineRule="auto"/>
        <w:rPr>
          <w:rFonts w:ascii="Times New Roman" w:eastAsia="Calibri" w:hAnsi="Times New Roman" w:cs="Times New Roman"/>
          <w:sz w:val="28"/>
          <w:szCs w:val="28"/>
          <w:lang w:val="uk-UA"/>
        </w:rPr>
      </w:pPr>
    </w:p>
    <w:p w:rsidR="00BA5208" w:rsidRPr="00E3202F" w:rsidRDefault="00C47749" w:rsidP="002B2457">
      <w:pPr>
        <w:spacing w:after="0"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21</w:t>
      </w:r>
      <w:r w:rsidR="00BA5208" w:rsidRPr="00E3202F">
        <w:rPr>
          <w:rFonts w:ascii="Times New Roman" w:eastAsia="Calibri" w:hAnsi="Times New Roman" w:cs="Times New Roman"/>
          <w:sz w:val="28"/>
          <w:szCs w:val="28"/>
          <w:lang w:val="uk-UA"/>
        </w:rPr>
        <w:t xml:space="preserve"> год.</w:t>
      </w:r>
      <w:r>
        <w:rPr>
          <w:rFonts w:ascii="Times New Roman" w:eastAsia="Calibri" w:hAnsi="Times New Roman" w:cs="Times New Roman"/>
          <w:sz w:val="28"/>
          <w:szCs w:val="28"/>
          <w:lang w:val="uk-UA"/>
        </w:rPr>
        <w:t xml:space="preserve"> 19</w:t>
      </w:r>
      <w:r w:rsidR="00BA5208" w:rsidRPr="00E3202F">
        <w:rPr>
          <w:rFonts w:ascii="Times New Roman" w:eastAsia="Calibri" w:hAnsi="Times New Roman" w:cs="Times New Roman"/>
          <w:sz w:val="28"/>
          <w:szCs w:val="28"/>
          <w:lang w:val="uk-UA"/>
        </w:rPr>
        <w:t xml:space="preserve"> хв.</w:t>
      </w:r>
    </w:p>
    <w:p w:rsidR="007D6938" w:rsidRDefault="00C47749" w:rsidP="007D6938">
      <w:pPr>
        <w:tabs>
          <w:tab w:val="left" w:pos="8505"/>
        </w:tabs>
        <w:spacing w:after="0" w:line="240" w:lineRule="auto"/>
        <w:rPr>
          <w:rFonts w:ascii="Times New Roman" w:eastAsia="Times New Roman" w:hAnsi="Times New Roman" w:cs="Times New Roman"/>
          <w:b/>
          <w:bCs/>
          <w:sz w:val="28"/>
          <w:szCs w:val="28"/>
          <w:lang w:val="uk-UA" w:eastAsia="ru-RU"/>
        </w:rPr>
      </w:pPr>
      <w:r>
        <w:rPr>
          <w:rFonts w:ascii="Times New Roman" w:eastAsia="Calibri" w:hAnsi="Times New Roman" w:cs="Times New Roman"/>
          <w:sz w:val="28"/>
          <w:szCs w:val="28"/>
          <w:lang w:val="uk-UA"/>
        </w:rPr>
        <w:t>19</w:t>
      </w:r>
      <w:r w:rsidR="00BA5208" w:rsidRPr="00E3202F">
        <w:rPr>
          <w:rFonts w:ascii="Times New Roman" w:eastAsia="Calibri" w:hAnsi="Times New Roman" w:cs="Times New Roman"/>
          <w:sz w:val="28"/>
          <w:szCs w:val="28"/>
          <w:lang w:val="uk-UA"/>
        </w:rPr>
        <w:t xml:space="preserve"> </w:t>
      </w:r>
      <w:r w:rsidR="00CE3A98">
        <w:rPr>
          <w:rFonts w:ascii="Times New Roman" w:eastAsia="Calibri" w:hAnsi="Times New Roman" w:cs="Times New Roman"/>
          <w:sz w:val="28"/>
          <w:szCs w:val="28"/>
          <w:lang w:val="uk-UA"/>
        </w:rPr>
        <w:t xml:space="preserve">жовтня </w:t>
      </w:r>
      <w:r w:rsidR="00BA5208" w:rsidRPr="00E3202F">
        <w:rPr>
          <w:rFonts w:ascii="Times New Roman" w:eastAsia="Calibri" w:hAnsi="Times New Roman" w:cs="Times New Roman"/>
          <w:sz w:val="28"/>
          <w:szCs w:val="28"/>
          <w:lang w:val="uk-UA"/>
        </w:rPr>
        <w:t xml:space="preserve">2020 року                                                                         № </w:t>
      </w:r>
      <w:r>
        <w:rPr>
          <w:rFonts w:ascii="Times New Roman" w:eastAsia="Calibri" w:hAnsi="Times New Roman" w:cs="Times New Roman"/>
          <w:sz w:val="28"/>
          <w:szCs w:val="28"/>
          <w:lang w:val="uk-UA"/>
        </w:rPr>
        <w:t>74</w:t>
      </w:r>
      <w:r w:rsidR="00BA5208" w:rsidRPr="00E3202F">
        <w:rPr>
          <w:rFonts w:ascii="Times New Roman" w:eastAsia="Calibri" w:hAnsi="Times New Roman" w:cs="Times New Roman"/>
          <w:sz w:val="28"/>
          <w:szCs w:val="28"/>
          <w:lang w:val="uk-UA"/>
        </w:rPr>
        <w:br/>
      </w:r>
    </w:p>
    <w:p w:rsidR="00BA5208" w:rsidRDefault="00BA5208" w:rsidP="007D6938">
      <w:pPr>
        <w:tabs>
          <w:tab w:val="left" w:pos="8505"/>
        </w:tabs>
        <w:spacing w:after="0" w:line="240" w:lineRule="auto"/>
        <w:jc w:val="center"/>
        <w:rPr>
          <w:rFonts w:ascii="Times New Roman" w:eastAsia="Times New Roman" w:hAnsi="Times New Roman" w:cs="Times New Roman"/>
          <w:b/>
          <w:bCs/>
          <w:sz w:val="28"/>
          <w:szCs w:val="28"/>
          <w:lang w:val="uk-UA" w:eastAsia="ru-RU"/>
        </w:rPr>
      </w:pPr>
      <w:r w:rsidRPr="00E3202F">
        <w:rPr>
          <w:rFonts w:ascii="Times New Roman" w:eastAsia="Times New Roman" w:hAnsi="Times New Roman" w:cs="Times New Roman"/>
          <w:b/>
          <w:bCs/>
          <w:sz w:val="28"/>
          <w:szCs w:val="28"/>
          <w:lang w:val="uk-UA" w:eastAsia="ru-RU"/>
        </w:rPr>
        <w:t xml:space="preserve">Про </w:t>
      </w:r>
      <w:r w:rsidR="007D6938">
        <w:rPr>
          <w:rFonts w:ascii="Times New Roman" w:eastAsia="Times New Roman" w:hAnsi="Times New Roman" w:cs="Times New Roman"/>
          <w:b/>
          <w:bCs/>
          <w:sz w:val="28"/>
          <w:szCs w:val="28"/>
          <w:lang w:val="uk-UA" w:eastAsia="ru-RU"/>
        </w:rPr>
        <w:t>дострокове припинення повноважень</w:t>
      </w:r>
      <w:r w:rsidR="007D6938" w:rsidRPr="007D6938">
        <w:rPr>
          <w:sz w:val="28"/>
          <w:szCs w:val="28"/>
          <w:lang w:val="uk-UA"/>
        </w:rPr>
        <w:t xml:space="preserve"> </w:t>
      </w:r>
      <w:proofErr w:type="spellStart"/>
      <w:r w:rsidR="007D6938" w:rsidRPr="007D6938">
        <w:rPr>
          <w:rFonts w:ascii="Times New Roman" w:eastAsia="Times New Roman" w:hAnsi="Times New Roman" w:cs="Times New Roman"/>
          <w:b/>
          <w:bCs/>
          <w:sz w:val="28"/>
          <w:szCs w:val="28"/>
          <w:lang w:val="uk-UA" w:eastAsia="ru-RU"/>
        </w:rPr>
        <w:t>Таїровської</w:t>
      </w:r>
      <w:proofErr w:type="spellEnd"/>
      <w:r w:rsidR="007D6938" w:rsidRPr="007D6938">
        <w:rPr>
          <w:rFonts w:ascii="Times New Roman" w:eastAsia="Times New Roman" w:hAnsi="Times New Roman" w:cs="Times New Roman"/>
          <w:b/>
          <w:bCs/>
          <w:sz w:val="28"/>
          <w:szCs w:val="28"/>
          <w:lang w:val="uk-UA" w:eastAsia="ru-RU"/>
        </w:rPr>
        <w:t xml:space="preserve"> селищної територіальної виборчої комісії Одеського району Одеської області</w:t>
      </w:r>
    </w:p>
    <w:p w:rsidR="007D6938" w:rsidRPr="00E3202F" w:rsidRDefault="007D6938" w:rsidP="007D6938">
      <w:pPr>
        <w:tabs>
          <w:tab w:val="left" w:pos="8505"/>
        </w:tabs>
        <w:spacing w:after="0" w:line="240" w:lineRule="auto"/>
        <w:rPr>
          <w:rFonts w:ascii="Times New Roman" w:eastAsia="Times New Roman" w:hAnsi="Times New Roman" w:cs="Times New Roman"/>
          <w:b/>
          <w:bCs/>
          <w:sz w:val="28"/>
          <w:szCs w:val="28"/>
          <w:lang w:val="uk-UA" w:eastAsia="ru-RU"/>
        </w:rPr>
      </w:pPr>
    </w:p>
    <w:p w:rsidR="00090865" w:rsidRPr="00E3202F" w:rsidRDefault="00AC76E7" w:rsidP="003346CC">
      <w:pPr>
        <w:pStyle w:val="Style19"/>
        <w:widowControl/>
        <w:rPr>
          <w:sz w:val="28"/>
          <w:szCs w:val="28"/>
        </w:rPr>
      </w:pPr>
      <w:r w:rsidRPr="00E3202F">
        <w:rPr>
          <w:sz w:val="28"/>
          <w:szCs w:val="28"/>
        </w:rPr>
        <w:t xml:space="preserve">До </w:t>
      </w:r>
      <w:r w:rsidR="00090865" w:rsidRPr="00E3202F">
        <w:rPr>
          <w:sz w:val="28"/>
          <w:szCs w:val="28"/>
        </w:rPr>
        <w:t>Одеської районної територіальної виборчої комісії Одеського району Одеської області 17 жовтня 2020 року надійшл</w:t>
      </w:r>
      <w:r w:rsidR="00176225">
        <w:rPr>
          <w:sz w:val="28"/>
          <w:szCs w:val="28"/>
        </w:rPr>
        <w:t>и документи з</w:t>
      </w:r>
      <w:r w:rsidR="00090865" w:rsidRPr="00E3202F">
        <w:rPr>
          <w:sz w:val="28"/>
          <w:szCs w:val="28"/>
        </w:rPr>
        <w:t xml:space="preserve"> Одеського окружного адміністративного суду, з якої стали відомі наступні обставини.</w:t>
      </w:r>
    </w:p>
    <w:p w:rsidR="00090865" w:rsidRPr="00E3202F" w:rsidRDefault="00090865" w:rsidP="00090865">
      <w:pPr>
        <w:pStyle w:val="Style19"/>
        <w:widowControl/>
        <w:spacing w:before="34"/>
        <w:rPr>
          <w:sz w:val="28"/>
          <w:szCs w:val="28"/>
        </w:rPr>
      </w:pPr>
      <w:r w:rsidRPr="00E3202F">
        <w:rPr>
          <w:sz w:val="28"/>
          <w:szCs w:val="28"/>
        </w:rPr>
        <w:t xml:space="preserve">В провадженні Одеського окружного адміністративного суду перебувала адміністративна справа №420/10393/20 за позовом РЕГІОНАЛЬНОЇ ОРГАНІЗАЦІЇ ПОЛІТИЧНОЇ ПАРТІЇ «ДОВІРЯЙ ДІЛАМ» В ОДЕСЬКІЙ ОБЛАСТІ (далі РО ПП «ДОВІРЯЙ ДІЛАМ») до </w:t>
      </w:r>
      <w:proofErr w:type="spellStart"/>
      <w:r w:rsidRPr="00E3202F">
        <w:rPr>
          <w:sz w:val="28"/>
          <w:szCs w:val="28"/>
        </w:rPr>
        <w:t>Таїровської</w:t>
      </w:r>
      <w:proofErr w:type="spellEnd"/>
      <w:r w:rsidRPr="00E3202F">
        <w:rPr>
          <w:sz w:val="28"/>
          <w:szCs w:val="28"/>
        </w:rPr>
        <w:t xml:space="preserve"> селищної територіальної виборчої комісії Одеського району Одеської </w:t>
      </w:r>
      <w:r w:rsidR="007D6938">
        <w:rPr>
          <w:sz w:val="28"/>
          <w:szCs w:val="28"/>
        </w:rPr>
        <w:t xml:space="preserve">області </w:t>
      </w:r>
      <w:r w:rsidRPr="00E3202F">
        <w:rPr>
          <w:sz w:val="28"/>
          <w:szCs w:val="28"/>
        </w:rPr>
        <w:t xml:space="preserve">(далі </w:t>
      </w:r>
      <w:proofErr w:type="spellStart"/>
      <w:r w:rsidRPr="00E3202F">
        <w:rPr>
          <w:sz w:val="28"/>
          <w:szCs w:val="28"/>
        </w:rPr>
        <w:t>Таїровська</w:t>
      </w:r>
      <w:proofErr w:type="spellEnd"/>
      <w:r w:rsidRPr="00E3202F">
        <w:rPr>
          <w:sz w:val="28"/>
          <w:szCs w:val="28"/>
        </w:rPr>
        <w:t xml:space="preserve"> СТВК), третя особа на стороні позивача - </w:t>
      </w:r>
      <w:proofErr w:type="spellStart"/>
      <w:r w:rsidRPr="00E3202F">
        <w:rPr>
          <w:sz w:val="28"/>
          <w:szCs w:val="28"/>
        </w:rPr>
        <w:t>Шепель</w:t>
      </w:r>
      <w:proofErr w:type="spellEnd"/>
      <w:r w:rsidRPr="00E3202F">
        <w:rPr>
          <w:sz w:val="28"/>
          <w:szCs w:val="28"/>
        </w:rPr>
        <w:t xml:space="preserve"> Сергій Вікторович про скасування постанови від 06.10.2020 року, зобов'язання вчинити певні дії.</w:t>
      </w:r>
    </w:p>
    <w:p w:rsidR="00090865" w:rsidRPr="00E3202F" w:rsidRDefault="00090865" w:rsidP="00090865">
      <w:pPr>
        <w:pStyle w:val="Style19"/>
        <w:widowControl/>
        <w:ind w:firstLine="715"/>
        <w:rPr>
          <w:b/>
          <w:sz w:val="28"/>
          <w:szCs w:val="28"/>
        </w:rPr>
      </w:pPr>
      <w:r w:rsidRPr="00E3202F">
        <w:rPr>
          <w:sz w:val="28"/>
          <w:szCs w:val="28"/>
        </w:rPr>
        <w:t>Рішенням Одеського окружного адміністративного суду від 10.10.2020 року, яке набрало законної сили 13.10.2020 року, адміністративний позов РО ПП «ДОВІРЯЙ ДІЛАМ»-</w:t>
      </w:r>
      <w:r w:rsidRPr="00E3202F">
        <w:rPr>
          <w:sz w:val="28"/>
          <w:szCs w:val="28"/>
          <w:lang w:val="ru-RU"/>
        </w:rPr>
        <w:t xml:space="preserve"> </w:t>
      </w:r>
      <w:r w:rsidRPr="00E3202F">
        <w:rPr>
          <w:b/>
          <w:sz w:val="28"/>
          <w:szCs w:val="28"/>
        </w:rPr>
        <w:t>задоволений частково</w:t>
      </w:r>
      <w:r w:rsidRPr="00E3202F">
        <w:rPr>
          <w:sz w:val="28"/>
          <w:szCs w:val="28"/>
        </w:rPr>
        <w:t xml:space="preserve">. </w:t>
      </w:r>
      <w:r w:rsidRPr="00E3202F">
        <w:rPr>
          <w:b/>
          <w:sz w:val="28"/>
          <w:szCs w:val="28"/>
        </w:rPr>
        <w:t xml:space="preserve">Визнано протиправною та скасовано постанову №70 від 06.10.2020 року «Про відмову в реєстрації кандидата у депутати </w:t>
      </w:r>
      <w:proofErr w:type="spellStart"/>
      <w:r w:rsidRPr="00E3202F">
        <w:rPr>
          <w:b/>
          <w:sz w:val="28"/>
          <w:szCs w:val="28"/>
        </w:rPr>
        <w:t>Таїровської</w:t>
      </w:r>
      <w:proofErr w:type="spellEnd"/>
      <w:r w:rsidRPr="00E3202F">
        <w:rPr>
          <w:b/>
          <w:sz w:val="28"/>
          <w:szCs w:val="28"/>
        </w:rPr>
        <w:t xml:space="preserve"> СТВК на перших місцевих виборах 25 жовтня 2020 року </w:t>
      </w:r>
      <w:proofErr w:type="spellStart"/>
      <w:r w:rsidRPr="00E3202F">
        <w:rPr>
          <w:b/>
          <w:sz w:val="28"/>
          <w:szCs w:val="28"/>
        </w:rPr>
        <w:t>Шепель</w:t>
      </w:r>
      <w:proofErr w:type="spellEnd"/>
      <w:r w:rsidRPr="00E3202F">
        <w:rPr>
          <w:b/>
          <w:sz w:val="28"/>
          <w:szCs w:val="28"/>
        </w:rPr>
        <w:t xml:space="preserve"> Сергія Вікторовича, висунутого РО ПП «ДОВІРЯЙ ДІЛАМ» та включеного до єдиного виборчого списку під першим номером».</w:t>
      </w:r>
    </w:p>
    <w:p w:rsidR="00090865" w:rsidRPr="00E3202F" w:rsidRDefault="00090865" w:rsidP="00090865">
      <w:pPr>
        <w:pStyle w:val="Style19"/>
        <w:widowControl/>
        <w:rPr>
          <w:sz w:val="28"/>
          <w:szCs w:val="28"/>
        </w:rPr>
      </w:pPr>
      <w:r w:rsidRPr="00E3202F">
        <w:rPr>
          <w:b/>
          <w:sz w:val="28"/>
          <w:szCs w:val="28"/>
        </w:rPr>
        <w:t>Зобов'язано</w:t>
      </w:r>
      <w:r w:rsidRPr="00E3202F">
        <w:rPr>
          <w:sz w:val="28"/>
          <w:szCs w:val="28"/>
        </w:rPr>
        <w:t xml:space="preserve"> </w:t>
      </w:r>
      <w:proofErr w:type="spellStart"/>
      <w:r w:rsidRPr="00E3202F">
        <w:rPr>
          <w:sz w:val="28"/>
          <w:szCs w:val="28"/>
        </w:rPr>
        <w:t>Таїровську</w:t>
      </w:r>
      <w:proofErr w:type="spellEnd"/>
      <w:r w:rsidRPr="00E3202F">
        <w:rPr>
          <w:sz w:val="28"/>
          <w:szCs w:val="28"/>
        </w:rPr>
        <w:t xml:space="preserve"> СТВК прийняти рішення (постанову), яким зареєструвати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РО ПП «ДОВІРЯЙ ДІЛАМ» та включеного до єдиного виборчого списку під першим номером.</w:t>
      </w:r>
    </w:p>
    <w:p w:rsidR="00090865" w:rsidRPr="00E3202F" w:rsidRDefault="00090865" w:rsidP="00090865">
      <w:pPr>
        <w:pStyle w:val="Style15"/>
        <w:widowControl/>
        <w:ind w:left="715" w:firstLine="0"/>
        <w:jc w:val="both"/>
        <w:rPr>
          <w:sz w:val="28"/>
          <w:szCs w:val="28"/>
        </w:rPr>
      </w:pPr>
      <w:r w:rsidRPr="00E3202F">
        <w:rPr>
          <w:sz w:val="28"/>
          <w:szCs w:val="28"/>
        </w:rPr>
        <w:t>У задоволенні решти позовних вимог відмовлено.</w:t>
      </w:r>
    </w:p>
    <w:p w:rsidR="00090865" w:rsidRPr="00E3202F" w:rsidRDefault="00090865" w:rsidP="00923BB1">
      <w:pPr>
        <w:pStyle w:val="Style19"/>
        <w:widowControl/>
        <w:rPr>
          <w:sz w:val="28"/>
          <w:szCs w:val="28"/>
        </w:rPr>
      </w:pPr>
      <w:r w:rsidRPr="00E3202F">
        <w:rPr>
          <w:sz w:val="28"/>
          <w:szCs w:val="28"/>
        </w:rPr>
        <w:t>Судом встановлено, що на виконання ухвали суду про встановлення судового контролю (це зазначено у наданому до суду звіті від 16.10.2020 року) було призначено засідання СТВК та повістку дня включено питання щодо виконання рішення суду.</w:t>
      </w:r>
    </w:p>
    <w:p w:rsidR="00090865" w:rsidRPr="00E3202F" w:rsidRDefault="00090865" w:rsidP="00923BB1">
      <w:pPr>
        <w:pStyle w:val="Style19"/>
        <w:widowControl/>
        <w:rPr>
          <w:sz w:val="28"/>
          <w:szCs w:val="28"/>
        </w:rPr>
      </w:pPr>
      <w:r w:rsidRPr="00E3202F">
        <w:rPr>
          <w:sz w:val="28"/>
          <w:szCs w:val="28"/>
        </w:rPr>
        <w:t xml:space="preserve">Проте відповідач </w:t>
      </w:r>
      <w:proofErr w:type="spellStart"/>
      <w:r w:rsidRPr="00E3202F">
        <w:rPr>
          <w:sz w:val="28"/>
          <w:szCs w:val="28"/>
        </w:rPr>
        <w:t>Таїровська</w:t>
      </w:r>
      <w:proofErr w:type="spellEnd"/>
      <w:r w:rsidRPr="00E3202F">
        <w:rPr>
          <w:sz w:val="28"/>
          <w:szCs w:val="28"/>
        </w:rPr>
        <w:t xml:space="preserve"> СТВК не виконало рішення суду, а</w:t>
      </w:r>
      <w:r w:rsidR="0096031D">
        <w:rPr>
          <w:sz w:val="28"/>
          <w:szCs w:val="28"/>
        </w:rPr>
        <w:t xml:space="preserve"> саме не прийнято рішення про </w:t>
      </w:r>
      <w:r w:rsidRPr="00E3202F">
        <w:rPr>
          <w:sz w:val="28"/>
          <w:szCs w:val="28"/>
        </w:rPr>
        <w:t xml:space="preserve">реєстрацію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РО ПП «ДОВІРЯЙ ДІЛАМ» та включеного до єдиного виборчого списку під першим номером.</w:t>
      </w:r>
    </w:p>
    <w:p w:rsidR="00BD155D" w:rsidRPr="00E3202F" w:rsidRDefault="00BD155D" w:rsidP="00BD155D">
      <w:pPr>
        <w:pStyle w:val="Style19"/>
        <w:widowControl/>
        <w:spacing w:line="240" w:lineRule="auto"/>
        <w:ind w:firstLine="715"/>
        <w:rPr>
          <w:sz w:val="28"/>
          <w:szCs w:val="28"/>
        </w:rPr>
      </w:pPr>
      <w:r w:rsidRPr="00E3202F">
        <w:rPr>
          <w:sz w:val="28"/>
          <w:szCs w:val="28"/>
        </w:rPr>
        <w:lastRenderedPageBreak/>
        <w:t xml:space="preserve">Суд вважає, </w:t>
      </w:r>
      <w:r w:rsidR="0096031D">
        <w:rPr>
          <w:sz w:val="28"/>
          <w:szCs w:val="28"/>
        </w:rPr>
        <w:t xml:space="preserve">що </w:t>
      </w:r>
      <w:r w:rsidRPr="00E3202F">
        <w:rPr>
          <w:b/>
          <w:sz w:val="28"/>
          <w:szCs w:val="28"/>
        </w:rPr>
        <w:t xml:space="preserve">не приймаючи рішення про реєстрацію кандидата в депутати на підставі </w:t>
      </w:r>
      <w:r w:rsidR="0096031D">
        <w:rPr>
          <w:b/>
          <w:sz w:val="28"/>
          <w:szCs w:val="28"/>
        </w:rPr>
        <w:t xml:space="preserve">цього </w:t>
      </w:r>
      <w:r w:rsidRPr="00E3202F">
        <w:rPr>
          <w:b/>
          <w:sz w:val="28"/>
          <w:szCs w:val="28"/>
        </w:rPr>
        <w:t xml:space="preserve">рішення суду, </w:t>
      </w:r>
      <w:proofErr w:type="spellStart"/>
      <w:r w:rsidRPr="00E3202F">
        <w:rPr>
          <w:b/>
          <w:sz w:val="28"/>
          <w:szCs w:val="28"/>
        </w:rPr>
        <w:t>Таїровська</w:t>
      </w:r>
      <w:proofErr w:type="spellEnd"/>
      <w:r w:rsidRPr="00E3202F">
        <w:rPr>
          <w:b/>
          <w:sz w:val="28"/>
          <w:szCs w:val="28"/>
        </w:rPr>
        <w:t xml:space="preserve"> СТВК фактично здійснює дії по виконанню скасованої судом постанови №70 від 06.10.2020 року, якою відмовлено в реєстрації кандидата у депутати </w:t>
      </w:r>
      <w:proofErr w:type="spellStart"/>
      <w:r w:rsidRPr="00E3202F">
        <w:rPr>
          <w:b/>
          <w:sz w:val="28"/>
          <w:szCs w:val="28"/>
        </w:rPr>
        <w:t>Таїровської</w:t>
      </w:r>
      <w:proofErr w:type="spellEnd"/>
      <w:r w:rsidRPr="00E3202F">
        <w:rPr>
          <w:b/>
          <w:sz w:val="28"/>
          <w:szCs w:val="28"/>
        </w:rPr>
        <w:t xml:space="preserve"> СТВК </w:t>
      </w:r>
      <w:proofErr w:type="spellStart"/>
      <w:r w:rsidRPr="00E3202F">
        <w:rPr>
          <w:b/>
          <w:sz w:val="28"/>
          <w:szCs w:val="28"/>
        </w:rPr>
        <w:t>Шепель</w:t>
      </w:r>
      <w:proofErr w:type="spellEnd"/>
      <w:r w:rsidRPr="00E3202F">
        <w:rPr>
          <w:b/>
          <w:sz w:val="28"/>
          <w:szCs w:val="28"/>
        </w:rPr>
        <w:t xml:space="preserve"> С.В.</w:t>
      </w:r>
    </w:p>
    <w:p w:rsidR="00BD155D" w:rsidRPr="00E3202F" w:rsidRDefault="00BD155D" w:rsidP="00923BB1">
      <w:pPr>
        <w:pStyle w:val="Style19"/>
        <w:widowControl/>
        <w:spacing w:line="240" w:lineRule="auto"/>
        <w:ind w:firstLine="706"/>
        <w:rPr>
          <w:sz w:val="28"/>
          <w:szCs w:val="28"/>
        </w:rPr>
      </w:pPr>
      <w:r w:rsidRPr="00E3202F">
        <w:rPr>
          <w:sz w:val="28"/>
          <w:szCs w:val="28"/>
        </w:rPr>
        <w:t xml:space="preserve">Вказаними діями </w:t>
      </w:r>
      <w:proofErr w:type="spellStart"/>
      <w:r w:rsidRPr="00E3202F">
        <w:rPr>
          <w:sz w:val="28"/>
          <w:szCs w:val="28"/>
        </w:rPr>
        <w:t>Таїровська</w:t>
      </w:r>
      <w:proofErr w:type="spellEnd"/>
      <w:r w:rsidRPr="00E3202F">
        <w:rPr>
          <w:sz w:val="28"/>
          <w:szCs w:val="28"/>
        </w:rPr>
        <w:t xml:space="preserve"> СТВК порушує Конституцію України, ВКУ, право </w:t>
      </w:r>
      <w:proofErr w:type="spellStart"/>
      <w:r w:rsidRPr="00E3202F">
        <w:rPr>
          <w:sz w:val="28"/>
          <w:szCs w:val="28"/>
        </w:rPr>
        <w:t>Шепель</w:t>
      </w:r>
      <w:proofErr w:type="spellEnd"/>
      <w:r w:rsidRPr="00E3202F">
        <w:rPr>
          <w:sz w:val="28"/>
          <w:szCs w:val="28"/>
        </w:rPr>
        <w:t xml:space="preserve"> С.В. бути обраним.</w:t>
      </w:r>
    </w:p>
    <w:p w:rsidR="00090865" w:rsidRPr="00E3202F" w:rsidRDefault="00090865" w:rsidP="00923BB1">
      <w:pPr>
        <w:pStyle w:val="Style19"/>
        <w:widowControl/>
        <w:rPr>
          <w:sz w:val="28"/>
          <w:szCs w:val="28"/>
        </w:rPr>
      </w:pPr>
      <w:r w:rsidRPr="00E3202F">
        <w:rPr>
          <w:sz w:val="28"/>
          <w:szCs w:val="28"/>
        </w:rPr>
        <w:t>Вказані обставини свідчать про невиконання відповідачем вимог Конституції України, КАС України.</w:t>
      </w:r>
    </w:p>
    <w:p w:rsidR="00090865" w:rsidRPr="00E3202F" w:rsidRDefault="00090865" w:rsidP="00923BB1">
      <w:pPr>
        <w:pStyle w:val="Style19"/>
        <w:widowControl/>
        <w:spacing w:line="240" w:lineRule="auto"/>
        <w:ind w:firstLine="715"/>
        <w:rPr>
          <w:sz w:val="28"/>
          <w:szCs w:val="28"/>
        </w:rPr>
      </w:pPr>
      <w:r w:rsidRPr="00E3202F">
        <w:rPr>
          <w:sz w:val="28"/>
          <w:szCs w:val="28"/>
        </w:rPr>
        <w:t>Статтею 129-1 Конституції України визначено, що суд ухвалює рішення іменем України. Судове рішення є обов'язковим до виконання. Держава забезпечує виконання</w:t>
      </w:r>
      <w:r w:rsidRPr="00E3202F">
        <w:rPr>
          <w:sz w:val="28"/>
          <w:szCs w:val="28"/>
        </w:rPr>
        <w:tab/>
        <w:t>судового рішення у визначеному законом порядку. Контроль за виконанням судового рішення здійснює суд.</w:t>
      </w:r>
    </w:p>
    <w:p w:rsidR="00090865" w:rsidRPr="00E3202F" w:rsidRDefault="00090865" w:rsidP="00923BB1">
      <w:pPr>
        <w:pStyle w:val="Style19"/>
        <w:widowControl/>
        <w:spacing w:line="240" w:lineRule="auto"/>
        <w:rPr>
          <w:sz w:val="28"/>
          <w:szCs w:val="28"/>
        </w:rPr>
      </w:pPr>
      <w:r w:rsidRPr="00E3202F">
        <w:rPr>
          <w:sz w:val="28"/>
          <w:szCs w:val="28"/>
        </w:rPr>
        <w:t>Згідно зі ст.370 КАС України судове рішення, яке набрало законної сили, є обов'язковим для учасників справи, для їхніх правонаступників, а також для всіх органів, підприємств, установ та організацій, посадових чи службових осіб, інших фізичних осіб і підлягає виконанню на всій території України, а у випадках, встановлених міжнародними договорами, згода на обов'язковість яких надана Верховною Радою України, або за принципом взаємності, - за її межами.</w:t>
      </w:r>
    </w:p>
    <w:p w:rsidR="00090865" w:rsidRPr="00E3202F" w:rsidRDefault="00090865" w:rsidP="00923BB1">
      <w:pPr>
        <w:pStyle w:val="Style19"/>
        <w:widowControl/>
        <w:spacing w:line="240" w:lineRule="auto"/>
        <w:rPr>
          <w:sz w:val="28"/>
          <w:szCs w:val="28"/>
        </w:rPr>
      </w:pPr>
      <w:r w:rsidRPr="00E3202F">
        <w:rPr>
          <w:sz w:val="28"/>
          <w:szCs w:val="28"/>
        </w:rPr>
        <w:t>Невиконання судового рішення тягне за собою відповідальність, встановлену законом.</w:t>
      </w:r>
    </w:p>
    <w:p w:rsidR="00090865" w:rsidRPr="00E3202F" w:rsidRDefault="00090865" w:rsidP="00090865">
      <w:pPr>
        <w:pStyle w:val="Style19"/>
        <w:widowControl/>
        <w:spacing w:line="240" w:lineRule="auto"/>
        <w:rPr>
          <w:sz w:val="28"/>
          <w:szCs w:val="28"/>
        </w:rPr>
      </w:pPr>
      <w:r w:rsidRPr="00E3202F">
        <w:rPr>
          <w:sz w:val="28"/>
          <w:szCs w:val="28"/>
        </w:rPr>
        <w:t>Частиною 4 ст.38 ВКУ встановлені обов'язки члена виборчої комісії, якій зобов'язаний, зокрема, додержуватися Конституції України, цього Кодексу та законів України з питань підготовки і проведення виборів.</w:t>
      </w:r>
    </w:p>
    <w:p w:rsidR="00090865" w:rsidRPr="00E3202F" w:rsidRDefault="00090865" w:rsidP="00090865">
      <w:pPr>
        <w:pStyle w:val="Style19"/>
        <w:widowControl/>
        <w:spacing w:line="240" w:lineRule="auto"/>
        <w:ind w:firstLine="706"/>
        <w:rPr>
          <w:sz w:val="28"/>
          <w:szCs w:val="28"/>
        </w:rPr>
      </w:pPr>
      <w:r w:rsidRPr="00E3202F">
        <w:rPr>
          <w:sz w:val="28"/>
          <w:szCs w:val="28"/>
        </w:rPr>
        <w:t>Відповідно до ч.1 ст.38 ВКУ член виборчої комісії складає присягу, текст якої наведений у вказаній нормі ВКУ, згідно з якою член виборчої комісії присягає додержуватися Конституції та законів України, чесно і сумлінно виконувати свої обов'язки, виходячи з принципів верховенства права, законності, об'єктивності та неупередженості, забезпечувати реалізацію і захист виборчих прав громадян України.</w:t>
      </w:r>
    </w:p>
    <w:p w:rsidR="00090865" w:rsidRPr="00E3202F" w:rsidRDefault="00090865" w:rsidP="00090865">
      <w:pPr>
        <w:pStyle w:val="Style19"/>
        <w:widowControl/>
        <w:spacing w:line="240" w:lineRule="auto"/>
        <w:rPr>
          <w:sz w:val="28"/>
          <w:szCs w:val="28"/>
        </w:rPr>
      </w:pPr>
      <w:r w:rsidRPr="00E3202F">
        <w:rPr>
          <w:sz w:val="28"/>
          <w:szCs w:val="28"/>
        </w:rPr>
        <w:t>Невиконання рішення суду від 10.10.2020 року всупереч вимогам ст.129-1 Конституції України, ст. 370 КАС України, ч.</w:t>
      </w:r>
      <w:r w:rsidR="00BD155D" w:rsidRPr="00E3202F">
        <w:rPr>
          <w:sz w:val="28"/>
          <w:szCs w:val="28"/>
        </w:rPr>
        <w:t>6</w:t>
      </w:r>
      <w:r w:rsidRPr="00E3202F">
        <w:rPr>
          <w:sz w:val="28"/>
          <w:szCs w:val="28"/>
        </w:rPr>
        <w:t xml:space="preserve"> ст.64 ВКУ суд вважає одноразовим грубим порушенням виборчого законодавства </w:t>
      </w:r>
      <w:proofErr w:type="spellStart"/>
      <w:r w:rsidRPr="00E3202F">
        <w:rPr>
          <w:sz w:val="28"/>
          <w:szCs w:val="28"/>
        </w:rPr>
        <w:t>Таїровською</w:t>
      </w:r>
      <w:proofErr w:type="spellEnd"/>
      <w:r w:rsidRPr="00E3202F">
        <w:rPr>
          <w:sz w:val="28"/>
          <w:szCs w:val="28"/>
        </w:rPr>
        <w:t xml:space="preserve"> СТВК.</w:t>
      </w:r>
    </w:p>
    <w:p w:rsidR="00BD155D" w:rsidRPr="00E3202F" w:rsidRDefault="00BD155D" w:rsidP="00090865">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t>Отримав</w:t>
      </w:r>
      <w:r w:rsidR="00176225">
        <w:rPr>
          <w:rFonts w:eastAsiaTheme="minorEastAsia"/>
          <w:sz w:val="28"/>
          <w:szCs w:val="28"/>
          <w:lang w:val="uk-UA" w:eastAsia="uk-UA"/>
        </w:rPr>
        <w:t>ши</w:t>
      </w:r>
      <w:r w:rsidRPr="00E3202F">
        <w:rPr>
          <w:rFonts w:eastAsiaTheme="minorEastAsia"/>
          <w:sz w:val="28"/>
          <w:szCs w:val="28"/>
          <w:lang w:val="uk-UA" w:eastAsia="uk-UA"/>
        </w:rPr>
        <w:t xml:space="preserve"> </w:t>
      </w:r>
      <w:r w:rsidR="00176225">
        <w:rPr>
          <w:rFonts w:eastAsiaTheme="minorEastAsia"/>
          <w:sz w:val="28"/>
          <w:szCs w:val="28"/>
          <w:lang w:val="uk-UA" w:eastAsia="uk-UA"/>
        </w:rPr>
        <w:t xml:space="preserve">рішення </w:t>
      </w:r>
      <w:r w:rsidRPr="00E3202F">
        <w:rPr>
          <w:rFonts w:eastAsiaTheme="minorEastAsia"/>
          <w:sz w:val="28"/>
          <w:szCs w:val="28"/>
          <w:lang w:val="uk-UA" w:eastAsia="uk-UA"/>
        </w:rPr>
        <w:t>суд</w:t>
      </w:r>
      <w:r w:rsidR="00176225">
        <w:rPr>
          <w:rFonts w:eastAsiaTheme="minorEastAsia"/>
          <w:sz w:val="28"/>
          <w:szCs w:val="28"/>
          <w:lang w:val="uk-UA" w:eastAsia="uk-UA"/>
        </w:rPr>
        <w:t>ів та ознайомившись з їх</w:t>
      </w:r>
      <w:r w:rsidRPr="00E3202F">
        <w:rPr>
          <w:rFonts w:eastAsiaTheme="minorEastAsia"/>
          <w:sz w:val="28"/>
          <w:szCs w:val="28"/>
          <w:lang w:val="uk-UA" w:eastAsia="uk-UA"/>
        </w:rPr>
        <w:t xml:space="preserve"> змістом, 17.10.2020 року до Одеської районної територіальної виборчої комісії були викликані Голова </w:t>
      </w:r>
      <w:proofErr w:type="spellStart"/>
      <w:r w:rsidRPr="00E3202F">
        <w:rPr>
          <w:rFonts w:eastAsiaTheme="minorEastAsia"/>
          <w:sz w:val="28"/>
          <w:szCs w:val="28"/>
          <w:lang w:val="uk-UA" w:eastAsia="uk-UA"/>
        </w:rPr>
        <w:t>Таїровської</w:t>
      </w:r>
      <w:proofErr w:type="spellEnd"/>
      <w:r w:rsidRPr="00E3202F">
        <w:rPr>
          <w:rFonts w:eastAsiaTheme="minorEastAsia"/>
          <w:sz w:val="28"/>
          <w:szCs w:val="28"/>
          <w:lang w:val="uk-UA" w:eastAsia="uk-UA"/>
        </w:rPr>
        <w:t xml:space="preserve"> СТВК та юрисконсульт </w:t>
      </w:r>
      <w:proofErr w:type="spellStart"/>
      <w:r w:rsidRPr="00E3202F">
        <w:rPr>
          <w:rFonts w:eastAsiaTheme="minorEastAsia"/>
          <w:sz w:val="28"/>
          <w:szCs w:val="28"/>
          <w:lang w:val="uk-UA" w:eastAsia="uk-UA"/>
        </w:rPr>
        <w:t>Таїровської</w:t>
      </w:r>
      <w:proofErr w:type="spellEnd"/>
      <w:r w:rsidRPr="00E3202F">
        <w:rPr>
          <w:rFonts w:eastAsiaTheme="minorEastAsia"/>
          <w:sz w:val="28"/>
          <w:szCs w:val="28"/>
          <w:lang w:val="uk-UA" w:eastAsia="uk-UA"/>
        </w:rPr>
        <w:t xml:space="preserve"> СТВК, які надали копії документів та усні пояснення щодо причин і умов виникнення зазначених вище обставин.</w:t>
      </w:r>
    </w:p>
    <w:p w:rsidR="00BD155D" w:rsidRPr="00E3202F" w:rsidRDefault="006F1D35" w:rsidP="00090865">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t xml:space="preserve">Голова та юрисконсульт підтвердили зазначені обставини та додатково пояснили, що на засіданні комісії, яке відбулося 15 жовтня 2020 року, усім членам </w:t>
      </w:r>
      <w:proofErr w:type="spellStart"/>
      <w:r w:rsidRPr="00E3202F">
        <w:rPr>
          <w:rFonts w:eastAsiaTheme="minorEastAsia"/>
          <w:sz w:val="28"/>
          <w:szCs w:val="28"/>
          <w:lang w:val="uk-UA" w:eastAsia="uk-UA"/>
        </w:rPr>
        <w:t>Таїровської</w:t>
      </w:r>
      <w:proofErr w:type="spellEnd"/>
      <w:r w:rsidRPr="00E3202F">
        <w:rPr>
          <w:rFonts w:eastAsiaTheme="minorEastAsia"/>
          <w:sz w:val="28"/>
          <w:szCs w:val="28"/>
          <w:lang w:val="uk-UA" w:eastAsia="uk-UA"/>
        </w:rPr>
        <w:t xml:space="preserve"> СТВК було роз’яснено про протиправність дій комісії щодо невиконання рішення суду від 10 жовтня 2020 року та про кримінальну відповідальність членів комісії за невиконання цього рішення суду. На підтвердження, було надано протокол засідання </w:t>
      </w:r>
      <w:proofErr w:type="spellStart"/>
      <w:r w:rsidRPr="00E3202F">
        <w:rPr>
          <w:rFonts w:eastAsiaTheme="minorEastAsia"/>
          <w:sz w:val="28"/>
          <w:szCs w:val="28"/>
          <w:lang w:val="uk-UA" w:eastAsia="uk-UA"/>
        </w:rPr>
        <w:t>Таїровської</w:t>
      </w:r>
      <w:proofErr w:type="spellEnd"/>
      <w:r w:rsidRPr="00E3202F">
        <w:rPr>
          <w:rFonts w:eastAsiaTheme="minorEastAsia"/>
          <w:sz w:val="28"/>
          <w:szCs w:val="28"/>
          <w:lang w:val="uk-UA" w:eastAsia="uk-UA"/>
        </w:rPr>
        <w:t xml:space="preserve"> СТВК від 15 жовтня 2020 року, де на стор. 4 викладені зазначені обставини. </w:t>
      </w:r>
      <w:r w:rsidR="00BD155D" w:rsidRPr="00E3202F">
        <w:rPr>
          <w:rFonts w:eastAsiaTheme="minorEastAsia"/>
          <w:sz w:val="28"/>
          <w:szCs w:val="28"/>
          <w:lang w:val="uk-UA" w:eastAsia="uk-UA"/>
        </w:rPr>
        <w:t xml:space="preserve"> </w:t>
      </w:r>
    </w:p>
    <w:p w:rsidR="00BD155D" w:rsidRPr="00E3202F" w:rsidRDefault="006F1D35" w:rsidP="00090865">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lastRenderedPageBreak/>
        <w:t xml:space="preserve">Крім того, на адресу Одеської районної територіальної виборчої комісії Одеської області надійшла ухвала Одеського окружного адміністративного суду від 16 жовтня 2020 року. В резолютивній </w:t>
      </w:r>
      <w:r w:rsidR="0049511D" w:rsidRPr="00E3202F">
        <w:rPr>
          <w:rFonts w:eastAsiaTheme="minorEastAsia"/>
          <w:sz w:val="28"/>
          <w:szCs w:val="28"/>
          <w:lang w:val="uk-UA" w:eastAsia="uk-UA"/>
        </w:rPr>
        <w:t xml:space="preserve">частині якої, встановлено </w:t>
      </w:r>
      <w:proofErr w:type="spellStart"/>
      <w:r w:rsidR="0049511D" w:rsidRPr="00E3202F">
        <w:rPr>
          <w:rFonts w:eastAsiaTheme="minorEastAsia"/>
          <w:sz w:val="28"/>
          <w:szCs w:val="28"/>
          <w:lang w:val="uk-UA" w:eastAsia="uk-UA"/>
        </w:rPr>
        <w:t>Таїровський</w:t>
      </w:r>
      <w:proofErr w:type="spellEnd"/>
      <w:r w:rsidR="0049511D" w:rsidRPr="00E3202F">
        <w:rPr>
          <w:rFonts w:eastAsiaTheme="minorEastAsia"/>
          <w:sz w:val="28"/>
          <w:szCs w:val="28"/>
          <w:lang w:val="uk-UA" w:eastAsia="uk-UA"/>
        </w:rPr>
        <w:t xml:space="preserve"> СТВК новий строк для подання звіту про виконання рішення суду від 10 жовтня 2020 року по справі №420/10393/20 до 18.00 год. 17.10.2020 року. </w:t>
      </w:r>
    </w:p>
    <w:p w:rsidR="004F7F03" w:rsidRPr="00E3202F" w:rsidRDefault="00923BB1" w:rsidP="004F7F03">
      <w:pPr>
        <w:pStyle w:val="Style19"/>
        <w:widowControl/>
        <w:spacing w:line="240" w:lineRule="auto"/>
        <w:ind w:firstLine="715"/>
        <w:rPr>
          <w:sz w:val="28"/>
          <w:szCs w:val="28"/>
        </w:rPr>
      </w:pPr>
      <w:r w:rsidRPr="00E3202F">
        <w:rPr>
          <w:sz w:val="28"/>
          <w:szCs w:val="28"/>
        </w:rPr>
        <w:t xml:space="preserve">Виконуючи вимоги ухвали Одеського окружного адміністративного суду від 16 жовтня 2020 року, </w:t>
      </w:r>
      <w:proofErr w:type="spellStart"/>
      <w:r w:rsidRPr="00E3202F">
        <w:rPr>
          <w:sz w:val="28"/>
          <w:szCs w:val="28"/>
        </w:rPr>
        <w:t>Таровська</w:t>
      </w:r>
      <w:proofErr w:type="spellEnd"/>
      <w:r w:rsidRPr="00E3202F">
        <w:rPr>
          <w:sz w:val="28"/>
          <w:szCs w:val="28"/>
        </w:rPr>
        <w:t xml:space="preserve"> СТВК провела засідання </w:t>
      </w:r>
      <w:r w:rsidR="0049511D" w:rsidRPr="00E3202F">
        <w:rPr>
          <w:sz w:val="28"/>
          <w:szCs w:val="28"/>
        </w:rPr>
        <w:t>17 жовтня 2020 року</w:t>
      </w:r>
      <w:r w:rsidRPr="00E3202F">
        <w:rPr>
          <w:sz w:val="28"/>
          <w:szCs w:val="28"/>
        </w:rPr>
        <w:t xml:space="preserve">. Відповідно до протоколу засідання, на вирішення комісії </w:t>
      </w:r>
      <w:r w:rsidR="0096031D">
        <w:rPr>
          <w:sz w:val="28"/>
          <w:szCs w:val="28"/>
        </w:rPr>
        <w:t xml:space="preserve">під номером три </w:t>
      </w:r>
      <w:r w:rsidR="005B6DB6">
        <w:rPr>
          <w:sz w:val="28"/>
          <w:szCs w:val="28"/>
        </w:rPr>
        <w:t xml:space="preserve">поставлено питання: «Про реєстрацію кандидатом в </w:t>
      </w:r>
      <w:r w:rsidRPr="00E3202F">
        <w:rPr>
          <w:sz w:val="28"/>
          <w:szCs w:val="28"/>
        </w:rPr>
        <w:t xml:space="preserve">депутати </w:t>
      </w:r>
      <w:proofErr w:type="spellStart"/>
      <w:r w:rsidR="004F7F03" w:rsidRPr="00E3202F">
        <w:rPr>
          <w:sz w:val="28"/>
          <w:szCs w:val="28"/>
        </w:rPr>
        <w:t>Таїровської</w:t>
      </w:r>
      <w:proofErr w:type="spellEnd"/>
      <w:r w:rsidR="004F7F03" w:rsidRPr="00E3202F">
        <w:rPr>
          <w:sz w:val="28"/>
          <w:szCs w:val="28"/>
        </w:rPr>
        <w:t xml:space="preserve"> селищної ради Одеського району Одеської області </w:t>
      </w:r>
      <w:proofErr w:type="spellStart"/>
      <w:r w:rsidR="004F7F03" w:rsidRPr="00E3202F">
        <w:rPr>
          <w:sz w:val="28"/>
          <w:szCs w:val="28"/>
        </w:rPr>
        <w:t>Шепел</w:t>
      </w:r>
      <w:r w:rsidR="005B6DB6">
        <w:rPr>
          <w:sz w:val="28"/>
          <w:szCs w:val="28"/>
        </w:rPr>
        <w:t>я</w:t>
      </w:r>
      <w:proofErr w:type="spellEnd"/>
      <w:r w:rsidR="005B6DB6">
        <w:rPr>
          <w:sz w:val="28"/>
          <w:szCs w:val="28"/>
        </w:rPr>
        <w:t xml:space="preserve"> Сергія Вікторовича»</w:t>
      </w:r>
      <w:r w:rsidR="004F7F03" w:rsidRPr="00E3202F">
        <w:rPr>
          <w:sz w:val="28"/>
          <w:szCs w:val="28"/>
        </w:rPr>
        <w:t>.</w:t>
      </w:r>
    </w:p>
    <w:p w:rsidR="005B6DB6" w:rsidRDefault="004F7F03" w:rsidP="004F7F03">
      <w:pPr>
        <w:pStyle w:val="Style19"/>
        <w:widowControl/>
        <w:spacing w:line="240" w:lineRule="auto"/>
        <w:ind w:firstLine="715"/>
        <w:rPr>
          <w:sz w:val="28"/>
          <w:szCs w:val="28"/>
        </w:rPr>
      </w:pPr>
      <w:r w:rsidRPr="00E3202F">
        <w:rPr>
          <w:sz w:val="28"/>
          <w:szCs w:val="28"/>
        </w:rPr>
        <w:t xml:space="preserve">За результатами голосування за це рішення проголосувало </w:t>
      </w:r>
      <w:r w:rsidR="00CE3A98">
        <w:rPr>
          <w:sz w:val="28"/>
          <w:szCs w:val="28"/>
        </w:rPr>
        <w:t>два члена комісії</w:t>
      </w:r>
      <w:r w:rsidRPr="00E3202F">
        <w:rPr>
          <w:sz w:val="28"/>
          <w:szCs w:val="28"/>
        </w:rPr>
        <w:t>, проти</w:t>
      </w:r>
      <w:r w:rsidR="00CE3A98">
        <w:rPr>
          <w:sz w:val="28"/>
          <w:szCs w:val="28"/>
        </w:rPr>
        <w:t xml:space="preserve"> немає</w:t>
      </w:r>
      <w:r w:rsidRPr="00E3202F">
        <w:rPr>
          <w:sz w:val="28"/>
          <w:szCs w:val="28"/>
        </w:rPr>
        <w:t>, утрималося</w:t>
      </w:r>
      <w:r w:rsidR="00CE3A98">
        <w:rPr>
          <w:sz w:val="28"/>
          <w:szCs w:val="28"/>
        </w:rPr>
        <w:t xml:space="preserve"> 11 членів комісії</w:t>
      </w:r>
      <w:r w:rsidRPr="00E3202F">
        <w:rPr>
          <w:sz w:val="28"/>
          <w:szCs w:val="28"/>
        </w:rPr>
        <w:t xml:space="preserve">. </w:t>
      </w:r>
    </w:p>
    <w:p w:rsidR="004F7F03" w:rsidRPr="00E3202F" w:rsidRDefault="004F7F03" w:rsidP="004F7F03">
      <w:pPr>
        <w:pStyle w:val="Style19"/>
        <w:widowControl/>
        <w:spacing w:line="240" w:lineRule="auto"/>
        <w:ind w:firstLine="715"/>
        <w:rPr>
          <w:sz w:val="28"/>
          <w:szCs w:val="28"/>
        </w:rPr>
      </w:pPr>
      <w:r w:rsidRPr="00E3202F">
        <w:rPr>
          <w:sz w:val="28"/>
          <w:szCs w:val="28"/>
        </w:rPr>
        <w:t xml:space="preserve">Рішення про реєстрацію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РО ПП «ДОВІРЯЙ ДІЛАМ» та включеного до єдиного виборчого списку під першим номером не було прийнято. </w:t>
      </w:r>
    </w:p>
    <w:p w:rsidR="001C60B4" w:rsidRPr="00E3202F" w:rsidRDefault="004F7F03" w:rsidP="001C60B4">
      <w:pPr>
        <w:pStyle w:val="Style19"/>
        <w:widowControl/>
        <w:spacing w:line="240" w:lineRule="auto"/>
        <w:ind w:firstLine="715"/>
        <w:rPr>
          <w:sz w:val="28"/>
          <w:szCs w:val="28"/>
        </w:rPr>
      </w:pPr>
      <w:r w:rsidRPr="00E3202F">
        <w:rPr>
          <w:sz w:val="28"/>
          <w:szCs w:val="28"/>
        </w:rPr>
        <w:t xml:space="preserve">Таким чином, </w:t>
      </w:r>
      <w:proofErr w:type="spellStart"/>
      <w:r w:rsidRPr="00E3202F">
        <w:rPr>
          <w:sz w:val="28"/>
          <w:szCs w:val="28"/>
        </w:rPr>
        <w:t>Таїровська</w:t>
      </w:r>
      <w:proofErr w:type="spellEnd"/>
      <w:r w:rsidRPr="00E3202F">
        <w:rPr>
          <w:sz w:val="28"/>
          <w:szCs w:val="28"/>
        </w:rPr>
        <w:t xml:space="preserve"> СТВК вдруге не виконала рішення Одеського окружного адміністративного суду щодо реєстрації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РО ПП «ДОВІРЯЙ ДІЛАМ» та включеного до єдиного виборчого списку під першим.</w:t>
      </w:r>
    </w:p>
    <w:p w:rsidR="004F7F03" w:rsidRPr="00E3202F" w:rsidRDefault="00BD155D" w:rsidP="004F7F03">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t>Проаналізувавши наявні в Комісії документи та матеріали, Комісія зазначає.</w:t>
      </w:r>
    </w:p>
    <w:p w:rsidR="00E65460" w:rsidRPr="00E3202F" w:rsidRDefault="00E65460" w:rsidP="00E65460">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t>За змістом частин першої, третьої статті 272 КАС України судові рішення за наслідками розгляду судами першої інстанції справ, пов’язаних із виборчим процесом, набирають законної сили після закінчення строку апеляційного оскарження, а в разі їх апеляційного оскарження – з моменту проголошення судового рішення суду апеляційної інстанції. Судові рішення суду апеляційної інстанції за наслідками апеляційного перегляду такої категорії справ набирають законної сили з моменту проголошення і не можуть бути оскаржені.</w:t>
      </w:r>
    </w:p>
    <w:p w:rsidR="000F6716" w:rsidRPr="00E3202F" w:rsidRDefault="00E65460" w:rsidP="00E65460">
      <w:pPr>
        <w:pStyle w:val="Style19"/>
        <w:widowControl/>
        <w:ind w:firstLine="715"/>
        <w:rPr>
          <w:sz w:val="28"/>
          <w:szCs w:val="28"/>
        </w:rPr>
      </w:pPr>
      <w:r w:rsidRPr="00E3202F">
        <w:rPr>
          <w:sz w:val="28"/>
          <w:szCs w:val="28"/>
        </w:rPr>
        <w:t xml:space="preserve">Рішення Одеського окружного адміністративного суду від 10 жовтня 2020 року, після його оскарження в </w:t>
      </w:r>
      <w:r w:rsidR="005B6DB6" w:rsidRPr="00E3202F">
        <w:rPr>
          <w:sz w:val="28"/>
          <w:szCs w:val="28"/>
        </w:rPr>
        <w:t xml:space="preserve">П’ятому </w:t>
      </w:r>
      <w:r w:rsidRPr="00E3202F">
        <w:rPr>
          <w:sz w:val="28"/>
          <w:szCs w:val="28"/>
        </w:rPr>
        <w:t>апеляційному адміністративному суді (Постанова від 13.1</w:t>
      </w:r>
      <w:r w:rsidR="005B6DB6">
        <w:rPr>
          <w:sz w:val="28"/>
          <w:szCs w:val="28"/>
        </w:rPr>
        <w:t>0</w:t>
      </w:r>
      <w:r w:rsidRPr="00E3202F">
        <w:rPr>
          <w:sz w:val="28"/>
          <w:szCs w:val="28"/>
        </w:rPr>
        <w:t>.20</w:t>
      </w:r>
      <w:r w:rsidR="005B6DB6">
        <w:rPr>
          <w:sz w:val="28"/>
          <w:szCs w:val="28"/>
        </w:rPr>
        <w:t>2</w:t>
      </w:r>
      <w:r w:rsidRPr="00E3202F">
        <w:rPr>
          <w:sz w:val="28"/>
          <w:szCs w:val="28"/>
        </w:rPr>
        <w:t xml:space="preserve">0 року), набрало законної сили. </w:t>
      </w:r>
    </w:p>
    <w:p w:rsidR="00E65460" w:rsidRPr="00E3202F" w:rsidRDefault="00E65460" w:rsidP="00E65460">
      <w:pPr>
        <w:pStyle w:val="Style19"/>
        <w:widowControl/>
        <w:ind w:firstLine="715"/>
        <w:rPr>
          <w:sz w:val="28"/>
          <w:szCs w:val="28"/>
        </w:rPr>
      </w:pPr>
      <w:r w:rsidRPr="00E3202F">
        <w:rPr>
          <w:sz w:val="28"/>
          <w:szCs w:val="28"/>
        </w:rPr>
        <w:t>Згідно з ухваленим рішенням суд визнав протиправною та скас</w:t>
      </w:r>
      <w:r w:rsidR="000F6716" w:rsidRPr="00E3202F">
        <w:rPr>
          <w:sz w:val="28"/>
          <w:szCs w:val="28"/>
        </w:rPr>
        <w:t>у</w:t>
      </w:r>
      <w:r w:rsidRPr="00E3202F">
        <w:rPr>
          <w:sz w:val="28"/>
          <w:szCs w:val="28"/>
        </w:rPr>
        <w:t xml:space="preserve">вав постанову №70 від 06.10.2020 року «Про відмову в реєстрації кандидата у депутати </w:t>
      </w:r>
      <w:proofErr w:type="spellStart"/>
      <w:r w:rsidRPr="00E3202F">
        <w:rPr>
          <w:sz w:val="28"/>
          <w:szCs w:val="28"/>
        </w:rPr>
        <w:t>Таїровської</w:t>
      </w:r>
      <w:proofErr w:type="spellEnd"/>
      <w:r w:rsidRPr="00E3202F">
        <w:rPr>
          <w:sz w:val="28"/>
          <w:szCs w:val="28"/>
        </w:rPr>
        <w:t xml:space="preserve"> СТВК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РО ПП «ДОВІРЯЙ ДІЛАМ» та включеного до єдиного виборчого списку під першим номером».</w:t>
      </w:r>
    </w:p>
    <w:p w:rsidR="00E65460" w:rsidRPr="00E3202F" w:rsidRDefault="00E65460" w:rsidP="00E65460">
      <w:pPr>
        <w:pStyle w:val="Style19"/>
        <w:widowControl/>
        <w:rPr>
          <w:sz w:val="28"/>
          <w:szCs w:val="28"/>
        </w:rPr>
      </w:pPr>
      <w:r w:rsidRPr="00E3202F">
        <w:rPr>
          <w:sz w:val="28"/>
          <w:szCs w:val="28"/>
        </w:rPr>
        <w:t xml:space="preserve">Також, цим рішенням суд зобов'язав </w:t>
      </w:r>
      <w:proofErr w:type="spellStart"/>
      <w:r w:rsidRPr="00E3202F">
        <w:rPr>
          <w:sz w:val="28"/>
          <w:szCs w:val="28"/>
        </w:rPr>
        <w:t>Таїровську</w:t>
      </w:r>
      <w:proofErr w:type="spellEnd"/>
      <w:r w:rsidRPr="00E3202F">
        <w:rPr>
          <w:sz w:val="28"/>
          <w:szCs w:val="28"/>
        </w:rPr>
        <w:t xml:space="preserve">  СТВК прийняти рішення (постанову), яким зареєструвати кандидатом у депутати </w:t>
      </w:r>
      <w:proofErr w:type="spellStart"/>
      <w:r w:rsidRPr="00E3202F">
        <w:rPr>
          <w:sz w:val="28"/>
          <w:szCs w:val="28"/>
        </w:rPr>
        <w:t>Таїровської</w:t>
      </w:r>
      <w:proofErr w:type="spellEnd"/>
      <w:r w:rsidRPr="00E3202F">
        <w:rPr>
          <w:sz w:val="28"/>
          <w:szCs w:val="28"/>
        </w:rPr>
        <w:t xml:space="preserve"> селищної ради Одеського району Одеської області на перших місцевих виборах 25 жовтня 2020 року </w:t>
      </w:r>
      <w:proofErr w:type="spellStart"/>
      <w:r w:rsidRPr="00E3202F">
        <w:rPr>
          <w:sz w:val="28"/>
          <w:szCs w:val="28"/>
        </w:rPr>
        <w:t>Шепель</w:t>
      </w:r>
      <w:proofErr w:type="spellEnd"/>
      <w:r w:rsidRPr="00E3202F">
        <w:rPr>
          <w:sz w:val="28"/>
          <w:szCs w:val="28"/>
        </w:rPr>
        <w:t xml:space="preserve"> Сергія Вікторовича, висунутого РО ПП «ДОВІРЯЙ ДІЛАМ» та включеного до єдиного виборчого списку під першим номером.</w:t>
      </w:r>
    </w:p>
    <w:p w:rsidR="00E65460" w:rsidRPr="00E3202F" w:rsidRDefault="000F6716" w:rsidP="00E65460">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t xml:space="preserve">Після набрання законної сили рішенням </w:t>
      </w:r>
      <w:r w:rsidR="00E45167" w:rsidRPr="00E3202F">
        <w:rPr>
          <w:rFonts w:eastAsiaTheme="minorEastAsia"/>
          <w:sz w:val="28"/>
          <w:szCs w:val="28"/>
          <w:lang w:val="uk-UA" w:eastAsia="uk-UA"/>
        </w:rPr>
        <w:t>Одеського окружного адміністративного суду від 10 жовтня 2020 року,</w:t>
      </w:r>
      <w:r w:rsidRPr="00E3202F">
        <w:rPr>
          <w:rFonts w:eastAsiaTheme="minorEastAsia"/>
          <w:sz w:val="28"/>
          <w:szCs w:val="28"/>
          <w:lang w:val="uk-UA" w:eastAsia="uk-UA"/>
        </w:rPr>
        <w:t xml:space="preserve"> </w:t>
      </w:r>
      <w:proofErr w:type="spellStart"/>
      <w:r w:rsidRPr="00E3202F">
        <w:rPr>
          <w:rFonts w:eastAsiaTheme="minorEastAsia"/>
          <w:sz w:val="28"/>
          <w:szCs w:val="28"/>
          <w:lang w:val="uk-UA" w:eastAsia="uk-UA"/>
        </w:rPr>
        <w:t>Таїровська</w:t>
      </w:r>
      <w:proofErr w:type="spellEnd"/>
      <w:r w:rsidRPr="00E3202F">
        <w:rPr>
          <w:rFonts w:eastAsiaTheme="minorEastAsia"/>
          <w:sz w:val="28"/>
          <w:szCs w:val="28"/>
          <w:lang w:val="uk-UA" w:eastAsia="uk-UA"/>
        </w:rPr>
        <w:t xml:space="preserve"> СТВК двічі </w:t>
      </w:r>
      <w:r w:rsidRPr="00E3202F">
        <w:rPr>
          <w:rFonts w:eastAsiaTheme="minorEastAsia"/>
          <w:sz w:val="28"/>
          <w:szCs w:val="28"/>
          <w:lang w:val="uk-UA" w:eastAsia="uk-UA"/>
        </w:rPr>
        <w:lastRenderedPageBreak/>
        <w:t>пров</w:t>
      </w:r>
      <w:r w:rsidR="00E45167" w:rsidRPr="00E3202F">
        <w:rPr>
          <w:rFonts w:eastAsiaTheme="minorEastAsia"/>
          <w:sz w:val="28"/>
          <w:szCs w:val="28"/>
          <w:lang w:val="uk-UA" w:eastAsia="uk-UA"/>
        </w:rPr>
        <w:t>одила засідання, але не виконало зазначене рішення суду, яке набрало законної сили.</w:t>
      </w:r>
    </w:p>
    <w:p w:rsidR="002041A6" w:rsidRPr="00E3202F" w:rsidRDefault="00E65460" w:rsidP="002041A6">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t xml:space="preserve">  </w:t>
      </w:r>
      <w:r w:rsidR="00090865" w:rsidRPr="00E3202F">
        <w:rPr>
          <w:rFonts w:eastAsiaTheme="minorEastAsia"/>
          <w:sz w:val="28"/>
          <w:szCs w:val="28"/>
          <w:lang w:val="uk-UA" w:eastAsia="uk-UA"/>
        </w:rPr>
        <w:t>Згідно зі статтею 129</w:t>
      </w:r>
      <w:r w:rsidR="00BD155D" w:rsidRPr="00E3202F">
        <w:rPr>
          <w:rFonts w:eastAsiaTheme="minorEastAsia"/>
          <w:sz w:val="28"/>
          <w:szCs w:val="28"/>
          <w:lang w:val="uk-UA" w:eastAsia="uk-UA"/>
        </w:rPr>
        <w:t>-</w:t>
      </w:r>
      <w:r w:rsidR="00090865" w:rsidRPr="00E3202F">
        <w:rPr>
          <w:rFonts w:eastAsiaTheme="minorEastAsia"/>
          <w:sz w:val="28"/>
          <w:szCs w:val="28"/>
          <w:lang w:val="uk-UA" w:eastAsia="uk-UA"/>
        </w:rPr>
        <w:t>1 Конституції України суд ухвалює рішення іменем України. Судове рішення є обов’язковим до виконання.</w:t>
      </w:r>
    </w:p>
    <w:p w:rsidR="002041A6" w:rsidRPr="00E3202F" w:rsidRDefault="00090865" w:rsidP="002041A6">
      <w:pPr>
        <w:pStyle w:val="bvi-play2"/>
        <w:shd w:val="clear" w:color="auto" w:fill="FFFFFF"/>
        <w:spacing w:before="0" w:beforeAutospacing="0" w:after="0" w:afterAutospacing="0"/>
        <w:ind w:firstLine="709"/>
        <w:jc w:val="both"/>
        <w:rPr>
          <w:rFonts w:eastAsiaTheme="minorEastAsia"/>
          <w:sz w:val="28"/>
          <w:szCs w:val="28"/>
          <w:lang w:val="uk-UA" w:eastAsia="uk-UA"/>
        </w:rPr>
      </w:pPr>
      <w:r w:rsidRPr="00E3202F">
        <w:rPr>
          <w:rFonts w:eastAsiaTheme="minorEastAsia"/>
          <w:sz w:val="28"/>
          <w:szCs w:val="28"/>
          <w:lang w:val="uk-UA" w:eastAsia="uk-UA"/>
        </w:rPr>
        <w:t>Частиною другою статті 14 КАС України встановлено,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E65460" w:rsidRPr="00E3202F" w:rsidRDefault="00E65460" w:rsidP="00E65460">
      <w:pPr>
        <w:pStyle w:val="bvi-play2"/>
        <w:shd w:val="clear" w:color="auto" w:fill="FFFFFF"/>
        <w:spacing w:before="0" w:beforeAutospacing="0" w:after="0" w:afterAutospacing="0"/>
        <w:ind w:firstLine="708"/>
        <w:jc w:val="both"/>
        <w:rPr>
          <w:rFonts w:eastAsiaTheme="minorEastAsia"/>
          <w:sz w:val="28"/>
          <w:szCs w:val="28"/>
          <w:lang w:val="uk-UA"/>
        </w:rPr>
      </w:pPr>
      <w:proofErr w:type="spellStart"/>
      <w:r w:rsidRPr="00E3202F">
        <w:rPr>
          <w:rFonts w:eastAsiaTheme="minorEastAsia"/>
          <w:sz w:val="28"/>
          <w:szCs w:val="28"/>
        </w:rPr>
        <w:t>Відповідно</w:t>
      </w:r>
      <w:proofErr w:type="spellEnd"/>
      <w:r w:rsidRPr="00E3202F">
        <w:rPr>
          <w:rFonts w:eastAsiaTheme="minorEastAsia"/>
          <w:sz w:val="28"/>
          <w:szCs w:val="28"/>
        </w:rPr>
        <w:t xml:space="preserve"> до </w:t>
      </w:r>
      <w:proofErr w:type="spellStart"/>
      <w:r w:rsidRPr="00E3202F">
        <w:rPr>
          <w:rFonts w:eastAsiaTheme="minorEastAsia"/>
          <w:sz w:val="28"/>
          <w:szCs w:val="28"/>
        </w:rPr>
        <w:t>положень</w:t>
      </w:r>
      <w:proofErr w:type="spellEnd"/>
      <w:r w:rsidRPr="00E3202F">
        <w:rPr>
          <w:rFonts w:eastAsiaTheme="minorEastAsia"/>
          <w:sz w:val="28"/>
          <w:szCs w:val="28"/>
        </w:rPr>
        <w:t xml:space="preserve"> </w:t>
      </w:r>
      <w:proofErr w:type="spellStart"/>
      <w:r w:rsidRPr="00E3202F">
        <w:rPr>
          <w:rFonts w:eastAsiaTheme="minorEastAsia"/>
          <w:sz w:val="28"/>
          <w:szCs w:val="28"/>
        </w:rPr>
        <w:t>частини</w:t>
      </w:r>
      <w:proofErr w:type="spellEnd"/>
      <w:r w:rsidRPr="00E3202F">
        <w:rPr>
          <w:rFonts w:eastAsiaTheme="minorEastAsia"/>
          <w:sz w:val="28"/>
          <w:szCs w:val="28"/>
        </w:rPr>
        <w:t xml:space="preserve"> 4 ст. 33 ВКУ територіальні виборчі комісії в межах повноважень, визначених цим Кодексом, забезпечують організацію підготовки та </w:t>
      </w:r>
      <w:proofErr w:type="spellStart"/>
      <w:r w:rsidRPr="00E3202F">
        <w:rPr>
          <w:rFonts w:eastAsiaTheme="minorEastAsia"/>
          <w:sz w:val="28"/>
          <w:szCs w:val="28"/>
        </w:rPr>
        <w:t>проведення</w:t>
      </w:r>
      <w:proofErr w:type="spellEnd"/>
      <w:r w:rsidRPr="00E3202F">
        <w:rPr>
          <w:rFonts w:eastAsiaTheme="minorEastAsia"/>
          <w:sz w:val="28"/>
          <w:szCs w:val="28"/>
        </w:rPr>
        <w:t xml:space="preserve"> </w:t>
      </w:r>
      <w:proofErr w:type="spellStart"/>
      <w:r w:rsidRPr="00E3202F">
        <w:rPr>
          <w:rFonts w:eastAsiaTheme="minorEastAsia"/>
          <w:sz w:val="28"/>
          <w:szCs w:val="28"/>
        </w:rPr>
        <w:t>місцевих</w:t>
      </w:r>
      <w:proofErr w:type="spellEnd"/>
      <w:r w:rsidRPr="00E3202F">
        <w:rPr>
          <w:rFonts w:eastAsiaTheme="minorEastAsia"/>
          <w:sz w:val="28"/>
          <w:szCs w:val="28"/>
        </w:rPr>
        <w:t xml:space="preserve"> </w:t>
      </w:r>
      <w:proofErr w:type="spellStart"/>
      <w:r w:rsidRPr="00E3202F">
        <w:rPr>
          <w:rFonts w:eastAsiaTheme="minorEastAsia"/>
          <w:sz w:val="28"/>
          <w:szCs w:val="28"/>
        </w:rPr>
        <w:t>виборів</w:t>
      </w:r>
      <w:proofErr w:type="spellEnd"/>
      <w:r w:rsidRPr="00E3202F">
        <w:rPr>
          <w:rFonts w:eastAsiaTheme="minorEastAsia"/>
          <w:sz w:val="28"/>
          <w:szCs w:val="28"/>
        </w:rPr>
        <w:t>.</w:t>
      </w:r>
      <w:r w:rsidRPr="00E3202F">
        <w:rPr>
          <w:rFonts w:eastAsiaTheme="minorEastAsia"/>
          <w:sz w:val="28"/>
          <w:szCs w:val="28"/>
          <w:lang w:val="uk-UA"/>
        </w:rPr>
        <w:t xml:space="preserve"> </w:t>
      </w:r>
    </w:p>
    <w:p w:rsidR="002041A6" w:rsidRDefault="00090865" w:rsidP="002041A6">
      <w:pPr>
        <w:pStyle w:val="bvi-play2"/>
        <w:shd w:val="clear" w:color="auto" w:fill="FFFFFF"/>
        <w:spacing w:before="0" w:beforeAutospacing="0" w:after="0" w:afterAutospacing="0"/>
        <w:ind w:firstLine="708"/>
        <w:jc w:val="both"/>
        <w:rPr>
          <w:rFonts w:eastAsiaTheme="minorEastAsia"/>
          <w:sz w:val="28"/>
          <w:szCs w:val="28"/>
          <w:lang w:val="uk-UA"/>
        </w:rPr>
      </w:pPr>
      <w:proofErr w:type="spellStart"/>
      <w:r w:rsidRPr="00E3202F">
        <w:rPr>
          <w:rFonts w:eastAsiaTheme="minorEastAsia"/>
          <w:sz w:val="28"/>
          <w:szCs w:val="28"/>
        </w:rPr>
        <w:t>Відповідно</w:t>
      </w:r>
      <w:proofErr w:type="spellEnd"/>
      <w:r w:rsidRPr="00E3202F">
        <w:rPr>
          <w:rFonts w:eastAsiaTheme="minorEastAsia"/>
          <w:sz w:val="28"/>
          <w:szCs w:val="28"/>
        </w:rPr>
        <w:t xml:space="preserve"> до </w:t>
      </w:r>
      <w:proofErr w:type="spellStart"/>
      <w:r w:rsidRPr="00E3202F">
        <w:rPr>
          <w:rFonts w:eastAsiaTheme="minorEastAsia"/>
          <w:sz w:val="28"/>
          <w:szCs w:val="28"/>
        </w:rPr>
        <w:t>положень</w:t>
      </w:r>
      <w:proofErr w:type="spellEnd"/>
      <w:r w:rsidRPr="00E3202F">
        <w:rPr>
          <w:rFonts w:eastAsiaTheme="minorEastAsia"/>
          <w:sz w:val="28"/>
          <w:szCs w:val="28"/>
        </w:rPr>
        <w:t xml:space="preserve"> </w:t>
      </w:r>
      <w:proofErr w:type="spellStart"/>
      <w:r w:rsidR="004F7F03" w:rsidRPr="00E3202F">
        <w:rPr>
          <w:rFonts w:eastAsiaTheme="minorEastAsia"/>
          <w:sz w:val="28"/>
          <w:szCs w:val="28"/>
        </w:rPr>
        <w:t>частини</w:t>
      </w:r>
      <w:proofErr w:type="spellEnd"/>
      <w:r w:rsidR="004F7F03" w:rsidRPr="00E3202F">
        <w:rPr>
          <w:rFonts w:eastAsiaTheme="minorEastAsia"/>
          <w:sz w:val="28"/>
          <w:szCs w:val="28"/>
        </w:rPr>
        <w:t xml:space="preserve"> 3 </w:t>
      </w:r>
      <w:proofErr w:type="spellStart"/>
      <w:r w:rsidR="004F7F03" w:rsidRPr="00E3202F">
        <w:rPr>
          <w:rFonts w:eastAsiaTheme="minorEastAsia"/>
          <w:sz w:val="28"/>
          <w:szCs w:val="28"/>
        </w:rPr>
        <w:t>ст</w:t>
      </w:r>
      <w:proofErr w:type="spellEnd"/>
      <w:r w:rsidR="002041A6" w:rsidRPr="00E3202F">
        <w:rPr>
          <w:rFonts w:eastAsiaTheme="minorEastAsia"/>
          <w:sz w:val="28"/>
          <w:szCs w:val="28"/>
          <w:lang w:val="uk-UA"/>
        </w:rPr>
        <w:t>.</w:t>
      </w:r>
      <w:r w:rsidR="004F7F03" w:rsidRPr="00E3202F">
        <w:rPr>
          <w:rFonts w:eastAsiaTheme="minorEastAsia"/>
          <w:sz w:val="28"/>
          <w:szCs w:val="28"/>
        </w:rPr>
        <w:t xml:space="preserve"> 32 ВКУ </w:t>
      </w:r>
      <w:proofErr w:type="spellStart"/>
      <w:r w:rsidR="004F7F03" w:rsidRPr="00E3202F">
        <w:rPr>
          <w:rFonts w:eastAsiaTheme="minorEastAsia"/>
          <w:sz w:val="28"/>
          <w:szCs w:val="28"/>
        </w:rPr>
        <w:t>виборчі</w:t>
      </w:r>
      <w:proofErr w:type="spellEnd"/>
      <w:r w:rsidR="004F7F03" w:rsidRPr="00E3202F">
        <w:rPr>
          <w:rFonts w:eastAsiaTheme="minorEastAsia"/>
          <w:sz w:val="28"/>
          <w:szCs w:val="28"/>
        </w:rPr>
        <w:t xml:space="preserve"> </w:t>
      </w:r>
      <w:r w:rsidRPr="00E3202F">
        <w:rPr>
          <w:rFonts w:eastAsiaTheme="minorEastAsia"/>
          <w:sz w:val="28"/>
          <w:szCs w:val="28"/>
        </w:rPr>
        <w:t xml:space="preserve">комісії </w:t>
      </w:r>
      <w:proofErr w:type="spellStart"/>
      <w:r w:rsidRPr="00E3202F">
        <w:rPr>
          <w:rFonts w:eastAsiaTheme="minorEastAsia"/>
          <w:sz w:val="28"/>
          <w:szCs w:val="28"/>
        </w:rPr>
        <w:t>діють</w:t>
      </w:r>
      <w:proofErr w:type="spellEnd"/>
      <w:r w:rsidRPr="00E3202F">
        <w:rPr>
          <w:rFonts w:eastAsiaTheme="minorEastAsia"/>
          <w:sz w:val="28"/>
          <w:szCs w:val="28"/>
        </w:rPr>
        <w:t xml:space="preserve"> на підставі, в межах повноважень та у спосіб, встановлені Конституцією України, цим Кодексом та законами </w:t>
      </w:r>
      <w:proofErr w:type="spellStart"/>
      <w:r w:rsidRPr="00E3202F">
        <w:rPr>
          <w:rFonts w:eastAsiaTheme="minorEastAsia"/>
          <w:sz w:val="28"/>
          <w:szCs w:val="28"/>
        </w:rPr>
        <w:t>України</w:t>
      </w:r>
      <w:proofErr w:type="spellEnd"/>
      <w:r w:rsidRPr="00E3202F">
        <w:rPr>
          <w:rFonts w:eastAsiaTheme="minorEastAsia"/>
          <w:sz w:val="28"/>
          <w:szCs w:val="28"/>
        </w:rPr>
        <w:t>.</w:t>
      </w:r>
    </w:p>
    <w:p w:rsidR="00E45167" w:rsidRPr="00E3202F" w:rsidRDefault="00E65460" w:rsidP="00E45167">
      <w:pPr>
        <w:pStyle w:val="bvi-play2"/>
        <w:shd w:val="clear" w:color="auto" w:fill="FFFFFF"/>
        <w:spacing w:before="0" w:beforeAutospacing="0" w:after="0" w:afterAutospacing="0"/>
        <w:ind w:firstLine="708"/>
        <w:jc w:val="both"/>
        <w:rPr>
          <w:rFonts w:eastAsiaTheme="minorEastAsia"/>
          <w:sz w:val="28"/>
          <w:szCs w:val="28"/>
          <w:lang w:val="uk-UA" w:eastAsia="uk-UA"/>
        </w:rPr>
      </w:pPr>
      <w:r w:rsidRPr="00E3202F">
        <w:rPr>
          <w:rFonts w:eastAsiaTheme="minorEastAsia"/>
          <w:sz w:val="28"/>
          <w:szCs w:val="28"/>
          <w:lang w:val="uk-UA" w:eastAsia="uk-UA"/>
        </w:rPr>
        <w:t xml:space="preserve">Комісія вважає, що неодноразове прийняття протиправних рішень, неврахування висновків суду свідчить про систематичне порушення </w:t>
      </w:r>
      <w:proofErr w:type="spellStart"/>
      <w:r w:rsidRPr="00E3202F">
        <w:rPr>
          <w:sz w:val="28"/>
          <w:szCs w:val="28"/>
          <w:lang w:val="uk-UA"/>
        </w:rPr>
        <w:t>Таїровською</w:t>
      </w:r>
      <w:proofErr w:type="spellEnd"/>
      <w:r w:rsidRPr="00E3202F">
        <w:rPr>
          <w:sz w:val="28"/>
          <w:szCs w:val="28"/>
          <w:lang w:val="uk-UA"/>
        </w:rPr>
        <w:t xml:space="preserve"> селищною територіальною виборчою комісією Одеського району Одеської області</w:t>
      </w:r>
      <w:r w:rsidRPr="00E3202F">
        <w:rPr>
          <w:rFonts w:eastAsiaTheme="minorEastAsia"/>
          <w:sz w:val="28"/>
          <w:szCs w:val="28"/>
          <w:lang w:val="uk-UA" w:eastAsia="uk-UA"/>
        </w:rPr>
        <w:t xml:space="preserve"> вимог Конституції України, Кодексу та законів України.</w:t>
      </w:r>
      <w:r w:rsidR="00E45167" w:rsidRPr="00E3202F">
        <w:rPr>
          <w:rFonts w:eastAsiaTheme="minorEastAsia"/>
          <w:sz w:val="28"/>
          <w:szCs w:val="28"/>
          <w:lang w:val="uk-UA" w:eastAsia="uk-UA"/>
        </w:rPr>
        <w:t xml:space="preserve"> </w:t>
      </w:r>
    </w:p>
    <w:p w:rsidR="00E65460" w:rsidRPr="00E3202F" w:rsidRDefault="00E65460" w:rsidP="00E45167">
      <w:pPr>
        <w:pStyle w:val="bvi-play2"/>
        <w:shd w:val="clear" w:color="auto" w:fill="FFFFFF"/>
        <w:spacing w:before="0" w:beforeAutospacing="0" w:after="0" w:afterAutospacing="0"/>
        <w:ind w:firstLine="708"/>
        <w:jc w:val="both"/>
        <w:rPr>
          <w:rFonts w:eastAsiaTheme="minorEastAsia"/>
          <w:sz w:val="28"/>
          <w:szCs w:val="28"/>
          <w:lang w:val="uk-UA" w:eastAsia="uk-UA"/>
        </w:rPr>
      </w:pPr>
      <w:r w:rsidRPr="00E3202F">
        <w:rPr>
          <w:rFonts w:eastAsiaTheme="minorEastAsia"/>
          <w:sz w:val="28"/>
          <w:szCs w:val="28"/>
          <w:lang w:val="uk-UA" w:eastAsia="uk-UA"/>
        </w:rPr>
        <w:t xml:space="preserve">Таким чином, Комісія констатує систематичне порушення </w:t>
      </w:r>
      <w:proofErr w:type="spellStart"/>
      <w:r w:rsidRPr="00E3202F">
        <w:rPr>
          <w:sz w:val="28"/>
          <w:szCs w:val="28"/>
          <w:lang w:val="uk-UA"/>
        </w:rPr>
        <w:t>Таїровською</w:t>
      </w:r>
      <w:proofErr w:type="spellEnd"/>
      <w:r w:rsidRPr="00E3202F">
        <w:rPr>
          <w:sz w:val="28"/>
          <w:szCs w:val="28"/>
          <w:lang w:val="uk-UA"/>
        </w:rPr>
        <w:t xml:space="preserve"> селищною територіальною виборчою комісією Одеського району Одеської області </w:t>
      </w:r>
      <w:r w:rsidRPr="00E3202F">
        <w:rPr>
          <w:rFonts w:eastAsiaTheme="minorEastAsia"/>
          <w:sz w:val="28"/>
          <w:szCs w:val="28"/>
          <w:lang w:val="uk-UA" w:eastAsia="uk-UA"/>
        </w:rPr>
        <w:t>вимог Конституції України, Кодексу та законів України.</w:t>
      </w:r>
    </w:p>
    <w:p w:rsidR="002041A6" w:rsidRPr="00E3202F" w:rsidRDefault="002041A6" w:rsidP="002041A6">
      <w:pPr>
        <w:pStyle w:val="bvi-play2"/>
        <w:shd w:val="clear" w:color="auto" w:fill="FFFFFF"/>
        <w:spacing w:before="0" w:beforeAutospacing="0" w:after="0" w:afterAutospacing="0"/>
        <w:ind w:firstLine="708"/>
        <w:jc w:val="both"/>
        <w:rPr>
          <w:sz w:val="28"/>
          <w:szCs w:val="28"/>
          <w:lang w:val="uk-UA"/>
        </w:rPr>
      </w:pPr>
      <w:r w:rsidRPr="00E3202F">
        <w:rPr>
          <w:rFonts w:eastAsiaTheme="minorEastAsia"/>
          <w:sz w:val="28"/>
          <w:szCs w:val="28"/>
          <w:lang w:val="uk-UA"/>
        </w:rPr>
        <w:t xml:space="preserve">Одеська районна територіальна </w:t>
      </w:r>
      <w:r w:rsidR="00090865" w:rsidRPr="00E3202F">
        <w:rPr>
          <w:rFonts w:eastAsiaTheme="minorEastAsia"/>
          <w:sz w:val="28"/>
          <w:szCs w:val="28"/>
          <w:lang w:val="uk-UA"/>
        </w:rPr>
        <w:t>виборч</w:t>
      </w:r>
      <w:r w:rsidRPr="00E3202F">
        <w:rPr>
          <w:rFonts w:eastAsiaTheme="minorEastAsia"/>
          <w:sz w:val="28"/>
          <w:szCs w:val="28"/>
          <w:lang w:val="uk-UA"/>
        </w:rPr>
        <w:t>а</w:t>
      </w:r>
      <w:r w:rsidR="00090865" w:rsidRPr="00E3202F">
        <w:rPr>
          <w:rFonts w:eastAsiaTheme="minorEastAsia"/>
          <w:sz w:val="28"/>
          <w:szCs w:val="28"/>
          <w:lang w:val="uk-UA"/>
        </w:rPr>
        <w:t xml:space="preserve"> комісі</w:t>
      </w:r>
      <w:r w:rsidRPr="00E3202F">
        <w:rPr>
          <w:rFonts w:eastAsiaTheme="minorEastAsia"/>
          <w:sz w:val="28"/>
          <w:szCs w:val="28"/>
          <w:lang w:val="uk-UA"/>
        </w:rPr>
        <w:t>я Одеської області</w:t>
      </w:r>
      <w:r w:rsidR="00090865" w:rsidRPr="00E3202F">
        <w:rPr>
          <w:rFonts w:eastAsiaTheme="minorEastAsia"/>
          <w:sz w:val="28"/>
          <w:szCs w:val="28"/>
          <w:lang w:val="uk-UA"/>
        </w:rPr>
        <w:t xml:space="preserve"> є комісі</w:t>
      </w:r>
      <w:r w:rsidRPr="00E3202F">
        <w:rPr>
          <w:rFonts w:eastAsiaTheme="minorEastAsia"/>
          <w:sz w:val="28"/>
          <w:szCs w:val="28"/>
          <w:lang w:val="uk-UA"/>
        </w:rPr>
        <w:t xml:space="preserve">єю </w:t>
      </w:r>
      <w:r w:rsidR="00090865" w:rsidRPr="00E3202F">
        <w:rPr>
          <w:rFonts w:eastAsiaTheme="minorEastAsia"/>
          <w:sz w:val="28"/>
          <w:szCs w:val="28"/>
          <w:lang w:val="uk-UA"/>
        </w:rPr>
        <w:t xml:space="preserve">вищого рівня щодо </w:t>
      </w:r>
      <w:proofErr w:type="spellStart"/>
      <w:r w:rsidRPr="00E3202F">
        <w:rPr>
          <w:sz w:val="28"/>
          <w:szCs w:val="28"/>
          <w:lang w:val="uk-UA"/>
        </w:rPr>
        <w:t>Таїровської</w:t>
      </w:r>
      <w:proofErr w:type="spellEnd"/>
      <w:r w:rsidRPr="00E3202F">
        <w:rPr>
          <w:sz w:val="28"/>
          <w:szCs w:val="28"/>
          <w:lang w:val="uk-UA"/>
        </w:rPr>
        <w:t xml:space="preserve"> селищної територіальної виборчої комісії Одеського району Одеської області на перших місцевих виборах 25 жовтня 2020 року.</w:t>
      </w:r>
    </w:p>
    <w:p w:rsidR="00090865" w:rsidRPr="00E3202F" w:rsidRDefault="00090865" w:rsidP="002041A6">
      <w:pPr>
        <w:pStyle w:val="bvi-play2"/>
        <w:shd w:val="clear" w:color="auto" w:fill="FFFFFF"/>
        <w:spacing w:before="0" w:beforeAutospacing="0" w:after="0" w:afterAutospacing="0"/>
        <w:ind w:firstLine="708"/>
        <w:jc w:val="both"/>
        <w:rPr>
          <w:rFonts w:eastAsiaTheme="minorEastAsia"/>
          <w:sz w:val="28"/>
          <w:szCs w:val="28"/>
          <w:lang w:val="uk-UA"/>
        </w:rPr>
      </w:pPr>
      <w:r w:rsidRPr="00E3202F">
        <w:rPr>
          <w:rFonts w:eastAsiaTheme="minorEastAsia"/>
          <w:sz w:val="28"/>
          <w:szCs w:val="28"/>
          <w:lang w:val="uk-UA"/>
        </w:rPr>
        <w:t xml:space="preserve">Відповідно до частини третьої статті 208 ВКУ повноваження усього складу територіальної, дільничної виборчої комісії можуть бути достроково припинені в установленому законом порядку виборчою комісією, яка сформувала (утворила) відповідну територіальну, дільничну виборчу комісію, рішенням виборчої комісії вищого рівня з відповідних місцевих виборів або рішенням суду в разі </w:t>
      </w:r>
      <w:r w:rsidRPr="00E3202F">
        <w:rPr>
          <w:rFonts w:eastAsiaTheme="minorEastAsia"/>
          <w:b/>
          <w:sz w:val="28"/>
          <w:szCs w:val="28"/>
          <w:lang w:val="uk-UA"/>
        </w:rPr>
        <w:t xml:space="preserve">одноразового грубого порушення чи систематичного порушення </w:t>
      </w:r>
      <w:r w:rsidRPr="00E3202F">
        <w:rPr>
          <w:rFonts w:eastAsiaTheme="minorEastAsia"/>
          <w:sz w:val="28"/>
          <w:szCs w:val="28"/>
          <w:lang w:val="uk-UA"/>
        </w:rPr>
        <w:t>комісією Конституції України, цього Кодексу та законів України, невиконання рішень виборчої комісії вищого рівня.</w:t>
      </w:r>
    </w:p>
    <w:p w:rsidR="002041A6" w:rsidRPr="00E3202F" w:rsidRDefault="002041A6" w:rsidP="002041A6">
      <w:pPr>
        <w:pStyle w:val="bvi-play2"/>
        <w:shd w:val="clear" w:color="auto" w:fill="FFFFFF"/>
        <w:spacing w:before="0" w:beforeAutospacing="0" w:after="0" w:afterAutospacing="0"/>
        <w:ind w:firstLine="708"/>
        <w:jc w:val="both"/>
        <w:rPr>
          <w:b/>
          <w:sz w:val="28"/>
          <w:szCs w:val="28"/>
          <w:lang w:val="uk-UA"/>
        </w:rPr>
      </w:pPr>
      <w:r w:rsidRPr="00E3202F">
        <w:rPr>
          <w:rFonts w:eastAsiaTheme="minorEastAsia"/>
          <w:sz w:val="28"/>
          <w:szCs w:val="28"/>
          <w:lang w:val="uk-UA"/>
        </w:rPr>
        <w:t xml:space="preserve">За вказаних обставин Комісія вважає за необхідне достроково припинити повноваження всього складу </w:t>
      </w:r>
      <w:proofErr w:type="spellStart"/>
      <w:r w:rsidRPr="00E3202F">
        <w:rPr>
          <w:b/>
          <w:sz w:val="28"/>
          <w:szCs w:val="28"/>
          <w:lang w:val="uk-UA"/>
        </w:rPr>
        <w:t>Таїровської</w:t>
      </w:r>
      <w:proofErr w:type="spellEnd"/>
      <w:r w:rsidRPr="00E3202F">
        <w:rPr>
          <w:b/>
          <w:sz w:val="28"/>
          <w:szCs w:val="28"/>
          <w:lang w:val="uk-UA"/>
        </w:rPr>
        <w:t xml:space="preserve"> селищної територіальної виборчої комісії Одеського району Одеської області.</w:t>
      </w:r>
    </w:p>
    <w:p w:rsidR="00E45167" w:rsidRPr="00E3202F" w:rsidRDefault="00E45167" w:rsidP="00E45167">
      <w:pPr>
        <w:pStyle w:val="bvi-play2"/>
        <w:shd w:val="clear" w:color="auto" w:fill="FFFFFF"/>
        <w:spacing w:before="0" w:beforeAutospacing="0" w:after="0" w:afterAutospacing="0"/>
        <w:ind w:firstLine="708"/>
        <w:jc w:val="both"/>
        <w:rPr>
          <w:rFonts w:eastAsiaTheme="minorEastAsia"/>
          <w:sz w:val="28"/>
          <w:szCs w:val="28"/>
          <w:lang w:val="uk-UA"/>
        </w:rPr>
      </w:pPr>
      <w:r w:rsidRPr="00E3202F">
        <w:rPr>
          <w:rFonts w:eastAsiaTheme="minorEastAsia"/>
          <w:sz w:val="28"/>
          <w:szCs w:val="28"/>
          <w:lang w:val="uk-UA"/>
        </w:rPr>
        <w:t>Крім того, Одеська районна територіальна виборча комісія Одеської області зазначає, що відповідно до частини третьої статті 19 Виборчого кодексу України, особи, винні в порушенні законодавства про вибори, притягуються до кримінальної, адміністративної або іншої відповідальності в порядку, встановленому законом.</w:t>
      </w:r>
    </w:p>
    <w:p w:rsidR="00E45167" w:rsidRPr="00E3202F" w:rsidRDefault="00E45167" w:rsidP="00E45167">
      <w:pPr>
        <w:pStyle w:val="bvi-play2"/>
        <w:shd w:val="clear" w:color="auto" w:fill="FFFFFF"/>
        <w:spacing w:before="0" w:beforeAutospacing="0" w:after="0" w:afterAutospacing="0"/>
        <w:ind w:firstLine="708"/>
        <w:jc w:val="both"/>
        <w:rPr>
          <w:rFonts w:eastAsiaTheme="minorEastAsia"/>
          <w:sz w:val="28"/>
          <w:szCs w:val="28"/>
          <w:lang w:val="uk-UA"/>
        </w:rPr>
      </w:pPr>
      <w:r w:rsidRPr="00E3202F">
        <w:rPr>
          <w:rFonts w:eastAsiaTheme="minorEastAsia"/>
          <w:sz w:val="28"/>
          <w:szCs w:val="28"/>
          <w:lang w:val="uk-UA"/>
        </w:rPr>
        <w:t xml:space="preserve">Зважаючи на вказане, наведені вище обставини потребують перевірки правоохоронними органами. </w:t>
      </w:r>
    </w:p>
    <w:p w:rsidR="00E45167" w:rsidRPr="00E3202F" w:rsidRDefault="00E45167" w:rsidP="00E45167">
      <w:pPr>
        <w:pStyle w:val="bvi-play2"/>
        <w:shd w:val="clear" w:color="auto" w:fill="FFFFFF"/>
        <w:spacing w:before="0" w:beforeAutospacing="0" w:after="0" w:afterAutospacing="0"/>
        <w:ind w:firstLine="709"/>
        <w:jc w:val="both"/>
        <w:rPr>
          <w:rFonts w:eastAsiaTheme="minorEastAsia"/>
          <w:sz w:val="28"/>
          <w:szCs w:val="28"/>
          <w:lang w:val="uk-UA"/>
        </w:rPr>
      </w:pPr>
      <w:r w:rsidRPr="00E3202F">
        <w:rPr>
          <w:rFonts w:eastAsiaTheme="minorEastAsia"/>
          <w:sz w:val="28"/>
          <w:szCs w:val="28"/>
          <w:lang w:val="uk-UA"/>
        </w:rPr>
        <w:t>Згідно з частиною першою статті 23 Закону України «Про Національну поліцію» поліція відповідно до покладених на неї завдань, зокрема, здійснює превентивну та профілактичну діяльність, спрямовану на запобігання вчиненню правопорушень; виявляє причини та умови, що сприяють вчиненню кримінальних та адміністративних правопорушень, вживає у межах своєї компетенції заходів для їх усунення; вживає заходів з метою виявлення кримінальних, адміністративних правопорушень; припиняє виявлені кримінальні та адміністративні правопорушення; здійснює своєчасне реагування на заяви та повідомлення про кримінальні, адміністративні правопорушення або події; здійснює досудове розслідування кримінальних правопорушень у межах визначеної підслідності.</w:t>
      </w:r>
    </w:p>
    <w:p w:rsidR="00E45167" w:rsidRPr="00E3202F" w:rsidRDefault="00E45167" w:rsidP="00E06C98">
      <w:pPr>
        <w:pStyle w:val="bvi-play2"/>
        <w:shd w:val="clear" w:color="auto" w:fill="FFFFFF"/>
        <w:spacing w:before="0" w:beforeAutospacing="0" w:after="0" w:afterAutospacing="0"/>
        <w:ind w:firstLine="709"/>
        <w:jc w:val="both"/>
        <w:rPr>
          <w:b/>
          <w:sz w:val="28"/>
          <w:szCs w:val="28"/>
          <w:lang w:val="uk-UA"/>
        </w:rPr>
      </w:pPr>
      <w:r w:rsidRPr="00E3202F">
        <w:rPr>
          <w:rFonts w:eastAsiaTheme="minorEastAsia"/>
          <w:sz w:val="28"/>
          <w:szCs w:val="28"/>
          <w:lang w:val="uk-UA"/>
        </w:rPr>
        <w:t>Таким чином, Комісія вважає за необхідне звернутися до Національної поліції України для проведення перевірки викладених обставин та в разі виявлення підстав вжиття згідно із законодавством України заходів реагування, для чого передати їй копії відповідних документів та матеріалів.</w:t>
      </w:r>
    </w:p>
    <w:p w:rsidR="002041A6" w:rsidRPr="00E3202F" w:rsidRDefault="00090865" w:rsidP="00E45167">
      <w:pPr>
        <w:pStyle w:val="bvi-play2"/>
        <w:shd w:val="clear" w:color="auto" w:fill="FFFFFF"/>
        <w:spacing w:before="0" w:beforeAutospacing="0" w:after="0" w:afterAutospacing="0"/>
        <w:ind w:firstLine="708"/>
        <w:jc w:val="both"/>
        <w:rPr>
          <w:b/>
          <w:sz w:val="28"/>
          <w:szCs w:val="28"/>
          <w:lang w:val="uk-UA"/>
        </w:rPr>
      </w:pPr>
      <w:r w:rsidRPr="00E3202F">
        <w:rPr>
          <w:sz w:val="28"/>
          <w:szCs w:val="28"/>
          <w:lang w:val="uk-UA"/>
        </w:rPr>
        <w:t>Враховуючи вищезазначене та відповідно до вимог ст.ст.</w:t>
      </w:r>
      <w:r w:rsidR="00E06C98" w:rsidRPr="00E3202F">
        <w:rPr>
          <w:sz w:val="28"/>
          <w:szCs w:val="28"/>
          <w:lang w:val="uk-UA"/>
        </w:rPr>
        <w:t xml:space="preserve">19, 33, </w:t>
      </w:r>
      <w:r w:rsidRPr="00E3202F">
        <w:rPr>
          <w:sz w:val="28"/>
          <w:szCs w:val="28"/>
          <w:lang w:val="uk-UA"/>
        </w:rPr>
        <w:t xml:space="preserve">36, 206, частини  3 ст.208 Виборчого кодексу України, Одеська районна територіальна виборча комісія Одеської області </w:t>
      </w:r>
      <w:r w:rsidR="002041A6" w:rsidRPr="00E3202F">
        <w:rPr>
          <w:b/>
          <w:sz w:val="28"/>
          <w:szCs w:val="28"/>
          <w:lang w:val="uk-UA"/>
        </w:rPr>
        <w:t>постановляє:</w:t>
      </w:r>
    </w:p>
    <w:p w:rsidR="002041A6" w:rsidRPr="00E3202F" w:rsidRDefault="0082396E" w:rsidP="00090865">
      <w:pPr>
        <w:pStyle w:val="bvi-play2"/>
        <w:numPr>
          <w:ilvl w:val="0"/>
          <w:numId w:val="2"/>
        </w:numPr>
        <w:shd w:val="clear" w:color="auto" w:fill="FFFFFF"/>
        <w:spacing w:before="0" w:beforeAutospacing="0" w:after="0" w:afterAutospacing="0"/>
        <w:ind w:left="0" w:firstLine="708"/>
        <w:jc w:val="both"/>
        <w:rPr>
          <w:sz w:val="28"/>
          <w:szCs w:val="28"/>
          <w:lang w:val="uk-UA"/>
        </w:rPr>
      </w:pPr>
      <w:r w:rsidRPr="00E3202F">
        <w:rPr>
          <w:sz w:val="28"/>
          <w:szCs w:val="28"/>
          <w:lang w:val="uk-UA"/>
        </w:rPr>
        <w:t xml:space="preserve">Встановити факт систематичного порушення </w:t>
      </w:r>
      <w:proofErr w:type="spellStart"/>
      <w:r w:rsidRPr="00E3202F">
        <w:rPr>
          <w:sz w:val="28"/>
          <w:szCs w:val="28"/>
          <w:lang w:val="uk-UA"/>
        </w:rPr>
        <w:t>Таїровської</w:t>
      </w:r>
      <w:proofErr w:type="spellEnd"/>
      <w:r w:rsidRPr="00E3202F">
        <w:rPr>
          <w:sz w:val="28"/>
          <w:szCs w:val="28"/>
          <w:lang w:val="uk-UA"/>
        </w:rPr>
        <w:t xml:space="preserve"> селищної територіальної виборчої комісії Одеського району Одеської області Конституції України, Виборчого кодексу України та законів України.</w:t>
      </w:r>
    </w:p>
    <w:p w:rsidR="00A75C8A" w:rsidRPr="00E3202F" w:rsidRDefault="0082396E" w:rsidP="00A75C8A">
      <w:pPr>
        <w:pStyle w:val="bvi-play2"/>
        <w:numPr>
          <w:ilvl w:val="0"/>
          <w:numId w:val="2"/>
        </w:numPr>
        <w:shd w:val="clear" w:color="auto" w:fill="FFFFFF"/>
        <w:spacing w:before="0" w:beforeAutospacing="0" w:after="0" w:afterAutospacing="0"/>
        <w:ind w:left="0" w:firstLine="709"/>
        <w:jc w:val="both"/>
        <w:rPr>
          <w:rFonts w:eastAsiaTheme="minorEastAsia"/>
          <w:sz w:val="28"/>
          <w:szCs w:val="28"/>
          <w:lang w:val="uk-UA"/>
        </w:rPr>
      </w:pPr>
      <w:r w:rsidRPr="00E3202F">
        <w:rPr>
          <w:sz w:val="28"/>
          <w:szCs w:val="28"/>
          <w:lang w:val="uk-UA"/>
        </w:rPr>
        <w:t xml:space="preserve">Достроково припинити повноваження всього складу </w:t>
      </w:r>
      <w:proofErr w:type="spellStart"/>
      <w:r w:rsidR="00A75C8A" w:rsidRPr="00E3202F">
        <w:rPr>
          <w:rFonts w:eastAsiaTheme="minorEastAsia"/>
          <w:sz w:val="28"/>
          <w:szCs w:val="28"/>
          <w:lang w:val="uk-UA"/>
        </w:rPr>
        <w:t>Таїровської</w:t>
      </w:r>
      <w:proofErr w:type="spellEnd"/>
      <w:r w:rsidR="00A75C8A" w:rsidRPr="00E3202F">
        <w:rPr>
          <w:rFonts w:eastAsiaTheme="minorEastAsia"/>
          <w:sz w:val="28"/>
          <w:szCs w:val="28"/>
          <w:lang w:val="uk-UA"/>
        </w:rPr>
        <w:t xml:space="preserve"> селищної територіальної виборчої комісії Одеського району Одеської області </w:t>
      </w:r>
      <w:r w:rsidRPr="00E3202F">
        <w:rPr>
          <w:sz w:val="28"/>
          <w:szCs w:val="28"/>
          <w:lang w:val="uk-UA"/>
        </w:rPr>
        <w:t>у зв’язку із систематичним порушенням нею Конституції України, Виборчого кодексу України та законів України.</w:t>
      </w:r>
    </w:p>
    <w:p w:rsidR="00A75C8A" w:rsidRPr="00E3202F" w:rsidRDefault="00A75C8A" w:rsidP="00A75C8A">
      <w:pPr>
        <w:pStyle w:val="bvi-play2"/>
        <w:numPr>
          <w:ilvl w:val="0"/>
          <w:numId w:val="2"/>
        </w:numPr>
        <w:shd w:val="clear" w:color="auto" w:fill="FFFFFF"/>
        <w:spacing w:before="0" w:beforeAutospacing="0" w:after="0" w:afterAutospacing="0"/>
        <w:ind w:left="0" w:firstLine="709"/>
        <w:jc w:val="both"/>
        <w:rPr>
          <w:rFonts w:eastAsiaTheme="minorEastAsia"/>
          <w:sz w:val="28"/>
          <w:szCs w:val="28"/>
          <w:lang w:val="uk-UA"/>
        </w:rPr>
      </w:pPr>
      <w:r w:rsidRPr="00E3202F">
        <w:rPr>
          <w:rFonts w:eastAsiaTheme="minorEastAsia"/>
          <w:sz w:val="28"/>
          <w:szCs w:val="28"/>
          <w:lang w:val="uk-UA"/>
        </w:rPr>
        <w:t xml:space="preserve">Встановити, що місцеві організації політичних партій, за поданням яких до складу </w:t>
      </w:r>
      <w:proofErr w:type="spellStart"/>
      <w:r w:rsidRPr="00E3202F">
        <w:rPr>
          <w:rFonts w:eastAsiaTheme="minorEastAsia"/>
          <w:sz w:val="28"/>
          <w:szCs w:val="28"/>
          <w:lang w:val="uk-UA"/>
        </w:rPr>
        <w:t>Таїровської</w:t>
      </w:r>
      <w:proofErr w:type="spellEnd"/>
      <w:r w:rsidRPr="00E3202F">
        <w:rPr>
          <w:rFonts w:eastAsiaTheme="minorEastAsia"/>
          <w:sz w:val="28"/>
          <w:szCs w:val="28"/>
          <w:lang w:val="uk-UA"/>
        </w:rPr>
        <w:t xml:space="preserve"> селищної територіальної виборчої комісії Одеського району Одеської області було включено осіб, повноваження яких достроково припинено цією постановою, можуть не пізніше </w:t>
      </w:r>
      <w:r w:rsidR="00C47749">
        <w:rPr>
          <w:rFonts w:eastAsiaTheme="minorEastAsia"/>
          <w:sz w:val="28"/>
          <w:szCs w:val="28"/>
          <w:lang w:val="uk-UA"/>
        </w:rPr>
        <w:t>2</w:t>
      </w:r>
      <w:r w:rsidRPr="00E3202F">
        <w:rPr>
          <w:rFonts w:eastAsiaTheme="minorEastAsia"/>
          <w:sz w:val="28"/>
          <w:szCs w:val="28"/>
          <w:lang w:val="uk-UA"/>
        </w:rPr>
        <w:t>1</w:t>
      </w:r>
      <w:r w:rsidR="00C47749">
        <w:rPr>
          <w:rFonts w:eastAsiaTheme="minorEastAsia"/>
          <w:sz w:val="28"/>
          <w:szCs w:val="28"/>
          <w:lang w:val="uk-UA"/>
        </w:rPr>
        <w:t>.00</w:t>
      </w:r>
      <w:bookmarkStart w:id="0" w:name="_GoBack"/>
      <w:bookmarkEnd w:id="0"/>
      <w:r w:rsidRPr="00E3202F">
        <w:rPr>
          <w:rFonts w:eastAsiaTheme="minorEastAsia"/>
          <w:sz w:val="28"/>
          <w:szCs w:val="28"/>
          <w:lang w:val="uk-UA"/>
        </w:rPr>
        <w:t xml:space="preserve"> години </w:t>
      </w:r>
      <w:r w:rsidR="00C47749">
        <w:rPr>
          <w:rFonts w:eastAsiaTheme="minorEastAsia"/>
          <w:sz w:val="28"/>
          <w:szCs w:val="28"/>
          <w:lang w:val="uk-UA"/>
        </w:rPr>
        <w:t>20</w:t>
      </w:r>
      <w:r w:rsidRPr="00E3202F">
        <w:rPr>
          <w:rFonts w:eastAsiaTheme="minorEastAsia"/>
          <w:sz w:val="28"/>
          <w:szCs w:val="28"/>
          <w:lang w:val="uk-UA"/>
        </w:rPr>
        <w:t xml:space="preserve"> жовтня 2020 року подати до Одеської районної територіальної виборчої комісії Одеської області кандидатури для включення до складу зазначеної виборчої комісії.</w:t>
      </w:r>
    </w:p>
    <w:p w:rsidR="00A75C8A" w:rsidRPr="00E3202F" w:rsidRDefault="00A75C8A" w:rsidP="00A75C8A">
      <w:pPr>
        <w:pStyle w:val="bvi-play2"/>
        <w:numPr>
          <w:ilvl w:val="0"/>
          <w:numId w:val="2"/>
        </w:numPr>
        <w:shd w:val="clear" w:color="auto" w:fill="FFFFFF"/>
        <w:spacing w:before="0" w:beforeAutospacing="0" w:after="0" w:afterAutospacing="0"/>
        <w:ind w:left="0" w:firstLine="709"/>
        <w:jc w:val="both"/>
        <w:rPr>
          <w:rFonts w:eastAsiaTheme="minorEastAsia"/>
          <w:sz w:val="28"/>
          <w:szCs w:val="28"/>
          <w:lang w:val="uk-UA"/>
        </w:rPr>
      </w:pPr>
      <w:r w:rsidRPr="00E3202F">
        <w:rPr>
          <w:rFonts w:eastAsiaTheme="minorEastAsia"/>
          <w:sz w:val="28"/>
          <w:szCs w:val="28"/>
          <w:lang w:val="uk-UA"/>
        </w:rPr>
        <w:t xml:space="preserve">Зобов’язати </w:t>
      </w:r>
      <w:proofErr w:type="spellStart"/>
      <w:r w:rsidRPr="00E3202F">
        <w:rPr>
          <w:rFonts w:eastAsiaTheme="minorEastAsia"/>
          <w:sz w:val="28"/>
          <w:szCs w:val="28"/>
          <w:lang w:val="uk-UA"/>
        </w:rPr>
        <w:t>Таїровську</w:t>
      </w:r>
      <w:proofErr w:type="spellEnd"/>
      <w:r w:rsidRPr="00E3202F">
        <w:rPr>
          <w:rFonts w:eastAsiaTheme="minorEastAsia"/>
          <w:sz w:val="28"/>
          <w:szCs w:val="28"/>
          <w:lang w:val="uk-UA"/>
        </w:rPr>
        <w:t xml:space="preserve"> селищну територіальну виборчу комісію Одеського району Одеської області після сформування її нового складу привести свою діяльність та рішення у відповідність із вимогами виборчого законодавства з урахуванням рішен</w:t>
      </w:r>
      <w:r w:rsidR="005B6DB6">
        <w:rPr>
          <w:rFonts w:eastAsiaTheme="minorEastAsia"/>
          <w:sz w:val="28"/>
          <w:szCs w:val="28"/>
          <w:lang w:val="uk-UA"/>
        </w:rPr>
        <w:t>ня</w:t>
      </w:r>
      <w:r w:rsidRPr="00E3202F">
        <w:rPr>
          <w:rFonts w:eastAsiaTheme="minorEastAsia"/>
          <w:sz w:val="28"/>
          <w:szCs w:val="28"/>
          <w:lang w:val="uk-UA"/>
        </w:rPr>
        <w:t xml:space="preserve"> суд</w:t>
      </w:r>
      <w:r w:rsidR="005B6DB6">
        <w:rPr>
          <w:rFonts w:eastAsiaTheme="minorEastAsia"/>
          <w:sz w:val="28"/>
          <w:szCs w:val="28"/>
          <w:lang w:val="uk-UA"/>
        </w:rPr>
        <w:t>у</w:t>
      </w:r>
      <w:r w:rsidRPr="00E3202F">
        <w:rPr>
          <w:rFonts w:eastAsiaTheme="minorEastAsia"/>
          <w:sz w:val="28"/>
          <w:szCs w:val="28"/>
          <w:lang w:val="uk-UA"/>
        </w:rPr>
        <w:t>, що набрал</w:t>
      </w:r>
      <w:r w:rsidR="005B6DB6">
        <w:rPr>
          <w:rFonts w:eastAsiaTheme="minorEastAsia"/>
          <w:sz w:val="28"/>
          <w:szCs w:val="28"/>
          <w:lang w:val="uk-UA"/>
        </w:rPr>
        <w:t>о</w:t>
      </w:r>
      <w:r w:rsidRPr="00E3202F">
        <w:rPr>
          <w:rFonts w:eastAsiaTheme="minorEastAsia"/>
          <w:sz w:val="28"/>
          <w:szCs w:val="28"/>
          <w:lang w:val="uk-UA"/>
        </w:rPr>
        <w:t xml:space="preserve"> законної сили.</w:t>
      </w:r>
    </w:p>
    <w:p w:rsidR="00A75C8A" w:rsidRPr="00E3202F" w:rsidRDefault="00A75C8A" w:rsidP="00A75C8A">
      <w:pPr>
        <w:pStyle w:val="bvi-play2"/>
        <w:numPr>
          <w:ilvl w:val="0"/>
          <w:numId w:val="2"/>
        </w:numPr>
        <w:shd w:val="clear" w:color="auto" w:fill="FFFFFF"/>
        <w:spacing w:before="0" w:beforeAutospacing="0" w:line="360" w:lineRule="atLeast"/>
        <w:ind w:left="0" w:firstLine="709"/>
        <w:jc w:val="both"/>
        <w:rPr>
          <w:rFonts w:eastAsiaTheme="minorEastAsia"/>
          <w:sz w:val="28"/>
          <w:szCs w:val="28"/>
          <w:lang w:val="uk-UA"/>
        </w:rPr>
      </w:pPr>
      <w:r w:rsidRPr="00E3202F">
        <w:rPr>
          <w:rFonts w:eastAsiaTheme="minorEastAsia"/>
          <w:sz w:val="28"/>
          <w:szCs w:val="28"/>
          <w:lang w:val="uk-UA"/>
        </w:rPr>
        <w:t xml:space="preserve">Зобов’язати </w:t>
      </w:r>
      <w:proofErr w:type="spellStart"/>
      <w:r w:rsidRPr="00E3202F">
        <w:rPr>
          <w:rFonts w:eastAsiaTheme="minorEastAsia"/>
          <w:sz w:val="28"/>
          <w:szCs w:val="28"/>
          <w:lang w:val="uk-UA"/>
        </w:rPr>
        <w:t>Таїровську</w:t>
      </w:r>
      <w:proofErr w:type="spellEnd"/>
      <w:r w:rsidRPr="00E3202F">
        <w:rPr>
          <w:rFonts w:eastAsiaTheme="minorEastAsia"/>
          <w:sz w:val="28"/>
          <w:szCs w:val="28"/>
          <w:lang w:val="uk-UA"/>
        </w:rPr>
        <w:t xml:space="preserve"> селищну територіальну виборчу комісію Одеського району Одеської області після сформування її нового складу невідкладно вжити передбачених виборчим законодавством заходів щодо забезпечення належної організації підготовки та проведення виборів депутатів Одеського району Одеської області зокрема, забезпечення виготовлення виборчих бюлетенів з виборів депутатів Одеської міської ради Одеського району Одеської області та Одеського міського голови інформаційних буклетів, інформаційних плакатів місцевих організацій політичних партій – суб’єктів виборчого процесу.</w:t>
      </w:r>
    </w:p>
    <w:p w:rsidR="00A75C8A" w:rsidRPr="00E3202F" w:rsidRDefault="00A75C8A" w:rsidP="00A75C8A">
      <w:pPr>
        <w:pStyle w:val="bvi-play2"/>
        <w:numPr>
          <w:ilvl w:val="0"/>
          <w:numId w:val="2"/>
        </w:numPr>
        <w:shd w:val="clear" w:color="auto" w:fill="FFFFFF"/>
        <w:spacing w:before="0" w:beforeAutospacing="0" w:line="360" w:lineRule="atLeast"/>
        <w:ind w:left="0" w:firstLine="709"/>
        <w:jc w:val="both"/>
        <w:rPr>
          <w:rFonts w:eastAsiaTheme="minorEastAsia"/>
          <w:sz w:val="28"/>
          <w:szCs w:val="28"/>
          <w:lang w:val="uk-UA"/>
        </w:rPr>
      </w:pPr>
      <w:r w:rsidRPr="00E3202F">
        <w:rPr>
          <w:rFonts w:eastAsiaTheme="minorEastAsia"/>
          <w:sz w:val="28"/>
          <w:szCs w:val="28"/>
          <w:lang w:val="uk-UA"/>
        </w:rPr>
        <w:t>Звернутися до Національної поліції України для проведення перевірки викладених у цій постанові обставин та в разі виявлення підстав вжиття згідно із законодавством України заходів реагування, для чого передати їй копії документів та матеріалів.</w:t>
      </w:r>
    </w:p>
    <w:p w:rsidR="00A75C8A" w:rsidRPr="00E3202F" w:rsidRDefault="00A75C8A" w:rsidP="00A75C8A">
      <w:pPr>
        <w:pStyle w:val="bvi-play2"/>
        <w:numPr>
          <w:ilvl w:val="0"/>
          <w:numId w:val="2"/>
        </w:numPr>
        <w:shd w:val="clear" w:color="auto" w:fill="FFFFFF"/>
        <w:spacing w:before="0" w:beforeAutospacing="0" w:line="360" w:lineRule="atLeast"/>
        <w:ind w:left="0" w:firstLine="709"/>
        <w:jc w:val="both"/>
        <w:rPr>
          <w:rFonts w:eastAsiaTheme="minorEastAsia"/>
          <w:sz w:val="28"/>
          <w:szCs w:val="28"/>
          <w:lang w:val="uk-UA"/>
        </w:rPr>
      </w:pPr>
      <w:r w:rsidRPr="00E3202F">
        <w:rPr>
          <w:rFonts w:eastAsiaTheme="minorEastAsia"/>
          <w:sz w:val="28"/>
          <w:szCs w:val="28"/>
          <w:lang w:val="uk-UA"/>
        </w:rPr>
        <w:t xml:space="preserve">Копію цієї постанови надіслати </w:t>
      </w:r>
      <w:proofErr w:type="spellStart"/>
      <w:r w:rsidR="00EB1A04" w:rsidRPr="00E3202F">
        <w:rPr>
          <w:rFonts w:eastAsiaTheme="minorEastAsia"/>
          <w:sz w:val="28"/>
          <w:szCs w:val="28"/>
          <w:lang w:val="uk-UA"/>
        </w:rPr>
        <w:t>Таїровській</w:t>
      </w:r>
      <w:proofErr w:type="spellEnd"/>
      <w:r w:rsidR="00EB1A04" w:rsidRPr="00E3202F">
        <w:rPr>
          <w:rFonts w:eastAsiaTheme="minorEastAsia"/>
          <w:sz w:val="28"/>
          <w:szCs w:val="28"/>
          <w:lang w:val="uk-UA"/>
        </w:rPr>
        <w:t xml:space="preserve"> селищній територіальній виборчій комісії Одеського району Одеської області</w:t>
      </w:r>
      <w:r w:rsidRPr="00E3202F">
        <w:rPr>
          <w:rFonts w:eastAsiaTheme="minorEastAsia"/>
          <w:sz w:val="28"/>
          <w:szCs w:val="28"/>
          <w:lang w:val="uk-UA"/>
        </w:rPr>
        <w:t>.</w:t>
      </w:r>
    </w:p>
    <w:p w:rsidR="00A75C8A" w:rsidRPr="00E3202F" w:rsidRDefault="00A75C8A" w:rsidP="00A75C8A">
      <w:pPr>
        <w:pStyle w:val="bvi-play2"/>
        <w:numPr>
          <w:ilvl w:val="0"/>
          <w:numId w:val="2"/>
        </w:numPr>
        <w:shd w:val="clear" w:color="auto" w:fill="FFFFFF"/>
        <w:spacing w:before="0" w:beforeAutospacing="0" w:line="360" w:lineRule="atLeast"/>
        <w:ind w:left="0" w:firstLine="709"/>
        <w:jc w:val="both"/>
        <w:rPr>
          <w:rFonts w:eastAsiaTheme="minorEastAsia"/>
          <w:sz w:val="28"/>
          <w:szCs w:val="28"/>
          <w:lang w:val="uk-UA"/>
        </w:rPr>
      </w:pPr>
      <w:r w:rsidRPr="00E3202F">
        <w:rPr>
          <w:rFonts w:eastAsiaTheme="minorEastAsia"/>
          <w:sz w:val="28"/>
          <w:szCs w:val="28"/>
          <w:lang w:val="uk-UA"/>
        </w:rPr>
        <w:t xml:space="preserve">Цю постанову оприлюднити </w:t>
      </w:r>
      <w:r w:rsidR="00EB1A04" w:rsidRPr="00E3202F">
        <w:rPr>
          <w:rFonts w:eastAsiaTheme="minorEastAsia"/>
          <w:sz w:val="28"/>
          <w:szCs w:val="28"/>
          <w:lang w:val="uk-UA"/>
        </w:rPr>
        <w:t xml:space="preserve">відповідно до вимог діючого законодавства. </w:t>
      </w:r>
    </w:p>
    <w:p w:rsidR="003346CC" w:rsidRPr="00E3202F" w:rsidRDefault="003346CC" w:rsidP="003346CC">
      <w:pPr>
        <w:pStyle w:val="a5"/>
        <w:ind w:left="1069"/>
        <w:jc w:val="both"/>
        <w:rPr>
          <w:rFonts w:ascii="Times New Roman" w:hAnsi="Times New Roman"/>
          <w:b/>
          <w:sz w:val="28"/>
          <w:szCs w:val="28"/>
          <w:lang w:val="uk-UA"/>
        </w:rPr>
      </w:pPr>
      <w:r w:rsidRPr="00E3202F">
        <w:rPr>
          <w:rFonts w:ascii="Times New Roman" w:hAnsi="Times New Roman"/>
          <w:b/>
          <w:sz w:val="28"/>
          <w:szCs w:val="28"/>
          <w:lang w:val="uk-UA"/>
        </w:rPr>
        <w:t>Голова комісії</w:t>
      </w:r>
      <w:r w:rsidRPr="00E3202F">
        <w:rPr>
          <w:rFonts w:ascii="Times New Roman" w:hAnsi="Times New Roman"/>
          <w:b/>
          <w:sz w:val="28"/>
          <w:szCs w:val="28"/>
          <w:lang w:val="uk-UA"/>
        </w:rPr>
        <w:tab/>
      </w:r>
      <w:r w:rsidRPr="00E3202F">
        <w:rPr>
          <w:rFonts w:ascii="Times New Roman" w:hAnsi="Times New Roman"/>
          <w:b/>
          <w:sz w:val="28"/>
          <w:szCs w:val="28"/>
          <w:lang w:val="uk-UA"/>
        </w:rPr>
        <w:tab/>
      </w:r>
      <w:r w:rsidRPr="00E3202F">
        <w:rPr>
          <w:rFonts w:ascii="Times New Roman" w:hAnsi="Times New Roman"/>
          <w:b/>
          <w:sz w:val="28"/>
          <w:szCs w:val="28"/>
          <w:lang w:val="uk-UA"/>
        </w:rPr>
        <w:tab/>
        <w:t xml:space="preserve">                              </w:t>
      </w:r>
      <w:proofErr w:type="spellStart"/>
      <w:r w:rsidRPr="00E3202F">
        <w:rPr>
          <w:rFonts w:ascii="Times New Roman" w:hAnsi="Times New Roman"/>
          <w:b/>
          <w:sz w:val="28"/>
          <w:szCs w:val="28"/>
          <w:lang w:val="uk-UA"/>
        </w:rPr>
        <w:t>О.Є.Оносова</w:t>
      </w:r>
      <w:proofErr w:type="spellEnd"/>
    </w:p>
    <w:p w:rsidR="003346CC" w:rsidRPr="00E3202F" w:rsidRDefault="003346CC" w:rsidP="003346CC">
      <w:pPr>
        <w:pStyle w:val="a5"/>
        <w:ind w:left="1069"/>
        <w:jc w:val="both"/>
        <w:rPr>
          <w:rFonts w:ascii="Times New Roman" w:hAnsi="Times New Roman"/>
          <w:b/>
          <w:sz w:val="28"/>
          <w:szCs w:val="28"/>
          <w:lang w:val="uk-UA"/>
        </w:rPr>
      </w:pPr>
      <w:r w:rsidRPr="00E3202F">
        <w:rPr>
          <w:rFonts w:ascii="Times New Roman" w:hAnsi="Times New Roman"/>
          <w:b/>
          <w:sz w:val="28"/>
          <w:szCs w:val="28"/>
          <w:lang w:val="uk-UA"/>
        </w:rPr>
        <w:tab/>
      </w:r>
      <w:r w:rsidRPr="00E3202F">
        <w:rPr>
          <w:rFonts w:ascii="Times New Roman" w:hAnsi="Times New Roman"/>
          <w:b/>
          <w:sz w:val="28"/>
          <w:szCs w:val="28"/>
          <w:lang w:val="uk-UA"/>
        </w:rPr>
        <w:tab/>
      </w:r>
      <w:r w:rsidRPr="00E3202F">
        <w:rPr>
          <w:rFonts w:ascii="Times New Roman" w:hAnsi="Times New Roman"/>
          <w:b/>
          <w:sz w:val="28"/>
          <w:szCs w:val="28"/>
          <w:lang w:val="uk-UA"/>
        </w:rPr>
        <w:tab/>
      </w:r>
    </w:p>
    <w:p w:rsidR="003346CC" w:rsidRPr="00E3202F" w:rsidRDefault="003346CC" w:rsidP="003346CC">
      <w:pPr>
        <w:pStyle w:val="a5"/>
        <w:ind w:left="1069"/>
        <w:jc w:val="both"/>
        <w:rPr>
          <w:rFonts w:ascii="Times New Roman" w:hAnsi="Times New Roman"/>
          <w:b/>
          <w:sz w:val="28"/>
          <w:szCs w:val="28"/>
          <w:lang w:val="uk-UA"/>
        </w:rPr>
      </w:pPr>
      <w:r w:rsidRPr="00E3202F">
        <w:rPr>
          <w:rFonts w:ascii="Times New Roman" w:hAnsi="Times New Roman"/>
          <w:b/>
          <w:sz w:val="28"/>
          <w:szCs w:val="28"/>
          <w:lang w:val="uk-UA"/>
        </w:rPr>
        <w:t>Секретар комісії</w:t>
      </w:r>
      <w:r w:rsidRPr="00E3202F">
        <w:rPr>
          <w:rFonts w:ascii="Times New Roman" w:hAnsi="Times New Roman"/>
          <w:b/>
          <w:sz w:val="28"/>
          <w:szCs w:val="28"/>
          <w:lang w:val="uk-UA"/>
        </w:rPr>
        <w:tab/>
      </w:r>
      <w:r w:rsidRPr="00E3202F">
        <w:rPr>
          <w:rFonts w:ascii="Times New Roman" w:hAnsi="Times New Roman"/>
          <w:b/>
          <w:sz w:val="28"/>
          <w:szCs w:val="28"/>
          <w:lang w:val="uk-UA"/>
        </w:rPr>
        <w:tab/>
      </w:r>
      <w:r w:rsidRPr="00E3202F">
        <w:rPr>
          <w:rFonts w:ascii="Times New Roman" w:hAnsi="Times New Roman"/>
          <w:b/>
          <w:sz w:val="28"/>
          <w:szCs w:val="28"/>
          <w:lang w:val="uk-UA"/>
        </w:rPr>
        <w:tab/>
      </w:r>
      <w:r w:rsidRPr="00E3202F">
        <w:rPr>
          <w:rFonts w:ascii="Times New Roman" w:hAnsi="Times New Roman"/>
          <w:b/>
          <w:sz w:val="28"/>
          <w:szCs w:val="28"/>
          <w:lang w:val="uk-UA"/>
        </w:rPr>
        <w:tab/>
      </w:r>
      <w:r w:rsidRPr="00E3202F">
        <w:rPr>
          <w:rFonts w:ascii="Times New Roman" w:hAnsi="Times New Roman"/>
          <w:b/>
          <w:sz w:val="28"/>
          <w:szCs w:val="28"/>
          <w:lang w:val="uk-UA"/>
        </w:rPr>
        <w:tab/>
      </w:r>
      <w:r w:rsidRPr="00E3202F">
        <w:rPr>
          <w:rFonts w:ascii="Times New Roman" w:hAnsi="Times New Roman"/>
          <w:b/>
          <w:sz w:val="28"/>
          <w:szCs w:val="28"/>
          <w:lang w:val="uk-UA"/>
        </w:rPr>
        <w:tab/>
        <w:t xml:space="preserve"> І.В. Токарська</w:t>
      </w:r>
      <w:r w:rsidRPr="00E3202F">
        <w:rPr>
          <w:rFonts w:ascii="Times New Roman" w:hAnsi="Times New Roman"/>
          <w:b/>
          <w:sz w:val="28"/>
          <w:szCs w:val="28"/>
          <w:lang w:val="uk-UA"/>
        </w:rPr>
        <w:tab/>
        <w:t xml:space="preserve"> </w:t>
      </w:r>
    </w:p>
    <w:p w:rsidR="00065F3F" w:rsidRPr="00E3202F" w:rsidRDefault="00065F3F" w:rsidP="003346CC">
      <w:pPr>
        <w:pStyle w:val="bvi-play2"/>
        <w:shd w:val="clear" w:color="auto" w:fill="FFFFFF"/>
        <w:spacing w:before="0" w:beforeAutospacing="0"/>
        <w:jc w:val="both"/>
        <w:rPr>
          <w:sz w:val="28"/>
          <w:szCs w:val="28"/>
          <w:lang w:val="uk-UA"/>
        </w:rPr>
      </w:pPr>
    </w:p>
    <w:sectPr w:rsidR="00065F3F" w:rsidRPr="00E3202F" w:rsidSect="00E3202F">
      <w:footerReference w:type="default" r:id="rId8"/>
      <w:pgSz w:w="11906" w:h="16838"/>
      <w:pgMar w:top="1134" w:right="567" w:bottom="567" w:left="1701" w:header="709" w:footer="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02F" w:rsidRDefault="00E3202F" w:rsidP="00E3202F">
      <w:pPr>
        <w:spacing w:after="0" w:line="240" w:lineRule="auto"/>
      </w:pPr>
      <w:r>
        <w:separator/>
      </w:r>
    </w:p>
  </w:endnote>
  <w:endnote w:type="continuationSeparator" w:id="0">
    <w:p w:rsidR="00E3202F" w:rsidRDefault="00E3202F" w:rsidP="00E32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obotoRegular">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1219"/>
      <w:docPartObj>
        <w:docPartGallery w:val="Page Numbers (Bottom of Page)"/>
        <w:docPartUnique/>
      </w:docPartObj>
    </w:sdtPr>
    <w:sdtEndPr/>
    <w:sdtContent>
      <w:p w:rsidR="00E3202F" w:rsidRDefault="00C47749">
        <w:pPr>
          <w:pStyle w:val="a8"/>
          <w:jc w:val="right"/>
        </w:pPr>
        <w:r>
          <w:fldChar w:fldCharType="begin"/>
        </w:r>
        <w:r>
          <w:instrText xml:space="preserve"> PAGE   \* MERGEFORMAT </w:instrText>
        </w:r>
        <w:r>
          <w:fldChar w:fldCharType="separate"/>
        </w:r>
        <w:r>
          <w:rPr>
            <w:noProof/>
          </w:rPr>
          <w:t>6</w:t>
        </w:r>
        <w:r>
          <w:rPr>
            <w:noProof/>
          </w:rPr>
          <w:fldChar w:fldCharType="end"/>
        </w:r>
      </w:p>
    </w:sdtContent>
  </w:sdt>
  <w:p w:rsidR="00E3202F" w:rsidRDefault="00E3202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02F" w:rsidRDefault="00E3202F" w:rsidP="00E3202F">
      <w:pPr>
        <w:spacing w:after="0" w:line="240" w:lineRule="auto"/>
      </w:pPr>
      <w:r>
        <w:separator/>
      </w:r>
    </w:p>
  </w:footnote>
  <w:footnote w:type="continuationSeparator" w:id="0">
    <w:p w:rsidR="00E3202F" w:rsidRDefault="00E3202F" w:rsidP="00E320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F75F19"/>
    <w:multiLevelType w:val="hybridMultilevel"/>
    <w:tmpl w:val="A288B8D8"/>
    <w:lvl w:ilvl="0" w:tplc="DFAAF9C6">
      <w:start w:val="1"/>
      <w:numFmt w:val="decimal"/>
      <w:lvlText w:val="%1."/>
      <w:lvlJc w:val="left"/>
      <w:pPr>
        <w:ind w:left="1068" w:hanging="360"/>
      </w:pPr>
      <w:rPr>
        <w:rFonts w:ascii="RobotoRegular" w:hAnsi="RobotoRegular" w:hint="default"/>
        <w:color w:val="212529"/>
        <w:sz w:val="24"/>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5C3E050B"/>
    <w:multiLevelType w:val="hybridMultilevel"/>
    <w:tmpl w:val="23B8C758"/>
    <w:lvl w:ilvl="0" w:tplc="50541C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193F"/>
    <w:rsid w:val="00007002"/>
    <w:rsid w:val="00030490"/>
    <w:rsid w:val="00065F3F"/>
    <w:rsid w:val="00090865"/>
    <w:rsid w:val="000F6716"/>
    <w:rsid w:val="00145776"/>
    <w:rsid w:val="00176225"/>
    <w:rsid w:val="001C60B4"/>
    <w:rsid w:val="002041A6"/>
    <w:rsid w:val="0025164E"/>
    <w:rsid w:val="002B2457"/>
    <w:rsid w:val="00330577"/>
    <w:rsid w:val="003346CC"/>
    <w:rsid w:val="00395400"/>
    <w:rsid w:val="003B19F8"/>
    <w:rsid w:val="003B6034"/>
    <w:rsid w:val="0049511D"/>
    <w:rsid w:val="004B5CF2"/>
    <w:rsid w:val="004E3CB6"/>
    <w:rsid w:val="004F05BD"/>
    <w:rsid w:val="004F7F03"/>
    <w:rsid w:val="00535A33"/>
    <w:rsid w:val="00582576"/>
    <w:rsid w:val="005B6DB6"/>
    <w:rsid w:val="005D5D1F"/>
    <w:rsid w:val="00613899"/>
    <w:rsid w:val="006147CB"/>
    <w:rsid w:val="00696023"/>
    <w:rsid w:val="006C47E5"/>
    <w:rsid w:val="006F1D35"/>
    <w:rsid w:val="00763CDB"/>
    <w:rsid w:val="007B159B"/>
    <w:rsid w:val="007D6938"/>
    <w:rsid w:val="008039B5"/>
    <w:rsid w:val="00821602"/>
    <w:rsid w:val="0082396E"/>
    <w:rsid w:val="00923BB1"/>
    <w:rsid w:val="0096031D"/>
    <w:rsid w:val="0097193F"/>
    <w:rsid w:val="009842A4"/>
    <w:rsid w:val="00A146BC"/>
    <w:rsid w:val="00A75C8A"/>
    <w:rsid w:val="00A932A0"/>
    <w:rsid w:val="00AC76E7"/>
    <w:rsid w:val="00B261F1"/>
    <w:rsid w:val="00B37205"/>
    <w:rsid w:val="00BA5208"/>
    <w:rsid w:val="00BD155D"/>
    <w:rsid w:val="00C47749"/>
    <w:rsid w:val="00C93330"/>
    <w:rsid w:val="00C973FA"/>
    <w:rsid w:val="00CE3A98"/>
    <w:rsid w:val="00D70391"/>
    <w:rsid w:val="00DB255F"/>
    <w:rsid w:val="00DB53FA"/>
    <w:rsid w:val="00DD49D7"/>
    <w:rsid w:val="00E01E80"/>
    <w:rsid w:val="00E06C98"/>
    <w:rsid w:val="00E26762"/>
    <w:rsid w:val="00E3202F"/>
    <w:rsid w:val="00E44D58"/>
    <w:rsid w:val="00E45167"/>
    <w:rsid w:val="00E65460"/>
    <w:rsid w:val="00EB1A04"/>
    <w:rsid w:val="00FF4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EBB350-AB93-4CC5-A288-16DEA2E8F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C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vi-play2">
    <w:name w:val="bvi-play2"/>
    <w:basedOn w:val="a"/>
    <w:rsid w:val="009719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97193F"/>
    <w:rPr>
      <w:b/>
      <w:bCs/>
    </w:rPr>
  </w:style>
  <w:style w:type="character" w:customStyle="1" w:styleId="FontStyle36">
    <w:name w:val="Font Style36"/>
    <w:basedOn w:val="a0"/>
    <w:uiPriority w:val="99"/>
    <w:rsid w:val="00090865"/>
    <w:rPr>
      <w:rFonts w:ascii="Times New Roman" w:hAnsi="Times New Roman" w:cs="Times New Roman"/>
      <w:sz w:val="20"/>
      <w:szCs w:val="20"/>
    </w:rPr>
  </w:style>
  <w:style w:type="paragraph" w:customStyle="1" w:styleId="Style15">
    <w:name w:val="Style15"/>
    <w:basedOn w:val="a"/>
    <w:uiPriority w:val="99"/>
    <w:rsid w:val="00090865"/>
    <w:pPr>
      <w:widowControl w:val="0"/>
      <w:autoSpaceDE w:val="0"/>
      <w:autoSpaceDN w:val="0"/>
      <w:adjustRightInd w:val="0"/>
      <w:spacing w:after="0" w:line="283" w:lineRule="exact"/>
      <w:ind w:hanging="408"/>
    </w:pPr>
    <w:rPr>
      <w:rFonts w:ascii="Times New Roman" w:eastAsiaTheme="minorEastAsia" w:hAnsi="Times New Roman" w:cs="Times New Roman"/>
      <w:sz w:val="24"/>
      <w:szCs w:val="24"/>
      <w:lang w:val="uk-UA" w:eastAsia="uk-UA"/>
    </w:rPr>
  </w:style>
  <w:style w:type="paragraph" w:customStyle="1" w:styleId="Style19">
    <w:name w:val="Style19"/>
    <w:basedOn w:val="a"/>
    <w:uiPriority w:val="99"/>
    <w:rsid w:val="00090865"/>
    <w:pPr>
      <w:widowControl w:val="0"/>
      <w:autoSpaceDE w:val="0"/>
      <w:autoSpaceDN w:val="0"/>
      <w:adjustRightInd w:val="0"/>
      <w:spacing w:after="0" w:line="283" w:lineRule="exact"/>
      <w:ind w:firstLine="710"/>
      <w:jc w:val="both"/>
    </w:pPr>
    <w:rPr>
      <w:rFonts w:ascii="Times New Roman" w:eastAsiaTheme="minorEastAsia" w:hAnsi="Times New Roman" w:cs="Times New Roman"/>
      <w:sz w:val="24"/>
      <w:szCs w:val="24"/>
      <w:lang w:val="uk-UA" w:eastAsia="uk-UA"/>
    </w:rPr>
  </w:style>
  <w:style w:type="paragraph" w:styleId="a4">
    <w:name w:val="Normal (Web)"/>
    <w:basedOn w:val="a"/>
    <w:uiPriority w:val="99"/>
    <w:unhideWhenUsed/>
    <w:rsid w:val="0009086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1C60B4"/>
  </w:style>
  <w:style w:type="paragraph" w:styleId="a5">
    <w:name w:val="No Spacing"/>
    <w:uiPriority w:val="1"/>
    <w:qFormat/>
    <w:rsid w:val="003346CC"/>
    <w:pPr>
      <w:spacing w:after="0" w:line="240" w:lineRule="auto"/>
    </w:pPr>
    <w:rPr>
      <w:rFonts w:ascii="Calibri" w:eastAsia="Calibri" w:hAnsi="Calibri" w:cs="Times New Roman"/>
    </w:rPr>
  </w:style>
  <w:style w:type="paragraph" w:styleId="a6">
    <w:name w:val="header"/>
    <w:basedOn w:val="a"/>
    <w:link w:val="a7"/>
    <w:uiPriority w:val="99"/>
    <w:semiHidden/>
    <w:unhideWhenUsed/>
    <w:rsid w:val="00E3202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3202F"/>
  </w:style>
  <w:style w:type="paragraph" w:styleId="a8">
    <w:name w:val="footer"/>
    <w:basedOn w:val="a"/>
    <w:link w:val="a9"/>
    <w:uiPriority w:val="99"/>
    <w:unhideWhenUsed/>
    <w:rsid w:val="00E3202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970963">
      <w:bodyDiv w:val="1"/>
      <w:marLeft w:val="0"/>
      <w:marRight w:val="0"/>
      <w:marTop w:val="0"/>
      <w:marBottom w:val="0"/>
      <w:divBdr>
        <w:top w:val="none" w:sz="0" w:space="0" w:color="auto"/>
        <w:left w:val="none" w:sz="0" w:space="0" w:color="auto"/>
        <w:bottom w:val="none" w:sz="0" w:space="0" w:color="auto"/>
        <w:right w:val="none" w:sz="0" w:space="0" w:color="auto"/>
      </w:divBdr>
    </w:div>
    <w:div w:id="1228491181">
      <w:bodyDiv w:val="1"/>
      <w:marLeft w:val="0"/>
      <w:marRight w:val="0"/>
      <w:marTop w:val="0"/>
      <w:marBottom w:val="0"/>
      <w:divBdr>
        <w:top w:val="none" w:sz="0" w:space="0" w:color="auto"/>
        <w:left w:val="none" w:sz="0" w:space="0" w:color="auto"/>
        <w:bottom w:val="none" w:sz="0" w:space="0" w:color="auto"/>
        <w:right w:val="none" w:sz="0" w:space="0" w:color="auto"/>
      </w:divBdr>
    </w:div>
    <w:div w:id="1475100380">
      <w:bodyDiv w:val="1"/>
      <w:marLeft w:val="0"/>
      <w:marRight w:val="0"/>
      <w:marTop w:val="0"/>
      <w:marBottom w:val="0"/>
      <w:divBdr>
        <w:top w:val="none" w:sz="0" w:space="0" w:color="auto"/>
        <w:left w:val="none" w:sz="0" w:space="0" w:color="auto"/>
        <w:bottom w:val="none" w:sz="0" w:space="0" w:color="auto"/>
        <w:right w:val="none" w:sz="0" w:space="0" w:color="auto"/>
      </w:divBdr>
    </w:div>
    <w:div w:id="1631134062">
      <w:bodyDiv w:val="1"/>
      <w:marLeft w:val="0"/>
      <w:marRight w:val="0"/>
      <w:marTop w:val="0"/>
      <w:marBottom w:val="0"/>
      <w:divBdr>
        <w:top w:val="none" w:sz="0" w:space="0" w:color="auto"/>
        <w:left w:val="none" w:sz="0" w:space="0" w:color="auto"/>
        <w:bottom w:val="none" w:sz="0" w:space="0" w:color="auto"/>
        <w:right w:val="none" w:sz="0" w:space="0" w:color="auto"/>
      </w:divBdr>
    </w:div>
    <w:div w:id="1977448599">
      <w:bodyDiv w:val="1"/>
      <w:marLeft w:val="0"/>
      <w:marRight w:val="0"/>
      <w:marTop w:val="0"/>
      <w:marBottom w:val="0"/>
      <w:divBdr>
        <w:top w:val="none" w:sz="0" w:space="0" w:color="auto"/>
        <w:left w:val="none" w:sz="0" w:space="0" w:color="auto"/>
        <w:bottom w:val="none" w:sz="0" w:space="0" w:color="auto"/>
        <w:right w:val="none" w:sz="0" w:space="0" w:color="auto"/>
      </w:divBdr>
    </w:div>
    <w:div w:id="20703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BFE0D-E217-417D-B452-E573003C8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2195</Words>
  <Characters>12517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Пользователь Windows</cp:lastModifiedBy>
  <cp:revision>4</cp:revision>
  <cp:lastPrinted>2020-10-18T15:35:00Z</cp:lastPrinted>
  <dcterms:created xsi:type="dcterms:W3CDTF">2020-10-19T13:22:00Z</dcterms:created>
  <dcterms:modified xsi:type="dcterms:W3CDTF">2020-10-19T18:23:00Z</dcterms:modified>
</cp:coreProperties>
</file>