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41" w:rsidRDefault="00924028" w:rsidP="00430541">
      <w:pPr>
        <w:spacing w:after="0"/>
        <w:ind w:left="5245" w:firstLine="0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>Додаток № 1</w:t>
      </w:r>
      <w:r w:rsidRPr="00924028">
        <w:rPr>
          <w:b/>
          <w:i/>
          <w:szCs w:val="28"/>
        </w:rPr>
        <w:br/>
        <w:t xml:space="preserve">до </w:t>
      </w:r>
      <w:r w:rsidR="0032323B">
        <w:rPr>
          <w:b/>
          <w:i/>
          <w:szCs w:val="28"/>
        </w:rPr>
        <w:t xml:space="preserve">протоколу </w:t>
      </w:r>
      <w:r w:rsidRPr="00924028">
        <w:rPr>
          <w:b/>
          <w:i/>
          <w:szCs w:val="28"/>
        </w:rPr>
        <w:t xml:space="preserve">Одеської районної </w:t>
      </w:r>
    </w:p>
    <w:p w:rsidR="00924028" w:rsidRPr="00924028" w:rsidRDefault="00924028" w:rsidP="00430541">
      <w:pPr>
        <w:spacing w:after="0"/>
        <w:ind w:left="5245" w:firstLine="0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 xml:space="preserve">територіальної виборної комісії </w:t>
      </w:r>
    </w:p>
    <w:p w:rsidR="00924028" w:rsidRPr="00924028" w:rsidRDefault="00924028" w:rsidP="00430541">
      <w:pPr>
        <w:spacing w:after="0"/>
        <w:ind w:left="5245" w:firstLine="0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>Одеської області</w:t>
      </w:r>
    </w:p>
    <w:p w:rsidR="00924028" w:rsidRPr="00924028" w:rsidRDefault="00924028" w:rsidP="00430541">
      <w:pPr>
        <w:spacing w:after="0"/>
        <w:ind w:left="5245" w:firstLine="0"/>
        <w:jc w:val="right"/>
        <w:rPr>
          <w:b/>
          <w:i/>
          <w:szCs w:val="28"/>
        </w:rPr>
      </w:pPr>
      <w:r>
        <w:rPr>
          <w:b/>
          <w:i/>
          <w:szCs w:val="28"/>
        </w:rPr>
        <w:t>від 02 жовтня</w:t>
      </w:r>
      <w:r w:rsidRPr="00924028">
        <w:rPr>
          <w:b/>
          <w:i/>
          <w:szCs w:val="28"/>
        </w:rPr>
        <w:t xml:space="preserve"> 2020 року №</w:t>
      </w:r>
      <w:r w:rsidR="0057304F">
        <w:rPr>
          <w:b/>
          <w:i/>
          <w:szCs w:val="28"/>
        </w:rPr>
        <w:t>16</w:t>
      </w:r>
      <w:bookmarkStart w:id="0" w:name="_GoBack"/>
      <w:bookmarkEnd w:id="0"/>
    </w:p>
    <w:p w:rsidR="00924028" w:rsidRPr="00F266EC" w:rsidRDefault="00924028" w:rsidP="00430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rPr>
          <w:b/>
          <w:bCs/>
          <w:color w:val="000000"/>
          <w:szCs w:val="28"/>
        </w:rPr>
      </w:pPr>
    </w:p>
    <w:p w:rsidR="00924028" w:rsidRPr="00F266EC" w:rsidRDefault="00924028" w:rsidP="00924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bCs/>
          <w:color w:val="000000"/>
          <w:szCs w:val="28"/>
        </w:rPr>
      </w:pPr>
      <w:r w:rsidRPr="00F266EC">
        <w:rPr>
          <w:b/>
          <w:bCs/>
          <w:color w:val="000000"/>
          <w:szCs w:val="28"/>
        </w:rPr>
        <w:t>СПИСОК</w:t>
      </w:r>
    </w:p>
    <w:p w:rsidR="00F266EC" w:rsidRDefault="00924028" w:rsidP="00924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</w:rPr>
      </w:pPr>
      <w:r w:rsidRPr="00F266EC">
        <w:rPr>
          <w:b/>
          <w:color w:val="000000"/>
          <w:szCs w:val="28"/>
        </w:rPr>
        <w:t xml:space="preserve">організацій політичних партій </w:t>
      </w:r>
      <w:r w:rsidRPr="00F266EC">
        <w:rPr>
          <w:b/>
          <w:color w:val="000000"/>
          <w:szCs w:val="28"/>
        </w:rPr>
        <w:br/>
        <w:t xml:space="preserve">для участі у першому етапі жеребкування (технічному жеребкуванні) </w:t>
      </w:r>
      <w:r w:rsidRPr="00F266EC">
        <w:rPr>
          <w:b/>
          <w:color w:val="000000"/>
          <w:szCs w:val="28"/>
        </w:rPr>
        <w:br/>
        <w:t xml:space="preserve">щодо визначення номерів організацій політичних партій </w:t>
      </w:r>
      <w:r w:rsidRPr="00F266EC">
        <w:rPr>
          <w:b/>
          <w:color w:val="000000"/>
          <w:szCs w:val="28"/>
        </w:rPr>
        <w:br/>
        <w:t>для розміщення їх назв у виборчому бюлетені з виборів депутатів</w:t>
      </w:r>
    </w:p>
    <w:p w:rsidR="00924028" w:rsidRPr="00430541" w:rsidRDefault="00F266EC" w:rsidP="00430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Одеської районної ради Одеської області </w:t>
      </w:r>
      <w:r w:rsidR="00924028" w:rsidRPr="00F266EC">
        <w:rPr>
          <w:b/>
          <w:color w:val="000000"/>
          <w:szCs w:val="28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10029"/>
        <w:gridCol w:w="3113"/>
      </w:tblGrid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28" w:rsidRPr="00430541" w:rsidRDefault="00924028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30541">
              <w:rPr>
                <w:b/>
                <w:color w:val="000000"/>
                <w:sz w:val="24"/>
                <w:szCs w:val="24"/>
              </w:rPr>
              <w:t>Черговість участі організації політичної партії у</w:t>
            </w:r>
            <w:r w:rsidRPr="00430541">
              <w:rPr>
                <w:b/>
                <w:color w:val="000000"/>
                <w:sz w:val="24"/>
                <w:szCs w:val="24"/>
                <w:lang w:val="ru-RU"/>
              </w:rPr>
              <w:t> </w:t>
            </w:r>
            <w:r w:rsidRPr="00430541">
              <w:rPr>
                <w:b/>
                <w:color w:val="000000"/>
                <w:sz w:val="24"/>
                <w:szCs w:val="24"/>
              </w:rPr>
              <w:t>технічному жеребкуванні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28" w:rsidRPr="00430541" w:rsidRDefault="00924028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30541">
              <w:rPr>
                <w:b/>
                <w:color w:val="000000"/>
                <w:sz w:val="24"/>
                <w:szCs w:val="24"/>
              </w:rPr>
              <w:t xml:space="preserve">Назва організації </w:t>
            </w:r>
            <w:r w:rsidRPr="00430541">
              <w:rPr>
                <w:b/>
                <w:color w:val="000000"/>
                <w:sz w:val="24"/>
                <w:szCs w:val="24"/>
              </w:rPr>
              <w:br/>
              <w:t>політичної партії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28" w:rsidRPr="00430541" w:rsidRDefault="00924028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30541">
              <w:rPr>
                <w:b/>
                <w:color w:val="000000"/>
                <w:sz w:val="24"/>
                <w:szCs w:val="24"/>
              </w:rPr>
              <w:t>Дата та номер постанови територіальної виборчої комісії про реєстрацію кандидатів у</w:t>
            </w:r>
            <w:r w:rsidRPr="00430541">
              <w:rPr>
                <w:b/>
                <w:color w:val="000000"/>
                <w:sz w:val="24"/>
                <w:szCs w:val="24"/>
                <w:lang w:val="ru-RU"/>
              </w:rPr>
              <w:t> </w:t>
            </w:r>
            <w:r w:rsidRPr="00430541">
              <w:rPr>
                <w:b/>
                <w:color w:val="000000"/>
                <w:sz w:val="24"/>
                <w:szCs w:val="24"/>
              </w:rPr>
              <w:t xml:space="preserve">депутати організації </w:t>
            </w:r>
            <w:r w:rsidRPr="00430541">
              <w:rPr>
                <w:b/>
                <w:color w:val="000000"/>
                <w:sz w:val="24"/>
                <w:szCs w:val="24"/>
                <w:lang w:val="ru-RU"/>
              </w:rPr>
              <w:br/>
            </w:r>
            <w:r w:rsidRPr="00430541">
              <w:rPr>
                <w:b/>
                <w:color w:val="000000"/>
                <w:sz w:val="24"/>
                <w:szCs w:val="24"/>
              </w:rPr>
              <w:t>політичної партії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«СЛУГА НАРОДУ»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29 від 27.09.2020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регіональна організація ПОЛІТИЧНОЇ ПАРТІЇ "ОПОЗИЦІЙНА ПЛАТФОРМА - ЗА ЖИТТЯ"»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30 від 27.09.2020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територіальна організація ПОЛІТИЧНОЇ ПАРТІЇ «ЄВРОПЕЙСЬКА СОЛІДАРНІСТЬ»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31 від 27.09.2020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</w:t>
            </w:r>
            <w:r w:rsidR="00F266EC" w:rsidRPr="00430541">
              <w:rPr>
                <w:color w:val="000000"/>
                <w:sz w:val="24"/>
                <w:szCs w:val="24"/>
              </w:rPr>
              <w:t xml:space="preserve"> ПОЛІТИЧНОЇ ПАРТІЇ «БЛОК ДМИТРА ГОЛУБОВА»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266EC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32 від 27.09.2020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«За Майбутнє»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33 від 27.09.2020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регіональна  організація Політичної партії «Перемога Пальчевського»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37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«Наш край»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38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«БЛОК ЕДУАРДА ГУРВІЦА»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39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«ПАРТІЯ ШАРІЯ»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40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Обласна організація політичної партії Всеукраїнського об’єднання «Батьківщина»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41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 xml:space="preserve">РЕГІОНАЛЬНА ОРГАНІЗАЦІЯ ПОЛІТИЧНОЇ ПАРТІЇ «ДОВІРЯЙ ДІЛАМ»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42 від 29.09.2020 р.</w:t>
            </w:r>
          </w:p>
        </w:tc>
      </w:tr>
      <w:tr w:rsidR="00924028" w:rsidRPr="00430541" w:rsidTr="00890C3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FE1963" w:rsidP="00BC3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УКРАЇНСЬКОЇ МОРСЬКОЇ ПАРТІЇ СЕРГІЯ КІВАЛОВА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28" w:rsidRPr="00430541" w:rsidRDefault="00890C36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30541">
              <w:rPr>
                <w:color w:val="000000"/>
                <w:sz w:val="24"/>
                <w:szCs w:val="24"/>
              </w:rPr>
              <w:t>№ 43 від 29.09.2020 р.</w:t>
            </w:r>
          </w:p>
        </w:tc>
      </w:tr>
    </w:tbl>
    <w:p w:rsidR="00924028" w:rsidRPr="00890C36" w:rsidRDefault="00924028" w:rsidP="0089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left"/>
        <w:rPr>
          <w:color w:val="000000"/>
          <w:szCs w:val="28"/>
        </w:rPr>
      </w:pPr>
    </w:p>
    <w:p w:rsidR="00065F3F" w:rsidRPr="00AD304F" w:rsidRDefault="00430541">
      <w:pPr>
        <w:rPr>
          <w:b/>
        </w:rPr>
      </w:pPr>
      <w:r>
        <w:rPr>
          <w:b/>
        </w:rPr>
        <w:t xml:space="preserve">            </w:t>
      </w:r>
      <w:r w:rsidR="00AD304F" w:rsidRPr="00AD304F">
        <w:rPr>
          <w:b/>
        </w:rPr>
        <w:t xml:space="preserve">Секретар комісії      </w:t>
      </w:r>
      <w:r w:rsidR="00AD304F" w:rsidRPr="00AD304F">
        <w:rPr>
          <w:b/>
        </w:rPr>
        <w:tab/>
      </w:r>
      <w:r w:rsidR="00AD304F" w:rsidRPr="00AD304F">
        <w:rPr>
          <w:b/>
        </w:rPr>
        <w:tab/>
        <w:t xml:space="preserve">       </w:t>
      </w:r>
      <w:r>
        <w:rPr>
          <w:b/>
        </w:rPr>
        <w:t xml:space="preserve">                                   </w:t>
      </w:r>
      <w:r w:rsidR="00AD304F" w:rsidRPr="00AD304F">
        <w:rPr>
          <w:b/>
        </w:rPr>
        <w:t xml:space="preserve">                                                     І.</w:t>
      </w:r>
      <w:r>
        <w:rPr>
          <w:b/>
        </w:rPr>
        <w:t xml:space="preserve"> </w:t>
      </w:r>
      <w:r w:rsidR="00AD304F" w:rsidRPr="00AD304F">
        <w:rPr>
          <w:b/>
        </w:rPr>
        <w:t>Токарська</w:t>
      </w:r>
    </w:p>
    <w:sectPr w:rsidR="00065F3F" w:rsidRPr="00AD304F" w:rsidSect="00430541">
      <w:pgSz w:w="16838" w:h="11906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4028"/>
    <w:rsid w:val="00065F3F"/>
    <w:rsid w:val="00130408"/>
    <w:rsid w:val="0032323B"/>
    <w:rsid w:val="00390FEF"/>
    <w:rsid w:val="003B2807"/>
    <w:rsid w:val="00430541"/>
    <w:rsid w:val="0057304F"/>
    <w:rsid w:val="00763CDB"/>
    <w:rsid w:val="00890C36"/>
    <w:rsid w:val="00924028"/>
    <w:rsid w:val="009842A4"/>
    <w:rsid w:val="00AD304F"/>
    <w:rsid w:val="00BC3AFE"/>
    <w:rsid w:val="00E4236B"/>
    <w:rsid w:val="00F266EC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A699C-1B2F-48BD-8B1B-BCA3D8D6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28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36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236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2020-10-02T15:48:00Z</cp:lastPrinted>
  <dcterms:created xsi:type="dcterms:W3CDTF">2020-10-01T12:28:00Z</dcterms:created>
  <dcterms:modified xsi:type="dcterms:W3CDTF">2020-10-02T15:48:00Z</dcterms:modified>
</cp:coreProperties>
</file>