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20DCE">
      <w:pPr>
        <w:pStyle w:val="a3"/>
        <w:jc w:val="center"/>
      </w:pPr>
      <w:bookmarkStart w:id="0" w:name="_GoBack"/>
      <w:bookmarkEnd w:id="0"/>
      <w:r>
        <w:rPr>
          <w:b/>
          <w:bCs/>
        </w:rPr>
        <w:t>ОДЕСЬКА ОБЛАСНА ДЕРЖАВНА АДМІНІСТРАЦІЯ</w:t>
      </w:r>
    </w:p>
    <w:p w:rsidR="00000000" w:rsidRDefault="00120DCE">
      <w:pPr>
        <w:pStyle w:val="a3"/>
        <w:jc w:val="center"/>
      </w:pPr>
      <w:r>
        <w:rPr>
          <w:b/>
          <w:bCs/>
          <w:sz w:val="36"/>
          <w:szCs w:val="36"/>
        </w:rPr>
        <w:t>РОЗПОРЯДЖЕННЯ</w:t>
      </w: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31"/>
        <w:gridCol w:w="4724"/>
      </w:tblGrid>
      <w:tr w:rsidR="00000000">
        <w:trPr>
          <w:tblCellSpacing w:w="0" w:type="dxa"/>
          <w:jc w:val="center"/>
        </w:trPr>
        <w:tc>
          <w:tcPr>
            <w:tcW w:w="2450" w:type="pct"/>
            <w:hideMark/>
          </w:tcPr>
          <w:p w:rsidR="00000000" w:rsidRDefault="00120DCE">
            <w:pPr>
              <w:pStyle w:val="a3"/>
            </w:pPr>
            <w:r>
              <w:rPr>
                <w:b/>
                <w:bCs/>
              </w:rPr>
              <w:t>31.03.2020</w:t>
            </w:r>
          </w:p>
        </w:tc>
        <w:tc>
          <w:tcPr>
            <w:tcW w:w="2500" w:type="pct"/>
            <w:hideMark/>
          </w:tcPr>
          <w:p w:rsidR="00000000" w:rsidRDefault="00120DCE">
            <w:pPr>
              <w:pStyle w:val="a3"/>
              <w:jc w:val="right"/>
            </w:pPr>
            <w:r>
              <w:rPr>
                <w:b/>
                <w:bCs/>
              </w:rPr>
              <w:t>№ 214/од-2020</w:t>
            </w:r>
          </w:p>
        </w:tc>
      </w:tr>
    </w:tbl>
    <w:p w:rsidR="00000000" w:rsidRDefault="00120DCE">
      <w:pPr>
        <w:pStyle w:val="a3"/>
        <w:jc w:val="center"/>
      </w:pPr>
      <w:r>
        <w:br w:type="textWrapping" w:clear="all"/>
      </w:r>
    </w:p>
    <w:p w:rsidR="00000000" w:rsidRDefault="00120DCE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Про затвердження плану роботи Одеської обласної державної адміністрації на ІІ квартал 2020 року</w:t>
      </w:r>
    </w:p>
    <w:p w:rsidR="00000000" w:rsidRDefault="00120DCE">
      <w:pPr>
        <w:pStyle w:val="a3"/>
        <w:jc w:val="both"/>
      </w:pPr>
      <w:r>
        <w:t xml:space="preserve">Відповідно до статей 6, 45 </w:t>
      </w:r>
      <w:r>
        <w:t>Закону України «Про місцеві державні адміністрації», пункту 2.1. розділу 2 Регламенту Одеської обласної державної адміністрації, затвердженого розпорядженням голови Одеської обласної державної адміністрації від 28 квітня 2017 року № 360/А-2017:</w:t>
      </w:r>
    </w:p>
    <w:p w:rsidR="00000000" w:rsidRDefault="00120DCE">
      <w:pPr>
        <w:pStyle w:val="a3"/>
        <w:jc w:val="both"/>
      </w:pPr>
      <w:r>
        <w:t>1. Затверди</w:t>
      </w:r>
      <w:r>
        <w:t>ти план роботи Одеської обласної державної адміністрації на ІІ квартал 2020 року (додається).</w:t>
      </w:r>
    </w:p>
    <w:p w:rsidR="00000000" w:rsidRDefault="00120DCE">
      <w:pPr>
        <w:pStyle w:val="a3"/>
        <w:jc w:val="both"/>
      </w:pPr>
      <w:r>
        <w:t>2. Керівникам структурних підрозділів Одеської обласної державної адміністрації та її апарату забезпечити виконання плану роботи Одеської обласної державної адмін</w:t>
      </w:r>
      <w:r>
        <w:t>істрації на ІІ квартал 2020 року з урахуванням обмежень, пов’язаних з недопущенням поширення COVID-19, та надати управлінню організаційної роботи апарату Одеської обласної державної адміністрації звіт про його виконання до 10 липня 2020 року.</w:t>
      </w:r>
    </w:p>
    <w:p w:rsidR="00000000" w:rsidRDefault="00120DCE">
      <w:pPr>
        <w:pStyle w:val="a3"/>
        <w:jc w:val="both"/>
      </w:pPr>
      <w:r>
        <w:t>3. Управлінню</w:t>
      </w:r>
      <w:r>
        <w:t xml:space="preserve"> організаційної роботи апарату Одеської обласної державної адміністрації до 24 липня 2020 року поінформувати обласну державну адміністрацію про виконання плану роботи Одеської обласної державної адміністрації за ІІ квартал 2020 року.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>
        <w:trPr>
          <w:tblCellSpacing w:w="22" w:type="dxa"/>
        </w:trPr>
        <w:tc>
          <w:tcPr>
            <w:tcW w:w="2450" w:type="pct"/>
            <w:vAlign w:val="center"/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 xml:space="preserve">Голова </w:t>
            </w:r>
          </w:p>
        </w:tc>
        <w:tc>
          <w:tcPr>
            <w:tcW w:w="2450" w:type="pct"/>
            <w:vAlign w:val="center"/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Максим КУЦИЙ</w:t>
            </w:r>
          </w:p>
        </w:tc>
      </w:tr>
    </w:tbl>
    <w:p w:rsidR="00000000" w:rsidRDefault="00120DCE">
      <w:pPr>
        <w:pStyle w:val="a3"/>
        <w:jc w:val="both"/>
      </w:pPr>
      <w:r>
        <w:br w:type="textWrapping" w:clear="all"/>
      </w:r>
    </w:p>
    <w:p w:rsidR="00000000" w:rsidRDefault="00120DCE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>
        <w:trPr>
          <w:tblCellSpacing w:w="22" w:type="dxa"/>
        </w:trPr>
        <w:tc>
          <w:tcPr>
            <w:tcW w:w="2450" w:type="pct"/>
            <w:vAlign w:val="center"/>
            <w:hideMark/>
          </w:tcPr>
          <w:p w:rsidR="00000000" w:rsidRDefault="00120DCE">
            <w:pPr>
              <w:pStyle w:val="a3"/>
            </w:pPr>
            <w:r>
              <w:rPr>
                <w:b/>
                <w:bCs/>
              </w:rPr>
              <w:t> </w:t>
            </w:r>
          </w:p>
        </w:tc>
        <w:tc>
          <w:tcPr>
            <w:tcW w:w="2450" w:type="pct"/>
            <w:vAlign w:val="center"/>
            <w:hideMark/>
          </w:tcPr>
          <w:p w:rsidR="00000000" w:rsidRDefault="00120DCE">
            <w:pPr>
              <w:pStyle w:val="a3"/>
            </w:pPr>
            <w:r>
              <w:t>ЗАТВЕРДЖЕНО</w:t>
            </w:r>
            <w:r>
              <w:br/>
              <w:t>Розпорядження голови</w:t>
            </w:r>
            <w:r>
              <w:br/>
              <w:t xml:space="preserve">обласної державної адміністрації </w:t>
            </w:r>
            <w:r>
              <w:br/>
              <w:t>31 березня 2020 року № 214/од-2020</w:t>
            </w:r>
          </w:p>
        </w:tc>
      </w:tr>
    </w:tbl>
    <w:p w:rsidR="00000000" w:rsidRDefault="00120DCE">
      <w:pPr>
        <w:pStyle w:val="a3"/>
        <w:jc w:val="both"/>
      </w:pPr>
      <w:r>
        <w:br w:type="textWrapping" w:clear="all"/>
      </w:r>
    </w:p>
    <w:p w:rsidR="00000000" w:rsidRDefault="00120DCE">
      <w:pPr>
        <w:pStyle w:val="a3"/>
        <w:jc w:val="center"/>
      </w:pPr>
      <w:r>
        <w:rPr>
          <w:b/>
          <w:bCs/>
        </w:rPr>
        <w:t>ПЛАН</w:t>
      </w:r>
      <w:r>
        <w:br/>
      </w:r>
      <w:r>
        <w:rPr>
          <w:b/>
          <w:bCs/>
        </w:rPr>
        <w:t>роботи Одеської обласної державної адміністрації на ІІ квартал 2020 року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0"/>
        <w:gridCol w:w="2771"/>
        <w:gridCol w:w="2771"/>
        <w:gridCol w:w="1763"/>
        <w:gridCol w:w="2459"/>
      </w:tblGrid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lastRenderedPageBreak/>
              <w:t>№</w:t>
            </w:r>
            <w:r>
              <w:br/>
            </w:r>
            <w:r>
              <w:rPr>
                <w:b/>
                <w:bCs/>
              </w:rPr>
              <w:t>з/п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Зміст заходу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Обґрунтування необхідності здійснення заходу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Строк виконання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Відповідальні виконавці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на засіданні колегії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розвиток послуг з підтримки бізнесу та торгівлі, здатних підвищити конкурентоспроможність підприємств Одеської області на зо</w:t>
            </w:r>
            <w:r>
              <w:t>внішніх ринках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інвестицій, міжнародного та міжрегіонального співробітництва Одеської обласної державної адміністрації, затверджене розпорядженням голови обласної державної адміністрації від 10.01.2019 № 24/А-2019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на апаратній нараді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підсумки опалювального сезону 2019-2020 років у населених пунктах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обласної державної адміністрації від 15.10.2019 №1240/А-2019 «Питання опалювального сезону 2019-2020 років у населених пунктах Одеської області»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Кві</w:t>
            </w:r>
            <w:r>
              <w:t>тень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підготовку закладів освіти області до нового навчального 2020-2021 року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освіту», Положення про Департамент освіти і науки Одеської об</w:t>
            </w:r>
            <w:r>
              <w:t>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динаміку рівня заробітної плати на підприємствах області за результатами про</w:t>
            </w:r>
            <w:r>
              <w:t>ведених заходів районними державними адміністраціями та об’єднаними територіальними громадами на виконання доручень голови Одеської обласної державної адміністрації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</w:t>
            </w:r>
            <w:r>
              <w:t>ї державної адміністрації, затверджене розпорядженням голови Одеської облдержадміністрації від 27.12.2017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2.4.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та перспективи розвитку міжнарод</w:t>
            </w:r>
            <w:r>
              <w:t>ного та міжрегіонального співробітництва місцевими органами виконавчої влади та органами місцевого самоврядування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Департамент інвестицій, міжнародного та міжрегіонального співробітництва Одеської обласної державної адміністрації, затверджене </w:t>
            </w:r>
            <w:r>
              <w:t>розпорядженням голови обласної державної адміністрації від 10.01.2019 № 24/А-2019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розвитку промисловості та підприємництва Одеської області. Про результативність Програми розвитку конкурентоспроможності малого та середнього підприємництва в Одеській області на 2017-2020 роки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Рішення обласної ради від 16.06.2017 №405-VII «Про за</w:t>
            </w:r>
            <w:r>
              <w:t>твердження Програми розвитку конкурентоспроможності малого та середнього підприємництва в Одеській області на 2017-2020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3.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на се</w:t>
            </w:r>
            <w:r>
              <w:rPr>
                <w:b/>
                <w:bCs/>
              </w:rPr>
              <w:t>лекторній нараді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3.1.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запобігання занесенню і поширенню на території Одеської області гострої респіраторної хвороби, спричиненої коронавірусом COVID-19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облдержадміністрації від 18.02.2020 № 97/о</w:t>
            </w:r>
            <w:r>
              <w:t>д-2020 "Про заходи щодо запобігання занесенню і поширенню на території Одеської області гострої респіраторної хвороби, спричиненої коронавірусом COVID-19"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Щотижнево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з питань цивільного захисту, оборонної роботи та взаємодії з правоохоронними ор</w:t>
            </w:r>
            <w:r>
              <w:t>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3.2.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використання коштів місцевих бюджетів, спрямованих на запобігання виникнення і поширення на території Одеської області гострої респіраторної хвороби (COVID -19), спричиненої коронавірусом SARS – CoV-2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</w:t>
            </w:r>
            <w:r>
              <w:t>о Департамент фінансів Одеської обласної державної адміністрації, затверджене розпорядженням голови обласної державної адміністрації від 17.05.2018 №503/А-2018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Перша декада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3.3.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наповнення місцевих бюджетів </w:t>
            </w:r>
            <w:r>
              <w:lastRenderedPageBreak/>
              <w:t>області у березні - квітні 2020 року, наслідки для бюджетів епідемії, спричиненої коронавірусною інфекцією COVID - 19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Положення про Департамент фінансів </w:t>
            </w:r>
            <w:r>
              <w:lastRenderedPageBreak/>
              <w:t xml:space="preserve">Одеської обласної державної адміністрації, затверджене розпорядженням </w:t>
            </w:r>
            <w:r>
              <w:t>голови обласної державної адміністрації від 17.05.2018 №503/А-2018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Третя декада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3.4.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проведення комплексу весняно-польових робіт в умовах запровадження карантину та обмежувальних заходів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</w:t>
            </w:r>
            <w:r>
              <w:t>про управління аграрної політики Одеської обласної державної адміністрації,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</w:t>
            </w:r>
            <w:r>
              <w:rPr>
                <w:b/>
                <w:bCs/>
              </w:rPr>
              <w:t>гляду в обласній державній адміністрації на рівні заступників голови та підготовки обґрунтувань щодо доцільності видання розпоряджень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підготовку об’єктів житлово-комунального, паливно-енергетичного господарства та соціально-культурної сфери об</w:t>
            </w:r>
            <w:r>
              <w:t>ласті до роботи в осінньо-зимовий період 2020-2021 років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Стаття 20 Закону України «Про місцеві державні адміністрації», статті 9, 12 Закону України «Про теплопостачання», Правила надання послуг з централізованого опалення, постачання холодної та гарячої во</w:t>
            </w:r>
            <w:r>
              <w:t>ди та водовідведення, затвердженні постановою Кабінету Міністрів України від 21.07.2005 №630, Положення про Департамент житлово-комунального господарства та енергоефективності облдержадміністрації, затверджене розпорядженням голови облдержадміністрації від</w:t>
            </w:r>
            <w:r>
              <w:t xml:space="preserve"> 27.03.2017 № 221-А/2017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Травень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виділення коштів для часткової компенсації відсотків по кредитах, наданих суб’єктам малого та </w:t>
            </w:r>
            <w:r>
              <w:lastRenderedPageBreak/>
              <w:t>середнього підприємництва на розвиток власного бізнесу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Програма розвитку конкурентоспроможності малого та середнього підприємництва в Одеській області на </w:t>
            </w:r>
            <w:r>
              <w:lastRenderedPageBreak/>
              <w:t>2017</w:t>
            </w:r>
            <w:r>
              <w:t>-2020 роки, затверджена рішенням обласної ради від 16.06.2017 №405-VII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4.3.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проведення урочистих, святкових, культурно-просвітницьких заходів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</w:t>
            </w:r>
            <w:r>
              <w:t>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</w:t>
            </w:r>
            <w:r>
              <w:t>тягом кварталу за умови зняття карантинних обмежень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видачу дозволів на викиди забруднюючих речовин в атмосферне повітря стаціонарними джер</w:t>
            </w:r>
            <w:r>
              <w:t>елами суб’єктам господарювання, об’єкти яких належать до другої та третьої груп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охорону атмосферного повітря», Положення про Департамент екології та природних ресурсів обласної державної адміністрації, затверджене розпорядженням голови о</w:t>
            </w:r>
            <w:r>
              <w:t>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погодження лімітів на використання природних ресурсів у межах територій та об’єктів природно-заповідного ф</w:t>
            </w:r>
            <w:r>
              <w:t>онду загальнодержавного значення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Закони України «Про охорону навколишнього природного середовища», «Про природно-заповідний фонд України», Положення про Департамент екології та природних ресурсів обласної державної адміністрації, затверджене розпорядженням</w:t>
            </w:r>
            <w:r>
              <w:t xml:space="preserve">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погодження видачі дозволів на спеціальне використання природних </w:t>
            </w:r>
            <w:r>
              <w:lastRenderedPageBreak/>
              <w:t>ресурсів у межах територій та об’єктів природно-заповідного фонду місцевого значення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Закони України «Про охорону навколишнього природного </w:t>
            </w:r>
            <w:r>
              <w:lastRenderedPageBreak/>
              <w:t>середовища», «Про природно-заповідний фонд України</w:t>
            </w:r>
            <w:r>
              <w:t>», Положення про Департамент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 xml:space="preserve">Департамент екології та природних </w:t>
            </w:r>
            <w:r>
              <w:lastRenderedPageBreak/>
              <w:t>ресурсів облдержа</w:t>
            </w:r>
            <w:r>
              <w:t>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4.7.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погодження пропозицій користувачів мисливських угідь щодо встановлення лімітів на добування під час полювання парнокопитних тварин, куниці лісової, бобра, ондатри, бабака, білки, віднесених до державного мисливського фонду, на мисливський сезон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Закон </w:t>
            </w:r>
            <w:r>
              <w:t>України «Про мисливське господарство та полювання», Положення про Департамент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</w:t>
            </w:r>
            <w:r>
              <w:t>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реєстрацію статутів релігійних громад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Стаття 14 Закону України "Про свободу совісті та релігійні організації"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</w:t>
            </w:r>
            <w:r>
              <w:t xml:space="preserve">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затвердження висновків щодо відповідності Конституції та законам України проектів рішень місцевих рад про добровільне об’єднання територіальних громад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добро</w:t>
            </w:r>
            <w:r>
              <w:t>вільне об’єднання територіальних громад»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4.10.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видачу ліцензій на провадження господарської діяльності з централізованого водопостачання, централізован</w:t>
            </w:r>
            <w:r>
              <w:t>ого водовідведення та теплопостачання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Статті 2, 5 Закону України «Про основні засади державного нагляду (контролю) у сфері господарської діяльності», підпункт 3 частини 2 статті 6 Закону України «Про </w:t>
            </w:r>
            <w:r>
              <w:lastRenderedPageBreak/>
              <w:t>ліцензування видів господарської діяльності», пункту 26 переліку органів ліцензування, затверд</w:t>
            </w:r>
            <w:r>
              <w:t>женого постановою Кабінету Міністрів України від 05.08.2015 №609, Положення про Департамент житлово-комунального господарства та енергоефективності облдержадміністрації, затверджене розпорядженням голови облдержадміністрації від 27.03.2017 № 221-А/2017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</w:t>
            </w:r>
            <w:r>
              <w:t>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 актів законодавства, розпоряджень голови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</w:t>
            </w:r>
            <w:r>
              <w:rPr>
                <w:b/>
                <w:bCs/>
              </w:rPr>
              <w:t>я для розгляду в порядку контролю за ходом виконання законів України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запобігання виникненню і поширенню коронавірусної хвороби (COVID-19)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"Про внесення змін до деяких законодавчих актів України, спрямованих на запобігання виник</w:t>
            </w:r>
            <w:r>
              <w:t>ненню і поширенню коронавірусної хвороби (COVID-19)"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Період запровадження карантину та обмежувальних заходів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Структурні 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Реалізація повноважень у сфері оцінки впливу на довкілля відповідно до законодавства про оцінку </w:t>
            </w:r>
            <w:r>
              <w:t>впливу про довкілля (розгляд повідомлень, звітів щодо провадження планової діяльності, що підлягає оцінці впливу на довкілля, організація та проведення громадських обговорень)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оцінку впливу на довкілля», Положення про Департамент екологі</w:t>
            </w:r>
            <w:r>
              <w:t>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Реалізація повноважень у сфері стратегічної екологічної оцінки документів державного планування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Закон України «Про Стратегічну екологічну оцінку», Положення про Департамент екології та природних ресурсів обласної державної </w:t>
            </w:r>
            <w:r>
              <w:lastRenderedPageBreak/>
              <w:t>адміністрації, затверджене розпор</w:t>
            </w:r>
            <w:r>
              <w:t>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5.1.4.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Надання висновків по документації із землеустрою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Статті 186, 186-1 Земельного кодексу Укра</w:t>
            </w:r>
            <w:r>
              <w:t>їни, статті 45,47,50, 51, 53, 54, 57 Закону України «Про землеустрій», Положення про Департамент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</w:t>
            </w:r>
            <w:r>
              <w:t>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Перевірка роботи служб у справах дітей районних державних адміністрацій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органи і служби у справах дітей та спеціальні установи для дітей», Положенн</w:t>
            </w:r>
            <w:r>
              <w:t>я про службу у справах дітей Одеської обласної державної адміністрації,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 за окремим графіком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Служба у справах дітей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Перевірка умов утримання та виховання дітей-сиріт та дітей, позбавлених батьківського піклування, у прийомних сім’ях та дитячих будинках сімейного типу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органи і служби у справах дітей та спеціальні установи для дітей», Положення про сл</w:t>
            </w:r>
            <w:r>
              <w:t>ужбу у справах дітей Одеської обласної державної адміністрації,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 за окремим графіком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Служба у справах дітей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5.1.7.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висвітлення діяльності органів державної влади та органів місцевого самоврядування в Україні засобами масової інформації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порядок висвітлення діяльності органів державної влади та органів місцевого самоврядування в Україні засоба</w:t>
            </w:r>
            <w:r>
              <w:t>ми масової інформації»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Регіональної програми «Питна вода Одеської області» на 2010-2013 роки і період до 2020 року»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Загаль</w:t>
            </w:r>
            <w:r>
              <w:t>нодержавну цільову програму “Питна вода України” на 2011-2020 роки”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Моніторинг передачі гуртожитків до комунальної власності з подальшою прив</w:t>
            </w:r>
            <w:r>
              <w:t>атизацією приміщень мешканцями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реалізацію житлових прав мешканців гуртожитків»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5.1.10.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Моніторинг якості питної води централізова</w:t>
            </w:r>
            <w:r>
              <w:t>них систем водопостачання в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питну воду, питне водопостачання та водовідведення»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5.1.11.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благоустрою населених пунктів, поводження з побутовими відходами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Закони України «Про благоустрій населених пунктів», «Про відходи»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5.1.12.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Моніторинг призначення управителів багатоквартирного житлового фонду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особливості здійснення права власності у багатоквартирному будинку»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</w:t>
            </w:r>
            <w:r>
              <w:t>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5.1.13.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Моніторинг виконання:</w:t>
            </w:r>
            <w:r>
              <w:br/>
              <w:t xml:space="preserve">- постанови Кабінету Міністрів України від 18.07.2007 № 943 «Деякі питання утворення органів (відділів) ведення та регіональних органів (відділів) адміністрування Державного реєстру </w:t>
            </w:r>
            <w:r>
              <w:lastRenderedPageBreak/>
              <w:t>виборців» із змінами та доповненнями</w:t>
            </w:r>
            <w:r>
              <w:t>;</w:t>
            </w:r>
            <w:r>
              <w:br/>
              <w:t>- актів Центральної виборчої комісії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Закон України «Про місцеві державні адміністрації», Положення про відділ адміністрування Державного реєстру виборців апарату Одеської обласної державної адміністрації, затверджене </w:t>
            </w:r>
            <w:r>
              <w:lastRenderedPageBreak/>
              <w:t>розпорядженням голови обласної держав</w:t>
            </w:r>
            <w:r>
              <w:t xml:space="preserve">ної адміністрації від </w:t>
            </w:r>
            <w:r>
              <w:br/>
              <w:t>25.04.2018 № 423/А-2018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Відділ адміністрування Державного реєстру виборців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5.1.14.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Перевірка стану діловодства, архівної справи, упорядкування документів за окремим графіком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</w:t>
            </w:r>
            <w:r>
              <w:t>ни «Про Національний архівний фонд та архівні установи», Положення про Державний архів Одеської області, затверджене розпорядженням голови обласної державної адміністрації від 18.07.2018 №760/А-2018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Державний архів Одеської області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 указів, доручень, розпоряджень Президента України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Указу Президента України від 13.03.2020 № 87/2020 "Про рішення Ради національної безпеки і оборони України від 13 бер</w:t>
            </w:r>
            <w:r>
              <w:t>езня 2020 року "Про невідкладні заходи щодо забезпечення національної безпеки в умовах спалаху гострої респіраторної хвороби COVID-19, спричиненої коронавірусом SARS-CoV-2"" в Одеській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 Президента України від 13.03.2020 № 87/2020 "Про рішення Р</w:t>
            </w:r>
            <w:r>
              <w:t>ади національної безпеки і оборони України від 13 березня 2020 року "Про невідкладні заходи щодо забезпечення національної безпеки в умовах спалаху гострої респіраторної хвороби COVID-19, спричиненої коронавірусом SARS-CoV-2""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Період запровадження карантин</w:t>
            </w:r>
            <w:r>
              <w:t>у та обмежувальних заходів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Структурні 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завдань, визначених Указом Президента України від 16.12.2011 №1163/2011 «Про питання щодо забезпечення реалізації прав дітей в Україні», в Одеській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</w:t>
            </w:r>
            <w:r>
              <w:t xml:space="preserve">з Президента України від 16.12. 2011 №1163/2011 «Про питання щодо забезпечення реалізації прав дітей в Україні», Положення про Департамент освіти і науки Одеської обласної державної адміністрації, затверджене розпорядженням голови облдержадміністрації від </w:t>
            </w:r>
            <w:r>
              <w:t>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5.2.3.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фізкультурно-оздоровчої діяльності стосовно дітей та молоді з вадами розумового розвитку та підтримки руху Спеціальної олімпіади в Україні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 Президента Украї</w:t>
            </w:r>
            <w:r>
              <w:t>ни від 22.02.2010 № 202/2010 «Про заходи фізкультурно-оздоровчої діяльності стосовно дітей та молоді з вадами розумового розвитку та підтримки руху Спеціальної олімпіади в Україні», Положення про Департамент освіти і науки Одеської обласної державної адмін</w:t>
            </w:r>
            <w:r>
              <w:t>істрації, затверджене 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створення сприятливих умов для забезпечення соціальної, медичної та трудової реабілітації осіб з інвалідністю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 Президента України від 27.12.2005 № 1845/2005 «Про заходи щодо створення сприятливих умов для забезпечення соціальної, медичної та т</w:t>
            </w:r>
            <w:r>
              <w:t>рудової реабілітації інвалідів»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розвитку видів спорту в Одеській області, пріоритетність видів, найбільш масові види спорту в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 Президента Україн</w:t>
            </w:r>
            <w:r>
              <w:t>и від 21.07.2008 №640/2008 «Про пріоритети розвитку фізичної культури і спорту в Україні»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фізичної культури і спорту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фізкультурно-спортивної реабілітації осіб з інвалідністю та підтримки па</w:t>
            </w:r>
            <w:r>
              <w:t>раолімпійського та дефлімпійського руху в Одеській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 Президента України від 06.04.2006 №290/2006 «Про заходи щодо фізкультурно-спортивної реабілітації осіб з інвалідністю та підтримки параолімпійського та дефлімпійського руху в Україні»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</w:t>
            </w:r>
            <w:r>
              <w:t xml:space="preserve">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фізичної культури і спорту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сприяння розвитку громадянського суспільства в Україні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 Президента України від 26.02.2016 № 68/2016 «Про сприяння розвитку громадянського суспільства в Україні»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</w:t>
            </w:r>
            <w:r>
              <w:t>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5.2.8.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 стан зміцнення національної єдності та </w:t>
            </w:r>
            <w:r>
              <w:lastRenderedPageBreak/>
              <w:t>консолідації українського суспільства, підтримки ініціатив громадськості у цій сфері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Указ Президента України від 01.12.2016 </w:t>
            </w:r>
            <w:r>
              <w:lastRenderedPageBreak/>
              <w:t>№ 534/2016 «Про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 xml:space="preserve">Управління комунікацій та </w:t>
            </w:r>
            <w:r>
              <w:lastRenderedPageBreak/>
              <w:t>інфо</w:t>
            </w:r>
            <w:r>
              <w:t>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5.3.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 розпоряджень, постанов та доручень Кабінету Міністрів України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заходи із запобігання поширенню на території області гострої респіраторної</w:t>
            </w:r>
            <w:r>
              <w:t xml:space="preserve"> хвороби COVID-19, спричиненої коронавірусом SARS-CoV-2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Постанова Кабінету Міністрів України, від 11.03.2020 № 211 "Про запобігання поширенню на території України гострої респіраторної хвороби COVID-19, спричиненої коронавірусом SARS-CoV-2"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Період запровад</w:t>
            </w:r>
            <w:r>
              <w:t>ження карантину та обмежувальних заходів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Структурні 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переведення територіальної системи цивільного захисту у режим надзвичайної ситуації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Кабінету Міністрів України від 25.03.2020 № 338-р "Про перевед</w:t>
            </w:r>
            <w:r>
              <w:t>ення єдиної державної системи цивільного захисту у режим надзвичайної ситуації"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Період запровадження карантину та обмежувальних заходів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розпорядження Кабінету Міністрів України від 27.12.2017 №1017-р «Про схвалення Експортної стратегії України («дорожньої карти» стратегічного розвитку торгівлі) на 2017-2021 роки»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Кабінету Міністрів України від 27.12.</w:t>
            </w:r>
            <w:r>
              <w:t>2017 №1017-р «Про схвалення Експортної стратегії України («дорожньої карти» стратегічного розвитку торгівлі) на 2017-2021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Квітень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плану заходів з організації виконання Угоди про фінансування Дунайської транснаціональної програми (Interreg V-B Danube – CCI 2014TC16M6TN001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Кабінету Міністрів України від 15.05.2019 № 337-р «Про затвердження плану заходів</w:t>
            </w:r>
            <w:r>
              <w:t xml:space="preserve"> з організації виконання Угоди про фінансування Дунайської транснаціональної програми (Interreg V-B </w:t>
            </w:r>
            <w:r>
              <w:lastRenderedPageBreak/>
              <w:t>Danube – CCI 2014TC16M6TN001»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Квітень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інвестицій, міжнародного та міжрегіонального співробітництва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5.3.5.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діяльно</w:t>
            </w:r>
            <w:r>
              <w:t>сті інклюзивно-ресурсних центрів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Постанова Кабінету Міністрів України від 12.07.2017 №545 «Про затвердження Положення про інклюзивно-ресурсний центр»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сприяння проведенню гро</w:t>
            </w:r>
            <w:r>
              <w:t>мадської експертизи діяльності органів виконавчої влади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Постанова Кабінету Міністрів України від 05.11.2008 № 976 «Про затвердження Порядку сприяння проведенню громадської експертизи діяльності органів виконавчої влади»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</w:t>
            </w:r>
            <w:r>
              <w:t>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Погодження заходів з поліпшення санітарного стану лісів у межах територій та об’єктів природно-заповідного фонду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Санітарні правила в лісах України, затверджені постановою Кабінету Міністрів Украї</w:t>
            </w:r>
            <w:r>
              <w:t>ни від 27.07.1995 №555, Положення про Департамент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забезпечення участі громадськості у формуванні та реалізації державної політики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Постанова Кабінету Міністрів України від 03.11.2010 № 996 «Про забезпечення участі громадськост</w:t>
            </w:r>
            <w:r>
              <w:t>і у формуванні та реалізації державної політики»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призначення і виплати державної соціальної допомоги на дітей-сиріт та дітей, позбавлених батьківського</w:t>
            </w:r>
            <w:r>
              <w:t xml:space="preserve"> піклування, грошового забезпечення батькам вихователям і прийомним батькам за </w:t>
            </w:r>
            <w:r>
              <w:lastRenderedPageBreak/>
              <w:t>надання соціальних послуг у дитячих будинках сімейного типу та прийомних сім’ях за принципом «гроші ходять за дитиною»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Положення про Департамент соціальної та сімейної політики </w:t>
            </w:r>
            <w:r>
              <w:t>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5.3.10.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призначення і виплати державної</w:t>
            </w:r>
            <w:r>
              <w:t xml:space="preserve"> соціальної допомоги особам, які не мають права на пенсію, та особам з інвалідністю і державної соціальної допомоги на догляд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соціальної та сімейної політики Одеської обласної державної адміністрації, затверджене розпорядженням го</w:t>
            </w:r>
            <w:r>
              <w:t>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5.3.11.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забезпечення санаторно-курортними путівками деяких категорій громадян структурними підрозділами з питан</w:t>
            </w:r>
            <w:r>
              <w:t xml:space="preserve">ь соціального захисту населення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соціальної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 xml:space="preserve">Департамент соціальної </w:t>
            </w:r>
            <w:r>
              <w:t>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5.3.12.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виплати деяким категоріям осіб з інвалідністю грошової компенсації замість санаторно-курортної путівки та вартості самостійного санаторно-курортного лікування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соціальної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</w:t>
            </w:r>
            <w:r>
              <w:t>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5.3.13.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соціальної та сімейної політики Одесько</w:t>
            </w:r>
            <w:r>
              <w:t>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5.3.14.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фізкультурно-масових заходів по реал</w:t>
            </w:r>
            <w:r>
              <w:t xml:space="preserve">ізації Національної стратегії з оздоровчої рухової активності на період до 2025 року «Рухова </w:t>
            </w:r>
            <w:r>
              <w:lastRenderedPageBreak/>
              <w:t>активність – здоровий спосіб життя – здорова нація» на 2020 рік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>Розпорядження Кабінету Міністрів України від 21.08.2019 № 666-р «Про затвердження плану заходів щод</w:t>
            </w:r>
            <w:r>
              <w:t xml:space="preserve">о реалізації Національної стратегії з оздоровчої рухової </w:t>
            </w:r>
            <w:r>
              <w:lastRenderedPageBreak/>
              <w:t>активності в Україні на період до 2025 року «Рухова активність – здоровий спосіб життя – здорова нація» на 2020 рік»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фізичної культури і спорту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5.4.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 розпоряджень голови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5.4.1.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заходів, спрямованих на запобігання поширенню коронавірусної хвороби (COVID-19) та забезпечення карантину"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облдержадміністрації від 19.03.2020 № 191/од-2020 "Про невідкладні заходи, спрямовані на запобігання поширенню короновірусної хвороби (COVID-19) та забезпечення карантину"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Період запровадження карантину та обмежувальних заходів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Структу</w:t>
            </w:r>
            <w:r>
              <w:t>рні 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5.4.2.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регіонального Плану основних заходів цивільного захисту на 2020 рік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обласної державної адміністрації від 27.01.2020 №55/од-2020 «Про затвердження регіонального Плану основн</w:t>
            </w:r>
            <w:r>
              <w:t>их заходів цивільного захисту на 2020 рік», Положення про Департамент з питань цивільного захисту, оборонної роботи та взаємодії з правоохоронними органами Одеської обласної державної адміністрації, затверджене розпорядженням голови облдержадміністрації ві</w:t>
            </w:r>
            <w:r>
              <w:t>д 08.02.2017 №86/А-2017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5.4.3.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стан виконання плану заходів щодо реалізації у 2020 році в Одеській області Національної стра</w:t>
            </w:r>
            <w:r>
              <w:t>тегії сприяння розвитку громадянського суспільства в Україні на 2016-2020 роки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обласної державної адміністрації від 24.12.2019 № 1594/А-2019 «Про затвердження плану заходів щодо реалізації у 2020 році в Одеській області Національної ст</w:t>
            </w:r>
            <w:r>
              <w:t xml:space="preserve">ратегії сприяння розвитку громадянського </w:t>
            </w:r>
            <w:r>
              <w:lastRenderedPageBreak/>
              <w:t>суспільства в Україні на 2016-2020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5.4.4.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планових перевірок ліцензіатів облдержадміністрації щодо дотримання</w:t>
            </w:r>
            <w:r>
              <w:t xml:space="preserve"> вимог законодавства у сфері виробництва теплової енергії, транспортування теплової енергії магістральними і місцевими (розподільчими) тепловими мережами та постачання теплової енергії та централізованого водопостачання, централізованого водовідведення, кр</w:t>
            </w:r>
            <w:r>
              <w:t>ім централізованого водопостачання та централізованого водовідведення за нерегульованим тарифом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обласної державної адміністрації від 26.11.2019 №1406/А-2019 «Про затвердження плану перевірок у 2020 році додержання ліцензіатами вимог лі</w:t>
            </w:r>
            <w:r>
              <w:t>цензійних умов провадження господарчої діяльності з централізованого водопостачання та централізованого водовідведення, виробництва теплової енергії, транспортування теплової енергії магістральними і місцевими (розподільчими) тепловими мережами та постачан</w:t>
            </w:r>
            <w:r>
              <w:t>ня теплової енергії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житлово-комунального господарства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</w:t>
            </w:r>
          </w:p>
        </w:tc>
        <w:tc>
          <w:tcPr>
            <w:tcW w:w="4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rPr>
                <w:b/>
                <w:bCs/>
              </w:rPr>
              <w:t>Організаційні заходи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Моніторинг стану виконання місцевих бюджетів області та доходів державного бюджету від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фінансів Одеської обласної державної адміністрації, затверджене розпорядженням голови обласної державної адміністрації від 17.</w:t>
            </w:r>
            <w:r>
              <w:t>05.2018 №503/А-2018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Щоденно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моніторингу цінової ситуації на основні продовольчі товари на споживчому ринку області в умовах запровадження карантину та обмежувальних заходів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</w:t>
            </w:r>
            <w:r>
              <w:t>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27.12.2017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Щотижня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</w:t>
            </w:r>
            <w:r>
              <w:t>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Меморіальний захід щодо вшанування пам’яті жертв Чорнобильської трагедії, покладання квітів біля пам’ятника жертвам Чорнобильської трагедії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</w:t>
            </w:r>
            <w:r>
              <w:t>ї спадщини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26 квітня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</w:t>
            </w:r>
            <w:r>
              <w:t>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Урочисті заходи та покладання квітів з нагоди Дня перемоги над нацизмом у Другій світовій війні та Дня пам’яті і примирення біля пам’ятника «Невідомому матросу» у Центральному міському парку культури та відпочинку ім. Т.Г. Шевченка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08-09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</w:t>
            </w:r>
            <w:r>
              <w:t>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Відзначення в Одеській області Міжнародного дня сім’ї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соціальної та сімейної політики Одеської обласної державної адмі</w:t>
            </w:r>
            <w:r>
              <w:t>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10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Відзначення в Одеській області Міжнародного дня матері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</w:t>
            </w:r>
            <w:r>
              <w:t>ціальної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10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</w:t>
            </w:r>
            <w:r>
              <w:t>ення святкових заходів з нагоди відзначення Дня Європи в Україні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Департамент культури, національностей, релігій та охорони об’єктів культурної спадщини </w:t>
            </w:r>
            <w:r>
              <w:lastRenderedPageBreak/>
              <w:t>облдержадміністрації, затверджене розпорядженням виконуючого обов’язки голови обласної дер</w:t>
            </w:r>
            <w:r>
              <w:t>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16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 xml:space="preserve">Департамент культури, національностей, релігій та охорони об’єктів культурної </w:t>
            </w:r>
            <w:r>
              <w:lastRenderedPageBreak/>
              <w:t>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Меморіальні заходи до Дня жертв політичних репресій, покладання квітів біля пам’ятн</w:t>
            </w:r>
            <w:r>
              <w:t>ика жертвам політичних репресій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</w:t>
            </w:r>
            <w:r>
              <w:t>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18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Мистецька акція «Ніч у музеї» з нагоди Міжнародного дня музеїв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18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</w:t>
            </w:r>
            <w:r>
              <w:t>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Регіональний тур Всеукраїнського фестивалю-конкурсу народної хореографії ім. Павла Вірського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</w:t>
            </w:r>
            <w:r>
              <w:t>елігій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30-31 травня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</w:t>
            </w:r>
            <w:r>
              <w:t xml:space="preserve">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6.11.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наради з питань новітніх вимог до аграріїв у бюджетному, податковому та трудовому законодавстві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аграрної політики Одеської обласної державної адміністрації, затве</w:t>
            </w:r>
            <w:r>
              <w:t>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Травень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Нарада з питань особливостей оподаткування агротоваровиробників у 2020 році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аг</w:t>
            </w:r>
            <w:r>
              <w:t>рарної політики Одеської обласної державної адміністрації,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Травень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Відзначення в Одеській області Міжнародного дня захисту дітей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соціальної та сімейної політики Одеської обласної державної адміністрації, затверджене розпорядженням голови облдержадміністрації від 06.02.2017 №74/А-2017, Положення п</w:t>
            </w:r>
            <w:r>
              <w:t>ро службу у справах дітей Одеської обласної державної адміністрації,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1 червня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 xml:space="preserve">Департамент соціальної та сімейної політики облдержадміністрації, Служба у справах </w:t>
            </w:r>
            <w:r>
              <w:t>дітей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Меморіальні заходи та покладання квітів з нагоди Дня скорботи і вшанування пам’яті жертв війни в Україні біля пам’ятника «Невідомому матросу» у Центральному міському парку культури та відпочинку ім. Т.Г. Шевченка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</w:t>
            </w:r>
            <w:r>
              <w:t xml:space="preserve">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 647/А-</w:t>
            </w:r>
            <w:r>
              <w:lastRenderedPageBreak/>
              <w:t>2019, Положення про Департамен</w:t>
            </w:r>
            <w:r>
              <w:t>т соціальної та сімейної політики Одеської обласної державної адміністрації, затверджене розпорядженням голови облдержадміністрації від 06.02.2017 №74/А-2017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22 червня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</w:t>
            </w:r>
            <w:r>
              <w:t>блдержадміністрації,</w:t>
            </w:r>
            <w:r>
              <w:br/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6.15.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урочистостей та святкових заходів з нагоди Дня Конституції України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</w:t>
            </w:r>
            <w:r>
              <w:t>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26 червня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</w:t>
            </w:r>
            <w:r>
              <w:t>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Всеукраїнської виставки-форуму «Українська книга на Одещині»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облдержадміністрації, затверд</w:t>
            </w:r>
            <w:r>
              <w:t>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міжнародного еко-етнофестивалю «Кодима-Фест»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обласн</w:t>
            </w:r>
            <w:r>
              <w:t>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6.18.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рок-фестивалю «Дунайська січ»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</w:t>
            </w:r>
            <w:r>
              <w:t>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</w:t>
            </w:r>
            <w:r>
              <w:t>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6.19.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мистецького марафону «Ніч у філармонії»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облд</w:t>
            </w:r>
            <w:r>
              <w:t>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6.20</w:t>
            </w:r>
            <w:r>
              <w:t>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Міжнародного фестивалю німого кіно та сучасної музики «Німі ночі»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</w:t>
            </w:r>
            <w:r>
              <w:t>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Міжнародного музичного фестивалю «Odessa Classics»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голови </w:t>
            </w:r>
            <w:r>
              <w:t xml:space="preserve">обласної державної адміністрації </w:t>
            </w:r>
            <w:r>
              <w:lastRenderedPageBreak/>
              <w:t>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6.22.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Консультативної ради з питань охорони культурної сп</w:t>
            </w:r>
            <w:r>
              <w:t>адщини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Стаття 7 Закону України «Про охорону культурної спадщини», Положення про Департамент культури, національностей, релігій та охорони об’єктів культурної спадщини облдержадміністрації, затверджене розпорядженням виконуючого обов’язки г</w:t>
            </w:r>
            <w:r>
              <w:t>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Участь у ХХХІІ Міжнародній агропромисловій виставці «Агро-2020»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</w:t>
            </w:r>
            <w:r>
              <w:t>ложення про управління аграрної політики Одеської обласної державної адміністрації,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Обласний семін</w:t>
            </w:r>
            <w:r>
              <w:t>ар з питань підготовки та проведення комплексу збиральних робіт врожаю 2020 року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аграрної політики Одеської обласної державної адміністрації, затверджене розпорядженням голови обласної державної адміністрації від 08.02.2017 №83/А-2</w:t>
            </w:r>
            <w:r>
              <w:t>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Участь у міжнародній науково-практичній конференції на тему «Регуляція адаптивного потенціалу зернових культур в південному степу України»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аграрної політики Одеської обласної державної адміністрації,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Червень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6.26.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</w:t>
            </w:r>
            <w:r>
              <w:t xml:space="preserve">асідання робочої групи «Туристична рада Одеської області»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туризму, рекреації та курортів Одеської обласної державної адміністрації, затверджене розпорядженням голови Одеської обласної державної адміністрації від 21.05.2018 № 511/А</w:t>
            </w:r>
            <w:r>
              <w:t>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туризму, рекреації та курортів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Підготовка та внесення на розгляд Одеської обласної ради проектів рішень «Про внесення змін до рішення обласної ради «Про обласний бюджет Одеської області на 2020</w:t>
            </w:r>
            <w:r>
              <w:t xml:space="preserve"> рік»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Частина 7 статті 78 Бюджетного кодексу України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комісії з питань проходження альтернативної (невійськової) служби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комісію з питань проходження альтернативної (</w:t>
            </w:r>
            <w:r>
              <w:t>невійськової) служби, затверджене розпорядженням тимчасово виконуючого обов’язки голови обласної державної адміністрації від 02.12.2016 №913/А-2016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6.29.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координацій</w:t>
            </w:r>
            <w:r>
              <w:t>ної ради з питань сім’ї, гендерної рівності, демографічного розвитку, запобігання насильству в сім’ї та протидії торгівлі людьми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обласну координаційну раду з питань сім’ї, гендерної рівності, демографічного розвитку, запобігання та протидії домашньому насильству та насильству за ознакою статті, торгівлі людьми, затверджене розпорядженням голови обласної державної адмін</w:t>
            </w:r>
            <w:r>
              <w:t>істрації від 15.12.2017 № 1206/А-2017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Засідання обласної комісії з питань розгляду документів підприємств та організацій </w:t>
            </w:r>
            <w:r>
              <w:lastRenderedPageBreak/>
              <w:t>громадських організацій інвалідів щодо наданн</w:t>
            </w:r>
            <w:r>
              <w:t>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Положення про обласну комісію з питань розгляду документів підприємств та </w:t>
            </w:r>
            <w:r>
              <w:lastRenderedPageBreak/>
              <w:t>організацій громадських організацій ос</w:t>
            </w:r>
            <w:r>
              <w:t xml:space="preserve">іб з інвалідністю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позики, затверджене розпорядженням голови обласної державної адміністрації від 20.02.2014 </w:t>
            </w:r>
            <w:r>
              <w:t>№ 118/А-2014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6.31.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обласного оперативного штабу з реагування на ситуацію з розповсюдження грипу, у тому числі з пандемічним потенціалом, серед населення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</w:t>
            </w:r>
            <w:r>
              <w:t>оложення про Департамент охорони здоров’я Одеської обласної державної адміністрації, затверджене розпорядженням голови Одеської обласної державної адміністрації від 06.02.2017 № 77/А-2017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Моніторинг стану здоров’я дітей першого року життя Одеської області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охорони здоров’я Одеської обласної державної адміністрації, затверджене розпорядженням голови Одеської обласної державної адміністрації від 06.02.2017 № 7</w:t>
            </w:r>
            <w:r>
              <w:t>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та проведення акредитацій лікувально-профілактичних закладів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 Положення про Департамент охорони здоров’я Одеської обласної державної адміністра</w:t>
            </w:r>
            <w:r>
              <w:t>ції, затверджене розпорядженням голови Одеської обласної державної адміністрації від 06.02.2017 № 77/А-2017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6.34.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Регіональної консультативної ради з питань реалізації пілотного проекту «Створення системи надання послуг раннього втручання для забезпечення розвитку дитини, збереження її здоров’я та життя в Одеській області»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Одеської облас</w:t>
            </w:r>
            <w:r>
              <w:t>ної державної адміністрації від 02.01.2018 № 19/А-2018 „Про затвердження плану з реалізації у 2018-2020 роках пілотного проекту «Створення системи надання послуг раннього втручання для забезпечення розвитку дитини, збереження її здоров’я та життя в Одеські</w:t>
            </w:r>
            <w:r>
              <w:t xml:space="preserve">й області»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обласної комісії з визначення статусу осіб, які постраждали внаслідок Чорнобильської катастрофи, та з питань видачі посвідчень окремим категорія</w:t>
            </w:r>
            <w:r>
              <w:t>м громадян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обласну комісію з визначення статусу осіб, які постраждали внаслідок Чорнобильської катастрофи, та з питань видачі посвідчень окремим категоріям громадян, затверджене розпорядженням голови обласної державної адміністрації від 15.11</w:t>
            </w:r>
            <w:r>
              <w:t>.2018 № 1312/А-2018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</w:t>
            </w:r>
            <w:r>
              <w:t>деської обласної державної адміністрації від 13.11.2012 №1223/А-2012 „Про обласну комісію з визначення даних про заробітну плату працівників за роботу в зоні відчуження в 1986-1990 роках”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</w:t>
            </w:r>
            <w:r>
              <w:t>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комісії по державних нагородах України Одеської обласної державної адміністрації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Укази Президента України від 18.08.2005 №1177/2005 «Про вдосконалення нагородної справи в Україні», від 19.02.2003 №138/2003 "Про Порядок предс</w:t>
            </w:r>
            <w:r>
              <w:t xml:space="preserve">тавлення до нагородження та вручення державних нагород України", Положення про Комісію </w:t>
            </w:r>
            <w:r>
              <w:lastRenderedPageBreak/>
              <w:t>по державних нагородах України обласної державної адміністрації, затверджене розпорядженням голови Одеської обласної державної адміністрації від 11.04.2005 №144/А-2005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</w:t>
            </w:r>
            <w:r>
              <w:t>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Сектор нагород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6.38.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Розпорядження голови облдержадміністрації від 27.04.2017 №357/А-2017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плати»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</w:t>
            </w:r>
            <w:r>
              <w:t>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6.39.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Ради представників національно-культурних товариств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</w:t>
            </w:r>
            <w:r>
              <w:t>ни облдержадміністрації,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</w:t>
            </w:r>
            <w:r>
              <w:t>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робочої групи з вирішення потреб мешканців Одеської області, які постраждали внаслідок Чорнобильської катастрофи, інших ядерних аварій та випробувань, військових навчань із застосуванням ядерної зброї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</w:t>
            </w:r>
            <w:r>
              <w:t>олови Одеської обласної державної адміністрації від 02.04.2018 №312/А-2018 „Про утворення робочої групи з вирішення потреб мешканців Одеської області, які постраждали внаслідок Чорнобильської катастрофи, інших ядерних аварій та випробувань, військових навч</w:t>
            </w:r>
            <w:r>
              <w:t>ань із застосуванням ядерної зброї”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кварталу, 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6.41.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обласної робочої групи з питань гуманітарної допомоги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Розпорядження голови Одеської обласної </w:t>
            </w:r>
            <w:r>
              <w:t>державної адміністрації від 11.08.2016 №552/А-2016 „Про утворення обласної робочої групи з питань гуманітарної допомоги”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кварталу, 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регіонального оперативного штабу з координації організації та проведення оздоровлення і відпочинку дітей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Одеської обласної державної адміністрації від 27.05.2019 №643/А-2019 „Про утворення регіонального оперативног</w:t>
            </w:r>
            <w:r>
              <w:t>о штабу з координації організації та проведення оздоровлення і відпочинку дітей”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кварталу, 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комісії з питань обліку майнових об’єктів оздоро</w:t>
            </w:r>
            <w:r>
              <w:t>влення та відпочинку дітей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Одеської обласної державної адміністрації від 16.10.2019 №1244/А-2019 „Про комісію з питань обліку майнових об’єктів оздоровлення та відпочинку дітей 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кварталу, 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</w:t>
            </w:r>
            <w:r>
              <w:t xml:space="preserve">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обласної міжвідомчої комісії з контролю за діяльністю позаміських дитячих закладів оздоровлення та відпочинку, які розташовані на території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Одесько</w:t>
            </w:r>
            <w:r>
              <w:t>ї обласної державної адміністрації від 05.04.2019 № 494/А-2019 „Про утворення обласної міжвідомчої комісії з контролю за діяльністю позаміських дитячих закладів оздоровлення та відпочинку, які розташовані на території Одеської області”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 Протягом кварталу,</w:t>
            </w:r>
            <w:r>
              <w:t xml:space="preserve"> 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заходів з утворення туристичного порталу на базі мобільного додатка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туризму, рекреації та курортів Одеської обласної державної адмін</w:t>
            </w:r>
            <w:r>
              <w:t xml:space="preserve">істрації, затверджене розпорядженням голови Одеської обласної державної адміністрації </w:t>
            </w:r>
            <w:r>
              <w:lastRenderedPageBreak/>
              <w:t>від 21.05.2018 №511/А-2018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туризму, рекреації та курортів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6.46.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Організація роботи з питань підвищення рівня професійної компетентності державних службовців обласної та районних державних адміністрацій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Закон України «Про державну службу», Положення про управління з питань персоналу апарату Одеської обласної державної </w:t>
            </w:r>
            <w:r>
              <w:t>адміністрації, затверджене розпорядженням голови обласної державної адміністрації від 16.04.2018 № 366/А-2018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з питань персоналу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проведення засідань конкурсних комісій на зайняття</w:t>
            </w:r>
            <w:r>
              <w:t xml:space="preserve"> вакантних посад державної служби в Одеській обласній державній адміністрації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державну службу», Порядок проведення конкурсу на зайняття посад державної служби, затверджений постановою Кабінету Міністрів України від 25.03.2016 №246, Поло</w:t>
            </w:r>
            <w:r>
              <w:t>ження про управління з питань персоналу апарату Одеської обласної державної адміністрації, затверджене розпорядженням голови обласної державної адміністрації від 16.04.2018 № 366/А-2018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з питань персоналу апарату облдержадмініс</w:t>
            </w:r>
            <w:r>
              <w:t>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навчання, нарад з працівниками облдержадміністрації з актуальних питань роботи з персоналом, законодавства про державну службу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державну службу», Положення про управління з питань персоналу апарату Одеської обласн</w:t>
            </w:r>
            <w:r>
              <w:t>ої державної адміністрації, затверджене розпорядженням голови обласної державної адміністрації від 16.04.2018 № 366/А-2018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з питань персоналу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6.49.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церемонії вручення нагород з нагоди:</w:t>
            </w:r>
            <w:r>
              <w:br/>
            </w:r>
            <w:r>
              <w:t xml:space="preserve">75-ої річниці перемоги </w:t>
            </w:r>
            <w:r>
              <w:lastRenderedPageBreak/>
              <w:t>над нацизмом у Європі,</w:t>
            </w:r>
            <w:r>
              <w:br/>
              <w:t>155-річчя заснування Одеського національного університету імені І.І. Мечникова,</w:t>
            </w:r>
            <w:r>
              <w:br/>
              <w:t>Дня прикордонника,</w:t>
            </w:r>
            <w:r>
              <w:br/>
              <w:t>34-х роковин Чорнобильської катастрофи,</w:t>
            </w:r>
            <w:r>
              <w:br/>
              <w:t>Дня науки,</w:t>
            </w:r>
            <w:r>
              <w:br/>
              <w:t>Дня медичного працівника,</w:t>
            </w:r>
            <w:r>
              <w:br/>
              <w:t>24-ої річниці Конституції України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Укази Президента України від 18.08.2005 №1177/2005 «Про вдосконалення </w:t>
            </w:r>
            <w:r>
              <w:lastRenderedPageBreak/>
              <w:t>нагородної справи в Україні», від 19.02.2003 №138/2003 "Про порядок представлення до нагородження та вручення державних нагород України"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Сектор нагород апарату облдержа</w:t>
            </w:r>
            <w:r>
              <w:t>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6.50.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засідань обласної комісії з питань інвентаризації об’єктів державної власності та упорядкування обліку юридичних осіб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Методика проведення інвентаризації об’єктів державної власності, затверджена постановою Кабінету Міністрів України від 30.11.2005 №1121, розпорядження голови Одеської обласної державної адміністрації від 15.05.2018 №492/А-2018 «Про інвентаризацію об’єктів </w:t>
            </w:r>
            <w:r>
              <w:t>державної власності та упорядкування обліку юридичних осіб, які перебувають в управлінні обласної та районних державних адміністрацій»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</w:t>
            </w:r>
            <w:r>
              <w:t>ідань обласної комісії з розгляду питання стосовно списання об’єктів державної власності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Порядок списання об’єктів державної власності, затверджений постановою Кабінету Міністрів України від 08.11.2007 №1314, розпорядження голови обласної державної адмініс</w:t>
            </w:r>
            <w:r>
              <w:t>трації від 11.03.2008 №123/А-2008 «Про утворення комісії з розгляду питання стосовно списання об’єктів державної власності»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кварталу, у разі потреби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6.52.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</w:t>
            </w:r>
            <w:r>
              <w:t>я засідання обласної міжвідомчої комісії з питань захисту прав інвесторів, протидії незаконному поглинанню та захопленню підприємств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облдержадміністрації від 23.03.2018 №270/А-2018 «Про утворення обласної міжвідомчої комісії з питань з</w:t>
            </w:r>
            <w:r>
              <w:t>ахисту прав інвесторів, протидії незаконному поглинанню та захопленню підприємств»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архітектурно - містобудівної ради при управлінні з питан</w:t>
            </w:r>
            <w:r>
              <w:t>ь містобудування та архітектури Одеської обласної державної адміністрації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Стаття 20 Закону України «Про регулювання містобудівної діяльності», розпорядження голови облдержадміністрації від 27.03.2017 №219/А-2017 «Про утворення архітектурно - містобудівної </w:t>
            </w:r>
            <w:r>
              <w:t>ради при управлінні з питань містобудування та архітектури Одеської обласної державної адміністрації»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кварталу, в міру надходження документації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з питань містобудування та архітектури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Здійснення моніторингу ст</w:t>
            </w:r>
            <w:r>
              <w:t>ану розроблення (оновлення) містобудівної документації на регіональному та місцевому рівнях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Статті 7, 22, 23 Закону України «Про регулювання містобудівної діяльності», постанова Кабінету Міністрів України від 25.05.2011 №559 «Про містобудівний кадастр», наказ Міністерства регіонального розвитку, будівництва та житлово-комунального господарства Ук</w:t>
            </w:r>
            <w:r>
              <w:t>раїни від 01.09.2011 №170 «Про затвердження Порядку проведення містобудівного моніторингу»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з питань містобудування та архітектури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Координація роботи щодо дотримання законодавства у сфері містобудівно</w:t>
            </w:r>
            <w:r>
              <w:t xml:space="preserve">ї діяльності </w:t>
            </w:r>
            <w:r>
              <w:lastRenderedPageBreak/>
              <w:t>місцевими уповноваженими органами містобудування та архітектури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Статті 6, 13, 25, 28 Закону України «Про місцеві державні адміністрації», пункти </w:t>
            </w:r>
            <w:r>
              <w:lastRenderedPageBreak/>
              <w:t>«б» статей 28, 29, 31 Закону України «Про місцеве самоврядування в Україні», статті 7, 8 Закону Ук</w:t>
            </w:r>
            <w:r>
              <w:t>раїни «Про основи містобудування», статті 6, 7 Закону України «Про регулювання містобудівної діяльності»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з питань містобудування та архітектури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6.56.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Підтримка та забезпечення взаємодії місцевих органів ви</w:t>
            </w:r>
            <w:r>
              <w:t>конавчої влади, органів місцевого самоврядування, закладів, установ та організацій з питань ведення Державного реєстру виборців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Закони України «Про місцеві державні адміністрації», «Про Державний реєстр виборців», Положення про відділ адміністрування Держа</w:t>
            </w:r>
            <w:r>
              <w:t>вного реєстру виборців апарату Одеської обласної державної адміністрації, затверджене розпорядженням голови обласної державної адміністрації від 25.04.2018 № 423/А-2018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Відділ адміністрування Державного реєстру виборців апарату облдержадм</w:t>
            </w:r>
            <w:r>
              <w:t>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Погодження та присвоєння звання “народний” аматорським колективам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народний (зразковий) аматорський колектив (студію) закладів культури системи Міністерства культури України та закордонного українства, затверджене нак</w:t>
            </w:r>
            <w:r>
              <w:t>азом Міністерства культури і мистецтв України від 23.06.1999 № 415 (у редакції наказу Міністерства культури України від 11.10.2013 №968)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культури, національностей, релігій та охорони об’єктів культурної спадщини облдержадмініс</w:t>
            </w:r>
            <w:r>
              <w:t>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6.58.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інформаційно-комунікативних заходів обласної державної адміністрації за участю представників інститутів громадянського суспільства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комунікацій та інформаційної політики Одеської обласної державної адмініст</w:t>
            </w:r>
            <w:r>
              <w:t xml:space="preserve">рації, затверджене розпорядженням голови </w:t>
            </w:r>
            <w:r>
              <w:lastRenderedPageBreak/>
              <w:t>обласної державної адміністрації від 13.02.2017 №90/А-2017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6.59.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Забезпечення проведення засідання робочої групи з питань захисту професійної діяльності журналістів та свободи слова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Одеської обласної державної адміністрації від 28.02.2018 № 180/А-2018 «Про утворення робочої групи з питань захисту пр</w:t>
            </w:r>
            <w:r>
              <w:t>офесійної діяльності журналістів та свободи слова»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Формування, затвердження і проведення за календарними планами заходів, спортивних змагань та навчально-тренува</w:t>
            </w:r>
            <w:r>
              <w:t xml:space="preserve">льних зборів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 фізичної культури і спорту Одеської обласної державної адміністрації, затверджене розпорядженням голови обласної державної адміністрації від 23.11.2017 № 1097/А-2017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фізичної культури і сп</w:t>
            </w:r>
            <w:r>
              <w:t>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Підготовка звернень до Центральної виборчої комісії для прийняття нею рішення про призначення перших виборів депутатів місцевих рад та відповідного голови (за зверненнями територіальних громад)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добровільн</w:t>
            </w:r>
            <w:r>
              <w:t>е об’єднання територіальних громад»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засідання координаційної ради з питань сприяння розвитку громадянського суспільства при голові Одесько</w:t>
            </w:r>
            <w:r>
              <w:t>ї обласної державної адміністрації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обласної державної адміністрації від 08.11.2017 №1054/А-2017 «Про утворення координаційної ради з питань сприяння розвитку громадянського суспільства при голові Одеської обласної державної адміністрац</w:t>
            </w:r>
            <w:r>
              <w:t>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Забезпечення проведення засідання громадської ради при Одеській обласній державній адміністрації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управління комунікацій та інформаційної політики Одеської обласної державної </w:t>
            </w:r>
            <w:r>
              <w:lastRenderedPageBreak/>
              <w:t>адміністрації, затверджене розпорядженням голови обласної державної адміністрації від 13.02.2017 №90/А-2017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комунікацій та інформаційної</w:t>
            </w:r>
            <w:r>
              <w:t xml:space="preserve">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6.64.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Надання методичної допомоги з питань заповнення декларацій осіб, уповноважених на виконання функцій держави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сектор запобігання та виявлення корупції Одеської обласної державної адміністрації, затверджене </w:t>
            </w:r>
            <w:r>
              <w:t>розпорядженням голови обласної державної адміністрації від 06.02.2017 № 78/А-2017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Сектор запобігання та виявлення корупції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Проведення перевірки подання щорічних, в тому числі після звільнення, декларацій осіб, </w:t>
            </w:r>
            <w:r>
              <w:t>уповноважених на виконання функцій держави або місцевого самоврядування посадовими особами структурних підрозділів обласної державної адміністрації. Повідомлення про виявлені факти неподання чи несвоєчасного подання щорічних, в тому числі після звільнення,</w:t>
            </w:r>
            <w:r>
              <w:t xml:space="preserve"> декларацій осіб, уповноважених на виконання функцій держави або місцевого самоврядування до Національного агентства з питань запобігання корупції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запобігання корупції», Положення про сектор запобігання та виявлення корупції Одеської обл</w:t>
            </w:r>
            <w:r>
              <w:t>асної державної адміністрації, затверджене розпорядженням голови обласної державної адміністрації від 06.02.2017 № 78/А-2017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Сектор запобігання та виявлення корупції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Аналіз корупційних ризиків у діяльності стру</w:t>
            </w:r>
            <w:r>
              <w:t>ктурних підрозділів облдержадміністрації, вжиття заходів щодо їх усунення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Положення про сектор запобігання та виявлення корупції Одеської обласної державної адміністрації, затверджене розпорядженням голови обласної державної </w:t>
            </w:r>
            <w:r>
              <w:lastRenderedPageBreak/>
              <w:t xml:space="preserve">адміністрації від 06.02.2017 № </w:t>
            </w:r>
            <w:r>
              <w:t>78/А-2017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Сектор запобігання та виявлення корупції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6.67.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інформаційної підтримки рубрики «Запобігання і протидія корупції», утвореної на офіційному вебпорталі Одеської обласної державної адміністрації, наповнення її відповідними матеріалами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сектор запобігання та виявлення корупції Одеськ</w:t>
            </w:r>
            <w:r>
              <w:t>ої обласної державної адміністрації, затверджене розпорядженням голови обласної державної адміністрації від 06.02.2017 № 78/А-2017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Сектор запобігання та виявлення корупції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засідань комісії з питань т</w:t>
            </w:r>
            <w:r>
              <w:t>ехногенно-екологічної безпеки та надзвичайних ситуацій Одеської обласної державної адміністрації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Розпорядження голови обласної державної адміністрації від 09.02.2016 №71/А-2016 «Про комісію з питань техногенно-екологічної безпеки та надзвичайних ситуацій О</w:t>
            </w:r>
            <w:r>
              <w:t>деської обласної державної адміністрації»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6.69.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 забезпечення виконання вимог законодавства про військовий обов’язо</w:t>
            </w:r>
            <w:r>
              <w:t xml:space="preserve">к посадовими особами та громадянами, підприємствами та організаціями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 України «Про військовий обов’язок і військову службу», розпорядження голови обласної державної адміністрації від 21.01.2020 №41/од-2020 «Про стан військового обліку призовників і в</w:t>
            </w:r>
            <w:r>
              <w:t>ійськовозобов’язаних у минулому році, завдання щодо його поліпшення у 2020 році»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Контроль за веденням та наповне</w:t>
            </w:r>
            <w:r>
              <w:t>нням відомостями Єдиної аналітичної системи «Діти»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службу у справах дітей Одеської обласної державної адміністрації, затверджене розпорядженням голови обласної державної адміністрації від 03.12.2015 № 822/А-2015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Служба у спр</w:t>
            </w:r>
            <w:r>
              <w:t>авах дітей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Аналіз дебіторської та кредиторської заборгованості місцевих бюджетів області та </w:t>
            </w:r>
            <w:r>
              <w:lastRenderedPageBreak/>
              <w:t>розробка заходів з її погашення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 xml:space="preserve">Положення про Департамент фінансів обласної державної адміністрації, </w:t>
            </w:r>
            <w:r>
              <w:lastRenderedPageBreak/>
              <w:t>затверджене розпорядженням голови облдержадміністрації від 17.05.2018 № 503/А-2018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6.72.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Надання методологічної допомоги об’єд</w:t>
            </w:r>
            <w:r>
              <w:t>наним територіальним громадам з організації виконання місцевого бюджету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Стаття 111 Бюджетного кодексу України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Організація роботи з підготовки лотів та проведення земельних торгів з продажу </w:t>
            </w:r>
            <w:r>
              <w:t>права оренди земельних ділянок водного фонду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Земельний кодекс України, Водний кодекс України, Закон України «Про оренду землі», Положення про Департамент економічної політики та стратегічного планування Одеської обласної державної адміністрації, затверджен</w:t>
            </w:r>
            <w:r>
              <w:t>е розпорядженням голови Одеської облдержадміністрації від 27.12.2017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проведення нарад, зустрічей щодо вирішення проблемних п</w:t>
            </w:r>
            <w:r>
              <w:t>итань функціонування та розвитку промислових підприємств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27.12</w:t>
            </w:r>
            <w:r>
              <w:t>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Організація та проведення спільних зустрічей з регіональним координатором програми EGAP з питань покращення якості надання адміністративних послуг </w:t>
            </w:r>
            <w:r>
              <w:lastRenderedPageBreak/>
              <w:t>у ЦНАП Одеської області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lastRenderedPageBreak/>
              <w:t>Меморандум про співпрацю, укладений у рамках реалізації проекту «Електронне урядуванн</w:t>
            </w:r>
            <w:r>
              <w:t>я задля підзвітності влади та участі громади» (EGAP)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6.76.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Надання методичної допомоги органам місцевого самоврядування з питань організації процесу наданн</w:t>
            </w:r>
            <w:r>
              <w:t>я адміністративних послуг (відкриття нових ЦНАП) у відповідних населених пунктах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</w:t>
            </w:r>
            <w:r>
              <w:t>трації від 27.12.2017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6.77.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Підготовка проекту рішення обласної ради «Про звіт Одеської обласної державної адміністрації щодо виконання Програ</w:t>
            </w:r>
            <w:r>
              <w:t>ми соціально-економічного та культурного розвитку Одеської області за 2019 рік» для подальшого розгляду на черговій сесії обласної ради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Закони України «Про місцеві державні адміністрації», «Про державне прогнозування та розроблення програм економічного і с</w:t>
            </w:r>
            <w:r>
              <w:t>оціального розвитку України», Регламент Одеської обласної ради, затверджений рішенням Одеської обласної ради від 10.12.2015 №10-VII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6.78.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Координація викон</w:t>
            </w:r>
            <w:r>
              <w:t>ання Регіональної програми збереження і відновлення водних ресурсів у басейні Куяльницького лиману на 2019-2023 роки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Рішення Одеської обласної ради від 25.10.2019 №1095-VII «Про затвердження Регіональної програми збереження і відновлення водних ресурсів у </w:t>
            </w:r>
            <w:r>
              <w:t>басейні Куяльницького лиману на 2019-2023 роки»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6.79.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Складання і ведення реєстру місць видалення відходів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Порядок ведення реєстру місць видалення відходів, затверджений постановою Кабінету Міністрів України від 03.08.1998 №1216, Положення про Департамент екології та природних ресурсів обласної державної адміністрації, затверджене </w:t>
            </w:r>
            <w:r>
              <w:lastRenderedPageBreak/>
              <w:t>розпорядженням голови обласної</w:t>
            </w:r>
            <w:r>
              <w:t xml:space="preserve"> державної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6.80.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Складання і ведення реєстру об’єктів утворення, оброблення та утилізації відходів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Порядок ведення реєстру об’єктів у</w:t>
            </w:r>
            <w:r>
              <w:t>творення, оброблення та утилізації відходів, затверджений постановою Кабінету Міністрів України від 31.08.1998 №1360, Положення про Департамент екології та природних ресурсів обласної державної адміністрації, затверджене розпорядженням голови обласної держ</w:t>
            </w:r>
            <w:r>
              <w:t>авної адміністрації від 25.01.2018 №78/А-2018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6.81.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Засідання обласного конкурсного комітету з визначення перевізників на приміських та міжміських внутрішньообласних автобус</w:t>
            </w:r>
            <w:r>
              <w:t xml:space="preserve">них маршрутах загального користування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Постанова Кабінету Міністрів України від 03.12.2008№1081 «Про затвердження Порядку проведення конкурсу з перевезення пасажирів на автобусному маршруті загального користування», розпорядження тимчасово виконуючого обов</w:t>
            </w:r>
            <w:r>
              <w:t xml:space="preserve">’язки голови Одеської обласної державної адміністрації від 24.11.2016 № 884/А-2016 «Про утворення обласного конкурсного комітету з визначення перевізників на міжміських і приміських внутрішньообласних автобусних маршрутах загального користування»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</w:t>
            </w:r>
            <w:r>
              <w:t xml:space="preserve">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транспортно-комунікаційної інфраструктури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6.82.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Проведення традиційних масових обласних заходів: семінарів, нарад, конкурсів, спартакіад тощо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освіти і науки Одеської обласної державної ад</w:t>
            </w:r>
            <w:r>
              <w:t xml:space="preserve">міністрації, затверджене </w:t>
            </w:r>
            <w:r>
              <w:lastRenderedPageBreak/>
              <w:t>розпорядженням голови облдержадміністрації від 10.07.2017 №569/А-2017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 xml:space="preserve">Протягом кварталу за умови відсутності </w:t>
            </w:r>
            <w:r>
              <w:lastRenderedPageBreak/>
              <w:t>карантинних обмежень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lastRenderedPageBreak/>
              <w:t>6.83.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Організація робіт із ліквідації наслідків меди</w:t>
            </w:r>
            <w:r>
              <w:t>ко-біологічної надзвичайної ситуації природного характеру регіонального рівня, пов'язаної з поширенням на території Одеської області гострої респіраторної хвороби COVID-19, спричиненої коронавірусом SARS-CoV-2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 xml:space="preserve">Розпорядження голови облдержадміністрації від </w:t>
            </w:r>
            <w:r>
              <w:t>27.03.2020 № 206/од-2020 "Про призначення керівника робіт із ліквідації наслідків медико-біологічної надзвичайної ситуації природного характеру регіонального рівня, пов'язаної з поширенням на території Одеської області гострої респіраторної хвороби COVID-1</w:t>
            </w:r>
            <w:r>
              <w:t>9, спричиненої коронавірусом SARS-CoV-2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Період запровадження карантину та обмежувальних заходів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Керівник робіт із ліквідації наслідків медико-біологічної надзвичайної ситуації природного характеру регіонального рівня, пов'язаної з поширенням на території Одеської області гострої респіраторної хвороби COVID-19, спричиненої коронавірусом SARS-CoV-2,</w:t>
            </w:r>
          </w:p>
          <w:p w:rsidR="00000000" w:rsidRDefault="00120DCE">
            <w:pPr>
              <w:pStyle w:val="a3"/>
              <w:jc w:val="center"/>
            </w:pPr>
            <w:r>
              <w:t>Де</w:t>
            </w:r>
            <w:r>
              <w:t>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6.84.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Моніторинг прогнозних показників врожаю 2020 року в умовах запровадження карантину та обмежувальних заходів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управління</w:t>
            </w:r>
            <w:r>
              <w:t xml:space="preserve"> аграрної політики Одеської обласної державної адміністрації,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6.85.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Спільний з Одеським обласн</w:t>
            </w:r>
            <w:r>
              <w:t>им центром зайнятості моніторинг ситуації на ринку праці в Одеській області в умовах запровадження карантину та обмежувальних заходів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</w:t>
            </w:r>
            <w:r>
              <w:t>ерджене розпорядженням голови Одеської облдержадміністрації від 27.12.2017 №1295/А-2017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20DCE">
            <w:pPr>
              <w:pStyle w:val="a3"/>
              <w:jc w:val="center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</w:tbl>
    <w:p w:rsidR="00000000" w:rsidRDefault="00120DCE">
      <w:pPr>
        <w:pStyle w:val="a3"/>
        <w:jc w:val="center"/>
      </w:pPr>
      <w:r>
        <w:lastRenderedPageBreak/>
        <w:br w:type="textWrapping" w:clear="all"/>
      </w:r>
    </w:p>
    <w:p w:rsidR="00000000" w:rsidRDefault="00120DCE">
      <w:pPr>
        <w:pStyle w:val="a3"/>
        <w:jc w:val="center"/>
      </w:pPr>
      <w:r>
        <w:t>_______________________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0"/>
        <w:gridCol w:w="1185"/>
      </w:tblGrid>
      <w:tr w:rsidR="00000000">
        <w:trPr>
          <w:tblCellSpacing w:w="15" w:type="dxa"/>
          <w:jc w:val="center"/>
        </w:trPr>
        <w:tc>
          <w:tcPr>
            <w:tcW w:w="4500" w:type="pct"/>
            <w:vAlign w:val="center"/>
            <w:hideMark/>
          </w:tcPr>
          <w:p w:rsidR="00000000" w:rsidRDefault="00120DC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120DCE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Alegez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egez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0DCE" w:rsidRDefault="00120DCE">
      <w:pPr>
        <w:rPr>
          <w:rFonts w:eastAsia="Times New Roman"/>
        </w:rPr>
      </w:pPr>
    </w:p>
    <w:sectPr w:rsidR="001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91BED"/>
    <w:rsid w:val="00120DCE"/>
    <w:rsid w:val="0059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00599-28AB-4E9D-A729-53B174D3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Alegez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44512</Words>
  <Characters>25372</Characters>
  <Application>Microsoft Office Word</Application>
  <DocSecurity>0</DocSecurity>
  <Lines>211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Alegeza</dc:creator>
  <cp:keywords/>
  <dc:description/>
  <cp:lastModifiedBy>Alegeza</cp:lastModifiedBy>
  <cp:revision>2</cp:revision>
  <dcterms:created xsi:type="dcterms:W3CDTF">2020-06-15T12:46:00Z</dcterms:created>
  <dcterms:modified xsi:type="dcterms:W3CDTF">2020-06-15T12:46:00Z</dcterms:modified>
</cp:coreProperties>
</file>