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FE" w:rsidRPr="00DF14FE" w:rsidRDefault="00DF14FE" w:rsidP="00DF14FE">
      <w:pPr>
        <w:spacing w:line="200" w:lineRule="atLeast"/>
        <w:ind w:left="3585" w:firstLine="663"/>
        <w:jc w:val="center"/>
        <w:rPr>
          <w:kern w:val="1"/>
          <w:lang w:val="uk-UA" w:eastAsia="en-US"/>
        </w:rPr>
      </w:pPr>
      <w:r w:rsidRPr="00DF14FE">
        <w:rPr>
          <w:kern w:val="1"/>
          <w:lang w:val="uk-UA" w:eastAsia="en-US"/>
        </w:rPr>
        <w:t>ЗАТВЕРДЖЕНО</w:t>
      </w:r>
    </w:p>
    <w:p w:rsidR="00CB23CD" w:rsidRDefault="00DF14FE" w:rsidP="00DF14FE">
      <w:pPr>
        <w:spacing w:line="200" w:lineRule="atLeast"/>
        <w:ind w:left="4253" w:hanging="5"/>
        <w:jc w:val="both"/>
        <w:rPr>
          <w:kern w:val="1"/>
          <w:lang w:val="uk-UA" w:eastAsia="en-US"/>
        </w:rPr>
      </w:pPr>
      <w:r w:rsidRPr="00DF14FE">
        <w:rPr>
          <w:kern w:val="1"/>
          <w:lang w:val="uk-UA" w:eastAsia="en-US"/>
        </w:rPr>
        <w:t>наказом в</w:t>
      </w:r>
      <w:r>
        <w:rPr>
          <w:kern w:val="1"/>
          <w:lang w:val="uk-UA" w:eastAsia="en-US"/>
        </w:rPr>
        <w:t xml:space="preserve">иконуючого </w:t>
      </w:r>
      <w:proofErr w:type="spellStart"/>
      <w:r w:rsidRPr="00DF14FE">
        <w:rPr>
          <w:kern w:val="1"/>
          <w:lang w:val="uk-UA" w:eastAsia="en-US"/>
        </w:rPr>
        <w:t>о</w:t>
      </w:r>
      <w:r>
        <w:rPr>
          <w:kern w:val="1"/>
          <w:lang w:val="uk-UA" w:eastAsia="en-US"/>
        </w:rPr>
        <w:t>бов</w:t>
      </w:r>
      <w:proofErr w:type="spellEnd"/>
      <w:r w:rsidRPr="00DF14FE">
        <w:rPr>
          <w:kern w:val="1"/>
          <w:lang w:eastAsia="en-US"/>
        </w:rPr>
        <w:t>’</w:t>
      </w:r>
      <w:proofErr w:type="spellStart"/>
      <w:r>
        <w:rPr>
          <w:kern w:val="1"/>
          <w:lang w:val="uk-UA" w:eastAsia="en-US"/>
        </w:rPr>
        <w:t>язки</w:t>
      </w:r>
      <w:proofErr w:type="spellEnd"/>
      <w:r>
        <w:rPr>
          <w:kern w:val="1"/>
          <w:lang w:val="uk-UA" w:eastAsia="en-US"/>
        </w:rPr>
        <w:t xml:space="preserve"> </w:t>
      </w:r>
      <w:r w:rsidRPr="00DF14FE">
        <w:rPr>
          <w:kern w:val="1"/>
          <w:lang w:val="uk-UA" w:eastAsia="en-US"/>
        </w:rPr>
        <w:t xml:space="preserve">начальника управління капітального будівництва Одеської обласної державної адміністрації </w:t>
      </w:r>
    </w:p>
    <w:p w:rsidR="00DF14FE" w:rsidRPr="00DF14FE" w:rsidRDefault="00DF14FE" w:rsidP="00DF14FE">
      <w:pPr>
        <w:spacing w:line="200" w:lineRule="atLeast"/>
        <w:ind w:left="4253" w:hanging="5"/>
        <w:jc w:val="both"/>
        <w:rPr>
          <w:kern w:val="1"/>
          <w:lang w:val="uk-UA" w:eastAsia="en-US"/>
        </w:rPr>
      </w:pPr>
      <w:r w:rsidRPr="00DF14FE">
        <w:rPr>
          <w:kern w:val="1"/>
          <w:lang w:val="uk-UA" w:eastAsia="en-US"/>
        </w:rPr>
        <w:t>від «</w:t>
      </w:r>
      <w:r w:rsidR="001201A4">
        <w:rPr>
          <w:kern w:val="1"/>
          <w:lang w:val="uk-UA" w:eastAsia="en-US"/>
        </w:rPr>
        <w:t>19</w:t>
      </w:r>
      <w:r w:rsidRPr="00DF14FE">
        <w:rPr>
          <w:kern w:val="1"/>
          <w:lang w:val="uk-UA" w:eastAsia="en-US"/>
        </w:rPr>
        <w:t xml:space="preserve">» </w:t>
      </w:r>
      <w:r>
        <w:rPr>
          <w:kern w:val="1"/>
          <w:lang w:val="uk-UA" w:eastAsia="en-US"/>
        </w:rPr>
        <w:t>л</w:t>
      </w:r>
      <w:r w:rsidR="001201A4">
        <w:rPr>
          <w:kern w:val="1"/>
          <w:lang w:val="uk-UA" w:eastAsia="en-US"/>
        </w:rPr>
        <w:t>ютого</w:t>
      </w:r>
      <w:r w:rsidRPr="00DF14FE">
        <w:rPr>
          <w:kern w:val="1"/>
          <w:lang w:val="uk-UA" w:eastAsia="en-US"/>
        </w:rPr>
        <w:t xml:space="preserve"> 201</w:t>
      </w:r>
      <w:r w:rsidR="001201A4">
        <w:rPr>
          <w:kern w:val="1"/>
          <w:lang w:val="uk-UA" w:eastAsia="en-US"/>
        </w:rPr>
        <w:t>9</w:t>
      </w:r>
      <w:r w:rsidRPr="00DF14FE">
        <w:rPr>
          <w:kern w:val="1"/>
          <w:lang w:val="uk-UA" w:eastAsia="en-US"/>
        </w:rPr>
        <w:t xml:space="preserve"> року №</w:t>
      </w:r>
      <w:r w:rsidR="001201A4">
        <w:rPr>
          <w:kern w:val="1"/>
          <w:lang w:val="uk-UA" w:eastAsia="en-US"/>
        </w:rPr>
        <w:t>03</w:t>
      </w:r>
      <w:r w:rsidRPr="00DF14FE">
        <w:rPr>
          <w:kern w:val="1"/>
          <w:lang w:val="uk-UA" w:eastAsia="en-US"/>
        </w:rPr>
        <w:t>\К</w:t>
      </w:r>
      <w:r w:rsidR="001201A4">
        <w:rPr>
          <w:kern w:val="1"/>
          <w:lang w:val="uk-UA" w:eastAsia="en-US"/>
        </w:rPr>
        <w:t>-2019</w:t>
      </w:r>
    </w:p>
    <w:p w:rsidR="00DF14FE" w:rsidRPr="00DF14FE" w:rsidRDefault="00DF14FE" w:rsidP="00DF14FE">
      <w:pPr>
        <w:spacing w:line="200" w:lineRule="atLeast"/>
        <w:ind w:left="45"/>
        <w:jc w:val="center"/>
        <w:rPr>
          <w:b/>
          <w:kern w:val="1"/>
          <w:sz w:val="28"/>
          <w:szCs w:val="28"/>
          <w:lang w:val="uk-UA" w:eastAsia="en-US"/>
        </w:rPr>
      </w:pPr>
    </w:p>
    <w:p w:rsidR="00DF14FE" w:rsidRPr="00DF14FE" w:rsidRDefault="00C747EF" w:rsidP="00DF14FE">
      <w:pPr>
        <w:spacing w:line="200" w:lineRule="atLeast"/>
        <w:ind w:left="45"/>
        <w:jc w:val="center"/>
        <w:rPr>
          <w:b/>
          <w:kern w:val="1"/>
          <w:sz w:val="28"/>
          <w:szCs w:val="28"/>
          <w:lang w:val="uk-UA"/>
        </w:rPr>
      </w:pPr>
      <w:r w:rsidRPr="00C747EF">
        <w:rPr>
          <w:rStyle w:val="rvts15"/>
          <w:b/>
          <w:sz w:val="28"/>
          <w:szCs w:val="28"/>
          <w:lang w:val="uk-UA"/>
        </w:rPr>
        <w:t xml:space="preserve">Умови </w:t>
      </w:r>
      <w:r w:rsidRPr="00C747EF">
        <w:rPr>
          <w:b/>
          <w:sz w:val="28"/>
          <w:szCs w:val="28"/>
          <w:lang w:val="uk-UA"/>
        </w:rPr>
        <w:br/>
      </w:r>
      <w:r w:rsidRPr="00C747EF">
        <w:rPr>
          <w:rStyle w:val="rvts15"/>
          <w:b/>
          <w:sz w:val="28"/>
          <w:szCs w:val="28"/>
          <w:lang w:val="uk-UA"/>
        </w:rPr>
        <w:t xml:space="preserve">проведення конкурсу на зайняття вакантної посади категорії «В» </w:t>
      </w:r>
      <w:r w:rsidR="00DF14FE" w:rsidRPr="00DF14FE">
        <w:rPr>
          <w:b/>
          <w:kern w:val="1"/>
          <w:sz w:val="28"/>
          <w:szCs w:val="28"/>
          <w:lang w:val="uk-UA"/>
        </w:rPr>
        <w:t xml:space="preserve">-  </w:t>
      </w:r>
      <w:r w:rsidR="001B1F50">
        <w:rPr>
          <w:b/>
          <w:kern w:val="1"/>
          <w:sz w:val="28"/>
          <w:szCs w:val="28"/>
          <w:lang w:val="uk-UA"/>
        </w:rPr>
        <w:t xml:space="preserve">головного </w:t>
      </w:r>
      <w:r w:rsidR="00DF14FE">
        <w:rPr>
          <w:b/>
          <w:kern w:val="1"/>
          <w:sz w:val="28"/>
          <w:szCs w:val="28"/>
          <w:lang w:val="uk-UA"/>
        </w:rPr>
        <w:t xml:space="preserve">спеціаліста </w:t>
      </w:r>
      <w:r w:rsidR="00DF14FE" w:rsidRPr="00DF14FE">
        <w:rPr>
          <w:b/>
          <w:kern w:val="1"/>
          <w:sz w:val="28"/>
          <w:szCs w:val="28"/>
          <w:lang w:val="uk-UA"/>
        </w:rPr>
        <w:t xml:space="preserve">відділу </w:t>
      </w:r>
      <w:r w:rsidR="001B1F50">
        <w:rPr>
          <w:b/>
          <w:kern w:val="1"/>
          <w:sz w:val="28"/>
          <w:szCs w:val="28"/>
          <w:lang w:val="uk-UA"/>
        </w:rPr>
        <w:t>з питань закупівель</w:t>
      </w:r>
      <w:r w:rsidR="00DF14FE" w:rsidRPr="00DF14FE">
        <w:rPr>
          <w:b/>
          <w:kern w:val="1"/>
          <w:sz w:val="28"/>
          <w:szCs w:val="28"/>
          <w:lang w:val="uk-UA"/>
        </w:rPr>
        <w:t xml:space="preserve"> управління капітального будівництва </w:t>
      </w:r>
      <w:r w:rsidR="00DF14FE" w:rsidRPr="00DF14FE">
        <w:rPr>
          <w:rFonts w:cs="Antiqua"/>
          <w:kern w:val="1"/>
          <w:lang w:val="uk-UA" w:eastAsia="ru-RU"/>
        </w:rPr>
        <w:t xml:space="preserve"> </w:t>
      </w:r>
      <w:r w:rsidR="00DF14FE" w:rsidRPr="00DF14FE">
        <w:rPr>
          <w:b/>
          <w:kern w:val="1"/>
          <w:sz w:val="28"/>
          <w:szCs w:val="28"/>
          <w:lang w:val="uk-UA"/>
        </w:rPr>
        <w:t>Одеської  обласної державної адміністрації</w:t>
      </w:r>
    </w:p>
    <w:p w:rsidR="00DF14FE" w:rsidRPr="00DF14FE" w:rsidRDefault="00DF14FE" w:rsidP="00DF14FE">
      <w:pPr>
        <w:spacing w:line="200" w:lineRule="atLeast"/>
        <w:ind w:left="45"/>
        <w:jc w:val="center"/>
        <w:rPr>
          <w:rFonts w:cs="Antiqua"/>
          <w:kern w:val="1"/>
          <w:lang w:val="uk-UA" w:eastAsia="ru-RU"/>
        </w:rPr>
      </w:pPr>
      <w:r w:rsidRPr="00DF14FE">
        <w:rPr>
          <w:kern w:val="1"/>
          <w:lang w:val="uk-UA"/>
        </w:rPr>
        <w:t>(</w:t>
      </w:r>
      <w:r w:rsidRPr="00DF14FE">
        <w:rPr>
          <w:rStyle w:val="rvts15"/>
        </w:rPr>
        <w:t>65107,</w:t>
      </w:r>
      <w:r>
        <w:rPr>
          <w:rStyle w:val="rvts15"/>
          <w:b/>
        </w:rPr>
        <w:t xml:space="preserve">  </w:t>
      </w:r>
      <w:r w:rsidRPr="00DF14FE">
        <w:rPr>
          <w:kern w:val="1"/>
          <w:lang w:val="uk-UA"/>
        </w:rPr>
        <w:t>м. Одеса, вул. Канатна, 83)</w:t>
      </w:r>
    </w:p>
    <w:p w:rsidR="005816C0" w:rsidRDefault="005816C0" w:rsidP="005816C0">
      <w:pPr>
        <w:pStyle w:val="1"/>
        <w:spacing w:after="0"/>
        <w:ind w:firstLine="708"/>
        <w:jc w:val="center"/>
        <w:rPr>
          <w:rStyle w:val="rvts15"/>
          <w:rFonts w:ascii="Times New Roman" w:hAnsi="Times New Roman"/>
          <w:b/>
          <w:sz w:val="10"/>
          <w:szCs w:val="10"/>
        </w:rPr>
      </w:pPr>
    </w:p>
    <w:tbl>
      <w:tblPr>
        <w:tblW w:w="9844" w:type="dxa"/>
        <w:tblInd w:w="108" w:type="dxa"/>
        <w:tblLayout w:type="fixed"/>
        <w:tblLook w:val="04A0"/>
      </w:tblPr>
      <w:tblGrid>
        <w:gridCol w:w="758"/>
        <w:gridCol w:w="3274"/>
        <w:gridCol w:w="5812"/>
      </w:tblGrid>
      <w:tr w:rsidR="005816C0" w:rsidTr="005F4583"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16C0" w:rsidRDefault="005816C0">
            <w:pPr>
              <w:pStyle w:val="rvps12"/>
              <w:spacing w:line="252" w:lineRule="auto"/>
              <w:ind w:left="57"/>
              <w:jc w:val="center"/>
            </w:pPr>
            <w:r>
              <w:rPr>
                <w:b/>
              </w:rPr>
              <w:t>Загальні умови</w:t>
            </w:r>
          </w:p>
        </w:tc>
      </w:tr>
      <w:tr w:rsidR="005816C0" w:rsidTr="005F4583">
        <w:trPr>
          <w:trHeight w:val="1676"/>
        </w:trPr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  <w:rPr>
                <w:spacing w:val="-9"/>
              </w:rPr>
            </w:pPr>
            <w:r w:rsidRPr="00322862">
              <w:t>Посадові обов’язки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E734B2" w:rsidRPr="00E734B2" w:rsidRDefault="00E734B2" w:rsidP="00E734B2">
            <w:pPr>
              <w:ind w:right="-5" w:hanging="37"/>
              <w:jc w:val="both"/>
              <w:rPr>
                <w:kern w:val="0"/>
                <w:lang w:eastAsia="ru-RU"/>
              </w:rPr>
            </w:pPr>
            <w:r w:rsidRPr="00E734B2">
              <w:rPr>
                <w:kern w:val="0"/>
                <w:lang w:val="uk-UA" w:eastAsia="ru-RU"/>
              </w:rPr>
              <w:t>Головний спеціаліст відділу відповідно до покладених на нього завдань:</w:t>
            </w:r>
          </w:p>
          <w:p w:rsidR="00E734B2" w:rsidRPr="00E734B2" w:rsidRDefault="00E734B2" w:rsidP="00E734B2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>- бере участь в опрацюванні документів, що надходять до відділу, підготовці відповідей на них;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right="-5" w:hanging="37"/>
              <w:jc w:val="both"/>
              <w:rPr>
                <w:kern w:val="0"/>
                <w:lang w:eastAsia="ru-RU"/>
              </w:rPr>
            </w:pPr>
            <w:r w:rsidRPr="00E734B2">
              <w:rPr>
                <w:kern w:val="0"/>
                <w:lang w:eastAsia="ru-RU"/>
              </w:rPr>
              <w:t xml:space="preserve">-  </w:t>
            </w:r>
            <w:r w:rsidRPr="00E734B2">
              <w:rPr>
                <w:kern w:val="0"/>
                <w:lang w:val="uk-UA" w:eastAsia="ru-RU"/>
              </w:rPr>
              <w:t xml:space="preserve">забезпечує формування справ згідно номенклатури </w:t>
            </w:r>
            <w:r w:rsidRPr="00E734B2">
              <w:rPr>
                <w:kern w:val="0"/>
                <w:lang w:eastAsia="ru-RU"/>
              </w:rPr>
              <w:t>відділу;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right="-5"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eastAsia="ru-RU"/>
              </w:rPr>
              <w:t xml:space="preserve">- </w:t>
            </w:r>
            <w:r w:rsidRPr="00E734B2">
              <w:rPr>
                <w:kern w:val="0"/>
                <w:lang w:val="uk-UA" w:eastAsia="uk-UA"/>
              </w:rPr>
              <w:t>дотримується законодавчих та нормативно-правових актів України;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right="-5"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 xml:space="preserve"> - здійснює збір, аналіз та систематизацію інформації, матеріалів з питань державних закупівель;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>-  приймає участь у плануванні та складані річного плану закупівель і додатку до річного плану закупівель;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>- надає роз’яснення особам, що виявили намір взяти участь у процедурі закупівлі щодо змісту тендерної документації у разі отримання відповідних запитів;</w:t>
            </w:r>
          </w:p>
          <w:p w:rsidR="00E734B2" w:rsidRPr="00E734B2" w:rsidRDefault="00E734B2" w:rsidP="00E734B2">
            <w:pPr>
              <w:suppressAutoHyphens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 xml:space="preserve">- забезпечує оприлюднення інформації та звіту щодо публічних закупівель відповідно до закону України «Про публічні закупівлі»; </w:t>
            </w:r>
          </w:p>
          <w:p w:rsidR="00E734B2" w:rsidRPr="00E734B2" w:rsidRDefault="00E734B2" w:rsidP="00E734B2">
            <w:pPr>
              <w:tabs>
                <w:tab w:val="left" w:pos="993"/>
                <w:tab w:val="left" w:pos="1276"/>
              </w:tabs>
              <w:suppressAutoHyphens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>- приймає участь у виборі процедури закупівлі та її проведенні;</w:t>
            </w:r>
          </w:p>
          <w:p w:rsidR="00E734B2" w:rsidRPr="00E734B2" w:rsidRDefault="00E734B2" w:rsidP="00E734B2">
            <w:pPr>
              <w:tabs>
                <w:tab w:val="left" w:pos="993"/>
                <w:tab w:val="left" w:pos="1276"/>
              </w:tabs>
              <w:suppressAutoHyphens w:val="0"/>
              <w:spacing w:line="240" w:lineRule="auto"/>
              <w:ind w:hanging="37"/>
              <w:jc w:val="both"/>
              <w:rPr>
                <w:kern w:val="0"/>
                <w:lang w:val="uk-UA" w:eastAsia="ru-RU"/>
              </w:rPr>
            </w:pPr>
            <w:r w:rsidRPr="00E734B2">
              <w:rPr>
                <w:kern w:val="0"/>
                <w:lang w:val="uk-UA" w:eastAsia="ru-RU"/>
              </w:rPr>
              <w:t>- за дорученням у встановленому порядку готує запити на безкоштовне отримання від органів виконавчої влади, підприємств, установ, організацій, громадських об’єднань необхідних статистичних та оперативних даних, звітів з питань, що стосуються компетенції відділу;</w:t>
            </w:r>
          </w:p>
          <w:p w:rsidR="005816C0" w:rsidRDefault="00E734B2" w:rsidP="00E734B2">
            <w:pPr>
              <w:tabs>
                <w:tab w:val="left" w:pos="993"/>
                <w:tab w:val="left" w:pos="1276"/>
              </w:tabs>
              <w:suppressAutoHyphens w:val="0"/>
              <w:spacing w:line="240" w:lineRule="auto"/>
              <w:ind w:hanging="37"/>
              <w:jc w:val="both"/>
              <w:rPr>
                <w:lang w:val="uk-UA"/>
              </w:rPr>
            </w:pPr>
            <w:r w:rsidRPr="00E734B2">
              <w:rPr>
                <w:kern w:val="0"/>
                <w:lang w:val="uk-UA" w:eastAsia="ru-RU"/>
              </w:rPr>
              <w:t>- розглядає скарги, заяви, листи та звернення громадян, готує проекти відповіді на них.</w:t>
            </w:r>
          </w:p>
        </w:tc>
      </w:tr>
      <w:tr w:rsidR="005816C0" w:rsidTr="005F4583"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t>Умови оплати праці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spacing w:line="240" w:lineRule="auto"/>
              <w:ind w:left="57"/>
              <w:rPr>
                <w:lang w:val="uk-UA"/>
              </w:rPr>
            </w:pPr>
            <w:r>
              <w:t>1</w:t>
            </w:r>
            <w:r w:rsidR="00C837A2">
              <w:rPr>
                <w:lang w:val="uk-UA"/>
              </w:rPr>
              <w:t xml:space="preserve">) посадовий оклад – </w:t>
            </w:r>
            <w:r w:rsidR="00E734B2" w:rsidRPr="00E734B2">
              <w:t>4</w:t>
            </w:r>
            <w:r w:rsidR="00C837A2">
              <w:rPr>
                <w:lang w:val="uk-UA"/>
              </w:rPr>
              <w:t xml:space="preserve"> </w:t>
            </w:r>
            <w:r w:rsidR="00E734B2" w:rsidRPr="00E734B2">
              <w:t>8</w:t>
            </w:r>
            <w:r w:rsidR="00C837A2">
              <w:rPr>
                <w:lang w:val="uk-UA"/>
              </w:rPr>
              <w:t>00,</w:t>
            </w:r>
            <w:r>
              <w:rPr>
                <w:lang w:val="uk-UA"/>
              </w:rPr>
              <w:t xml:space="preserve">00  грн.,  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4) інші доплати та премії відповідно до статті 52 Закону України “Про державну службу ”;</w:t>
            </w:r>
          </w:p>
          <w:p w:rsidR="005816C0" w:rsidRDefault="005816C0" w:rsidP="00DF14FE">
            <w:pPr>
              <w:pStyle w:val="rvps14"/>
              <w:spacing w:before="0" w:beforeAutospacing="0" w:after="0" w:afterAutospacing="0" w:line="252" w:lineRule="auto"/>
              <w:ind w:left="57"/>
              <w:jc w:val="both"/>
            </w:pPr>
            <w:r>
              <w:t xml:space="preserve">5) додаткові стимулюючі виплати у вигляді надбавки </w:t>
            </w:r>
            <w:r>
              <w:lastRenderedPageBreak/>
              <w:t>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Міністрів України від  18 січня 2017 року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t>№ 15.</w:t>
            </w:r>
          </w:p>
        </w:tc>
      </w:tr>
      <w:tr w:rsidR="005816C0" w:rsidTr="005F4583"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rPr>
                <w:lang w:val="ru-RU"/>
              </w:rPr>
              <w:t>Безстрокове</w:t>
            </w:r>
            <w:r>
              <w:t xml:space="preserve"> призначення на посаду.</w:t>
            </w:r>
          </w:p>
        </w:tc>
      </w:tr>
      <w:tr w:rsidR="005816C0" w:rsidTr="005F4583"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2"/>
              <w:spacing w:line="252" w:lineRule="auto"/>
              <w:ind w:left="57"/>
            </w:pPr>
            <w:r>
              <w:t>Перелік документів, необхідних для участі в конкурсі, та строк їх подання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t xml:space="preserve">1. </w:t>
            </w:r>
            <w:r w:rsidRPr="008A1263">
              <w:rPr>
                <w:lang w:val="uk-UA"/>
              </w:rPr>
              <w:t>Копія паспорта громадянина України.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4.   Копія (копії) документа (документів) про освіту.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rStyle w:val="rvts0"/>
                <w:lang w:val="uk-UA"/>
              </w:rPr>
              <w:t>5. Оригінал посвідчення атестації щодо вільного володіння державною мовою.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6. Заповнена особова картка встановленого зразка.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7. Декларація особи, уповноваженої на виконання функцій держави або місцевого самоврядування, за 201</w:t>
            </w:r>
            <w:r w:rsidR="0044783E">
              <w:rPr>
                <w:lang w:val="uk-UA"/>
              </w:rPr>
              <w:t>8</w:t>
            </w:r>
            <w:bookmarkStart w:id="0" w:name="_GoBack"/>
            <w:bookmarkEnd w:id="0"/>
            <w:r w:rsidRPr="008A1263">
              <w:rPr>
                <w:lang w:val="uk-UA"/>
              </w:rPr>
              <w:t xml:space="preserve"> рік (подається в порядку, передбаченому Законом України "Про запобігання корупції"</w:t>
            </w:r>
            <w:r w:rsidRPr="008A1263">
              <w:rPr>
                <w:rStyle w:val="rvts0"/>
                <w:lang w:val="uk-UA"/>
              </w:rPr>
              <w:t>).</w:t>
            </w:r>
          </w:p>
          <w:p w:rsidR="005816C0" w:rsidRPr="008A1263" w:rsidRDefault="005816C0">
            <w:pPr>
              <w:pStyle w:val="rvps2"/>
              <w:spacing w:before="0" w:beforeAutospacing="0" w:after="0" w:afterAutospacing="0" w:line="252" w:lineRule="auto"/>
              <w:ind w:left="57"/>
            </w:pPr>
            <w:r w:rsidRPr="008A1263">
              <w:t xml:space="preserve">Строк подання документів - 15 календарних днів з дня оприлюднення оголошення про проведення конкурсу. </w:t>
            </w:r>
          </w:p>
          <w:p w:rsidR="00A906E5" w:rsidRPr="00A906E5" w:rsidRDefault="00A906E5" w:rsidP="00A906E5">
            <w:pPr>
              <w:jc w:val="both"/>
              <w:rPr>
                <w:rFonts w:eastAsia="Calibri"/>
                <w:kern w:val="0"/>
                <w:lang w:val="uk-UA" w:eastAsia="en-US"/>
              </w:rPr>
            </w:pPr>
            <w:r w:rsidRPr="00A906E5">
              <w:rPr>
                <w:rFonts w:eastAsia="Calibri"/>
                <w:kern w:val="0"/>
                <w:lang w:val="uk-UA"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A906E5" w:rsidRPr="00A906E5" w:rsidRDefault="00A906E5" w:rsidP="00A906E5">
            <w:pPr>
              <w:spacing w:line="200" w:lineRule="atLeast"/>
              <w:ind w:firstLine="175"/>
              <w:jc w:val="both"/>
              <w:rPr>
                <w:kern w:val="1"/>
                <w:lang w:val="uk-UA"/>
              </w:rPr>
            </w:pPr>
            <w:r w:rsidRPr="00A906E5">
              <w:rPr>
                <w:kern w:val="1"/>
                <w:lang w:val="uk-UA"/>
              </w:rPr>
              <w:t xml:space="preserve">Документи приймаються за адресою: м. Одеса,             вул. Канатна, 83, каб. </w:t>
            </w:r>
            <w:r w:rsidR="001201A4">
              <w:rPr>
                <w:kern w:val="1"/>
                <w:lang w:val="uk-UA"/>
              </w:rPr>
              <w:t>108</w:t>
            </w:r>
            <w:r w:rsidRPr="00A906E5">
              <w:rPr>
                <w:kern w:val="1"/>
                <w:lang w:val="uk-UA"/>
              </w:rPr>
              <w:t xml:space="preserve"> до 18.00 години 0</w:t>
            </w:r>
            <w:r w:rsidR="001201A4">
              <w:rPr>
                <w:kern w:val="1"/>
                <w:lang w:val="uk-UA"/>
              </w:rPr>
              <w:t>5</w:t>
            </w:r>
            <w:r w:rsidRPr="00A906E5">
              <w:rPr>
                <w:kern w:val="1"/>
                <w:lang w:val="uk-UA"/>
              </w:rPr>
              <w:t xml:space="preserve"> </w:t>
            </w:r>
            <w:r w:rsidR="001201A4">
              <w:rPr>
                <w:kern w:val="1"/>
                <w:lang w:val="uk-UA"/>
              </w:rPr>
              <w:t>берез</w:t>
            </w:r>
            <w:r w:rsidRPr="00A906E5">
              <w:rPr>
                <w:kern w:val="1"/>
                <w:lang w:val="uk-UA"/>
              </w:rPr>
              <w:t>ня 201</w:t>
            </w:r>
            <w:r w:rsidR="001201A4">
              <w:rPr>
                <w:kern w:val="1"/>
                <w:lang w:val="uk-UA"/>
              </w:rPr>
              <w:t>9</w:t>
            </w:r>
            <w:r w:rsidRPr="00A906E5">
              <w:rPr>
                <w:kern w:val="1"/>
                <w:lang w:val="uk-UA"/>
              </w:rPr>
              <w:t xml:space="preserve"> року.</w:t>
            </w:r>
          </w:p>
          <w:p w:rsidR="005816C0" w:rsidRPr="008A1263" w:rsidRDefault="005816C0" w:rsidP="00C837A2">
            <w:pPr>
              <w:pStyle w:val="rvps2"/>
              <w:spacing w:before="0" w:beforeAutospacing="0" w:after="0" w:afterAutospacing="0" w:line="252" w:lineRule="auto"/>
              <w:ind w:left="57"/>
            </w:pPr>
          </w:p>
        </w:tc>
      </w:tr>
      <w:tr w:rsidR="00A906E5" w:rsidTr="005F4583"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</w:pPr>
            <w:r>
              <w:t>Місце, час та дата початку проведення конкурсу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  <w:r w:rsidRPr="000311BC">
              <w:rPr>
                <w:lang w:val="uk-UA"/>
              </w:rPr>
              <w:t>Конкурс буде проведен</w:t>
            </w:r>
            <w:r>
              <w:rPr>
                <w:lang w:val="uk-UA"/>
              </w:rPr>
              <w:t>о</w:t>
            </w:r>
            <w:r w:rsidRPr="000311BC">
              <w:rPr>
                <w:lang w:val="uk-UA"/>
              </w:rPr>
              <w:t xml:space="preserve"> за адресою: м. Одеса, </w:t>
            </w:r>
            <w:r>
              <w:rPr>
                <w:lang w:val="uk-UA"/>
              </w:rPr>
              <w:t xml:space="preserve">                </w:t>
            </w:r>
            <w:r w:rsidRPr="000311BC">
              <w:rPr>
                <w:lang w:val="uk-UA"/>
              </w:rPr>
              <w:t>вул. Канатна, 83, каб.</w:t>
            </w:r>
            <w:r>
              <w:rPr>
                <w:lang w:val="uk-UA"/>
              </w:rPr>
              <w:t xml:space="preserve"> №</w:t>
            </w:r>
            <w:r w:rsidRPr="000311BC">
              <w:rPr>
                <w:lang w:val="uk-UA"/>
              </w:rPr>
              <w:t xml:space="preserve"> 3</w:t>
            </w:r>
            <w:r w:rsidR="001201A4">
              <w:rPr>
                <w:lang w:val="uk-UA"/>
              </w:rPr>
              <w:t>12</w:t>
            </w:r>
            <w:r>
              <w:rPr>
                <w:lang w:val="uk-UA"/>
              </w:rPr>
              <w:t xml:space="preserve">, </w:t>
            </w:r>
            <w:r w:rsidR="001201A4">
              <w:rPr>
                <w:lang w:val="uk-UA"/>
              </w:rPr>
              <w:t>07</w:t>
            </w:r>
            <w:r w:rsidRPr="000311BC">
              <w:rPr>
                <w:lang w:val="uk-UA"/>
              </w:rPr>
              <w:t xml:space="preserve"> </w:t>
            </w:r>
            <w:r w:rsidR="001201A4">
              <w:rPr>
                <w:lang w:val="uk-UA"/>
              </w:rPr>
              <w:t>берез</w:t>
            </w:r>
            <w:r w:rsidRPr="000311BC">
              <w:rPr>
                <w:lang w:val="uk-UA"/>
              </w:rPr>
              <w:t>ня 201</w:t>
            </w:r>
            <w:r w:rsidR="001201A4">
              <w:rPr>
                <w:lang w:val="uk-UA"/>
              </w:rPr>
              <w:t>9</w:t>
            </w:r>
            <w:r w:rsidRPr="000311BC">
              <w:rPr>
                <w:lang w:val="uk-UA"/>
              </w:rPr>
              <w:t xml:space="preserve"> року о </w:t>
            </w:r>
            <w:r w:rsidR="001201A4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0311BC">
              <w:rPr>
                <w:lang w:val="uk-UA"/>
              </w:rPr>
              <w:t>.</w:t>
            </w:r>
            <w:r w:rsidR="001201A4">
              <w:rPr>
                <w:lang w:val="uk-UA"/>
              </w:rPr>
              <w:t>0</w:t>
            </w:r>
            <w:r w:rsidRPr="000311BC">
              <w:rPr>
                <w:lang w:val="uk-UA"/>
              </w:rPr>
              <w:t>0</w:t>
            </w:r>
            <w:r>
              <w:rPr>
                <w:lang w:val="uk-UA"/>
              </w:rPr>
              <w:t>.</w:t>
            </w:r>
          </w:p>
          <w:p w:rsidR="00A906E5" w:rsidRPr="000311BC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</w:p>
        </w:tc>
      </w:tr>
      <w:tr w:rsidR="00A906E5" w:rsidTr="005F4583"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3CD" w:rsidRDefault="00A906E5" w:rsidP="00CB23CD">
            <w:pPr>
              <w:pStyle w:val="rvps12"/>
              <w:spacing w:line="252" w:lineRule="auto"/>
              <w:ind w:left="57"/>
            </w:pPr>
            <w: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Карпова Олена Леонідівна</w:t>
            </w:r>
            <w:r w:rsidRPr="000311BC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м.т</w:t>
            </w:r>
            <w:proofErr w:type="spellEnd"/>
            <w:r>
              <w:rPr>
                <w:lang w:val="uk-UA"/>
              </w:rPr>
              <w:t xml:space="preserve">. 095-320-50-30, </w:t>
            </w:r>
            <w:proofErr w:type="spellStart"/>
            <w:r>
              <w:rPr>
                <w:lang w:val="en-US"/>
              </w:rPr>
              <w:t>uks</w:t>
            </w:r>
            <w:proofErr w:type="spellEnd"/>
            <w:r w:rsidRPr="00541728">
              <w:t>_</w:t>
            </w:r>
            <w:proofErr w:type="spellStart"/>
            <w:r>
              <w:rPr>
                <w:lang w:val="en-US"/>
              </w:rPr>
              <w:t>oda</w:t>
            </w:r>
            <w:proofErr w:type="spellEnd"/>
            <w:r w:rsidRPr="000311BC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541728">
              <w:t>.</w:t>
            </w:r>
            <w:r>
              <w:rPr>
                <w:lang w:val="en-US"/>
              </w:rPr>
              <w:t>net</w:t>
            </w:r>
            <w:r>
              <w:rPr>
                <w:lang w:val="uk-UA"/>
              </w:rPr>
              <w:t>,</w:t>
            </w:r>
            <w:r w:rsidRPr="000311BC">
              <w:rPr>
                <w:lang w:val="uk-UA"/>
              </w:rPr>
              <w:t xml:space="preserve"> м. Одеса, вул. Канатна, 83, каб.</w:t>
            </w:r>
            <w:r>
              <w:rPr>
                <w:lang w:val="uk-UA"/>
              </w:rPr>
              <w:t xml:space="preserve"> №</w:t>
            </w:r>
            <w:r w:rsidRPr="000311BC">
              <w:rPr>
                <w:lang w:val="uk-UA"/>
              </w:rPr>
              <w:t xml:space="preserve"> 3</w:t>
            </w:r>
            <w:r>
              <w:rPr>
                <w:lang w:val="uk-UA"/>
              </w:rPr>
              <w:t>08</w:t>
            </w:r>
            <w:r w:rsidRPr="000311BC">
              <w:rPr>
                <w:lang w:val="uk-UA"/>
              </w:rPr>
              <w:t>.</w:t>
            </w:r>
          </w:p>
          <w:p w:rsidR="00A906E5" w:rsidRPr="00791763" w:rsidRDefault="00A906E5" w:rsidP="00736187">
            <w:pPr>
              <w:spacing w:line="200" w:lineRule="atLeast"/>
              <w:rPr>
                <w:lang w:val="uk-UA"/>
              </w:rPr>
            </w:pPr>
          </w:p>
        </w:tc>
      </w:tr>
      <w:tr w:rsidR="00A906E5" w:rsidTr="005F4583"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Кваліфікаційні вимоги</w:t>
            </w:r>
          </w:p>
          <w:p w:rsidR="00CB23CD" w:rsidRDefault="00CB23CD">
            <w:pPr>
              <w:pStyle w:val="rvps12"/>
              <w:spacing w:line="252" w:lineRule="auto"/>
              <w:ind w:left="57"/>
              <w:jc w:val="center"/>
            </w:pPr>
          </w:p>
        </w:tc>
      </w:tr>
      <w:tr w:rsidR="00A906E5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1.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Освіта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767C" w:rsidRPr="001B1F50" w:rsidRDefault="00883A27" w:rsidP="00B341A6">
            <w:pPr>
              <w:pStyle w:val="rvps14"/>
              <w:spacing w:line="252" w:lineRule="auto"/>
              <w:ind w:left="57"/>
              <w:jc w:val="both"/>
              <w:rPr>
                <w:color w:val="FF0000"/>
                <w:lang w:val="ru-RU"/>
              </w:rPr>
            </w:pPr>
            <w:r w:rsidRPr="00883A27">
              <w:rPr>
                <w:kern w:val="2"/>
                <w:lang w:val="ru-RU" w:eastAsia="ar-SA"/>
              </w:rPr>
              <w:t>Ви</w:t>
            </w:r>
            <w:r w:rsidR="00B341A6">
              <w:rPr>
                <w:kern w:val="2"/>
                <w:lang w:val="ru-RU" w:eastAsia="ar-SA"/>
              </w:rPr>
              <w:t>щ</w:t>
            </w:r>
            <w:r w:rsidRPr="00883A27">
              <w:rPr>
                <w:kern w:val="2"/>
                <w:lang w:val="ru-RU" w:eastAsia="ar-SA"/>
              </w:rPr>
              <w:t xml:space="preserve">а освіта за </w:t>
            </w:r>
            <w:proofErr w:type="spellStart"/>
            <w:r w:rsidRPr="00883A27">
              <w:rPr>
                <w:kern w:val="2"/>
                <w:lang w:val="ru-RU" w:eastAsia="ar-SA"/>
              </w:rPr>
              <w:t>ступенем</w:t>
            </w:r>
            <w:proofErr w:type="spellEnd"/>
            <w:r w:rsidRPr="00883A27">
              <w:rPr>
                <w:kern w:val="2"/>
                <w:lang w:val="ru-RU" w:eastAsia="ar-SA"/>
              </w:rPr>
              <w:t xml:space="preserve"> не </w:t>
            </w:r>
            <w:proofErr w:type="spellStart"/>
            <w:r w:rsidRPr="00883A27">
              <w:rPr>
                <w:kern w:val="2"/>
                <w:lang w:val="ru-RU" w:eastAsia="ar-SA"/>
              </w:rPr>
              <w:t>нижче</w:t>
            </w:r>
            <w:proofErr w:type="spellEnd"/>
            <w:r w:rsidRPr="00883A27">
              <w:rPr>
                <w:kern w:val="2"/>
                <w:lang w:val="ru-RU" w:eastAsia="ar-SA"/>
              </w:rPr>
              <w:t xml:space="preserve"> </w:t>
            </w:r>
            <w:proofErr w:type="spellStart"/>
            <w:r w:rsidRPr="00883A27">
              <w:rPr>
                <w:kern w:val="2"/>
                <w:lang w:val="ru-RU" w:eastAsia="ar-SA"/>
              </w:rPr>
              <w:t>молодшого</w:t>
            </w:r>
            <w:proofErr w:type="spellEnd"/>
            <w:r w:rsidRPr="00883A27">
              <w:rPr>
                <w:kern w:val="2"/>
                <w:lang w:val="ru-RU" w:eastAsia="ar-SA"/>
              </w:rPr>
              <w:t xml:space="preserve"> бакалавра </w:t>
            </w:r>
            <w:proofErr w:type="spellStart"/>
            <w:r w:rsidRPr="00883A27">
              <w:rPr>
                <w:kern w:val="2"/>
                <w:lang w:val="ru-RU" w:eastAsia="ar-SA"/>
              </w:rPr>
              <w:t>або</w:t>
            </w:r>
            <w:proofErr w:type="spellEnd"/>
            <w:r w:rsidRPr="00883A27">
              <w:rPr>
                <w:kern w:val="2"/>
                <w:lang w:val="ru-RU" w:eastAsia="ar-SA"/>
              </w:rPr>
              <w:t xml:space="preserve"> бакалавра </w:t>
            </w:r>
          </w:p>
        </w:tc>
      </w:tr>
      <w:tr w:rsidR="00A906E5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2.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Досвід роботи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1B6A54" w:rsidP="001B6A54">
            <w:pPr>
              <w:pStyle w:val="rvps14"/>
              <w:spacing w:line="252" w:lineRule="auto"/>
              <w:ind w:left="57"/>
            </w:pPr>
            <w:r w:rsidRPr="001B6A54">
              <w:rPr>
                <w:kern w:val="2"/>
                <w:lang w:val="ru-RU" w:eastAsia="ar-SA"/>
              </w:rPr>
              <w:t xml:space="preserve">Не потребує </w:t>
            </w:r>
          </w:p>
        </w:tc>
      </w:tr>
      <w:tr w:rsidR="00A906E5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3.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Володіння державною мовою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767C" w:rsidRDefault="00A906E5" w:rsidP="00CB23CD">
            <w:pPr>
              <w:pStyle w:val="rvps14"/>
              <w:spacing w:line="252" w:lineRule="auto"/>
              <w:ind w:left="57" w:firstLine="61"/>
              <w:rPr>
                <w:rStyle w:val="rvts0"/>
              </w:rPr>
            </w:pPr>
            <w:r>
              <w:rPr>
                <w:rStyle w:val="rvts0"/>
              </w:rPr>
              <w:t>Вільне володіння державною мовою</w:t>
            </w:r>
          </w:p>
          <w:p w:rsidR="00CB23CD" w:rsidRPr="00B0767C" w:rsidRDefault="00CB23CD" w:rsidP="00CB23CD">
            <w:pPr>
              <w:pStyle w:val="rvps14"/>
              <w:spacing w:line="252" w:lineRule="auto"/>
              <w:ind w:left="57" w:firstLine="61"/>
              <w:rPr>
                <w:lang w:val="en-US"/>
              </w:rPr>
            </w:pPr>
          </w:p>
        </w:tc>
      </w:tr>
      <w:tr w:rsidR="00A906E5" w:rsidTr="005F4583"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rPr>
                <w:b/>
              </w:rPr>
              <w:lastRenderedPageBreak/>
              <w:t>Професійна компетентність</w:t>
            </w:r>
          </w:p>
        </w:tc>
      </w:tr>
      <w:tr w:rsidR="00A906E5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jc w:val="center"/>
            </w:pPr>
            <w:r>
              <w:t>Вимога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jc w:val="center"/>
            </w:pPr>
            <w:r>
              <w:t>Компоненти вимоги</w:t>
            </w:r>
          </w:p>
        </w:tc>
      </w:tr>
      <w:tr w:rsidR="005F4583" w:rsidTr="003310FD"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2"/>
              <w:spacing w:line="252" w:lineRule="auto"/>
              <w:ind w:left="57"/>
              <w:jc w:val="center"/>
            </w:pPr>
            <w:r>
              <w:t>1.</w:t>
            </w:r>
          </w:p>
          <w:p w:rsidR="005F4583" w:rsidRDefault="005F4583" w:rsidP="005F4583">
            <w:pPr>
              <w:pStyle w:val="10"/>
              <w:spacing w:before="0" w:after="0"/>
              <w:ind w:left="57"/>
              <w:jc w:val="center"/>
            </w:pPr>
          </w:p>
        </w:tc>
        <w:tc>
          <w:tcPr>
            <w:tcW w:w="3274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4583" w:rsidRPr="005F4583" w:rsidRDefault="005F4583" w:rsidP="005F4583">
            <w:pPr>
              <w:rPr>
                <w:lang w:val="uk-UA"/>
              </w:rPr>
            </w:pPr>
            <w:r w:rsidRPr="005F4583">
              <w:rPr>
                <w:lang w:val="uk-UA"/>
              </w:rPr>
              <w:t>Ділові якості</w:t>
            </w:r>
          </w:p>
          <w:p w:rsidR="005F4583" w:rsidRPr="005F4583" w:rsidRDefault="005F4583" w:rsidP="005F4583">
            <w:pPr>
              <w:pStyle w:val="a3"/>
              <w:spacing w:before="0" w:beforeAutospacing="0" w:after="0" w:afterAutospacing="0"/>
              <w:ind w:left="57"/>
            </w:pP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Pr="001169D5" w:rsidRDefault="005F4583" w:rsidP="005F4583">
            <w:pPr>
              <w:pStyle w:val="a3"/>
              <w:spacing w:before="0" w:beforeAutospacing="0" w:after="0" w:afterAutospacing="0"/>
              <w:jc w:val="both"/>
            </w:pPr>
            <w:r>
              <w:rPr>
                <w:lang w:val="uk-UA" w:eastAsia="en-US"/>
              </w:rPr>
              <w:t>1)</w:t>
            </w:r>
            <w:proofErr w:type="spellStart"/>
            <w:r w:rsidRPr="00DA36D8">
              <w:t>вимогливість</w:t>
            </w:r>
            <w:proofErr w:type="spellEnd"/>
            <w:r w:rsidRPr="001169D5">
              <w:t>;</w:t>
            </w:r>
          </w:p>
          <w:p w:rsidR="005F4583" w:rsidRPr="001169D5" w:rsidRDefault="005F4583" w:rsidP="005F4583">
            <w:pPr>
              <w:pStyle w:val="a3"/>
              <w:spacing w:before="0" w:beforeAutospacing="0" w:after="0" w:afterAutospacing="0"/>
              <w:jc w:val="both"/>
            </w:pPr>
            <w:r w:rsidRPr="001169D5">
              <w:t>2)</w:t>
            </w:r>
            <w:r w:rsidRPr="00E6009C">
              <w:t xml:space="preserve"> </w:t>
            </w:r>
            <w:proofErr w:type="spellStart"/>
            <w:r w:rsidRPr="00E6009C">
              <w:t>вміння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аргументовано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доводити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власну</w:t>
            </w:r>
            <w:proofErr w:type="spellEnd"/>
            <w:r w:rsidRPr="00E6009C">
              <w:t xml:space="preserve"> точку </w:t>
            </w:r>
            <w:proofErr w:type="spellStart"/>
            <w:r w:rsidRPr="00E6009C">
              <w:t>зору</w:t>
            </w:r>
            <w:proofErr w:type="spellEnd"/>
            <w:r w:rsidRPr="001169D5">
              <w:t>;</w:t>
            </w:r>
          </w:p>
          <w:p w:rsidR="005F4583" w:rsidRPr="001169D5" w:rsidRDefault="005F4583" w:rsidP="005F4583">
            <w:pPr>
              <w:pStyle w:val="a3"/>
              <w:spacing w:before="0" w:beforeAutospacing="0" w:after="0" w:afterAutospacing="0"/>
              <w:jc w:val="both"/>
            </w:pPr>
            <w:r w:rsidRPr="001169D5">
              <w:t>3)</w:t>
            </w:r>
            <w:r>
              <w:rPr>
                <w:lang w:val="uk-UA"/>
              </w:rPr>
              <w:t xml:space="preserve">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r>
              <w:t xml:space="preserve">активно </w:t>
            </w:r>
            <w:proofErr w:type="spellStart"/>
            <w:r>
              <w:t>слухати</w:t>
            </w:r>
            <w:proofErr w:type="spellEnd"/>
            <w:r w:rsidRPr="001169D5">
              <w:t>;</w:t>
            </w:r>
          </w:p>
          <w:p w:rsidR="005F4583" w:rsidRPr="001169D5" w:rsidRDefault="005F4583" w:rsidP="005F4583">
            <w:pPr>
              <w:pStyle w:val="a3"/>
              <w:spacing w:before="0" w:beforeAutospacing="0" w:after="0" w:afterAutospacing="0"/>
              <w:jc w:val="both"/>
            </w:pPr>
            <w:r w:rsidRPr="001169D5">
              <w:t xml:space="preserve">4) </w:t>
            </w:r>
            <w:proofErr w:type="spellStart"/>
            <w:r w:rsidRPr="00DA36D8">
              <w:t>оперативність</w:t>
            </w:r>
            <w:proofErr w:type="spellEnd"/>
            <w:r w:rsidRPr="001169D5">
              <w:t>;</w:t>
            </w:r>
          </w:p>
          <w:p w:rsidR="005F4583" w:rsidRPr="001169D5" w:rsidRDefault="005F4583" w:rsidP="005F4583">
            <w:pPr>
              <w:pStyle w:val="a3"/>
              <w:spacing w:before="0" w:beforeAutospacing="0" w:after="0" w:afterAutospacing="0"/>
              <w:jc w:val="both"/>
            </w:pPr>
            <w:r w:rsidRPr="001169D5">
              <w:rPr>
                <w:lang w:val="uk-UA"/>
              </w:rPr>
              <w:t>5</w:t>
            </w:r>
            <w:r w:rsidRPr="001169D5">
              <w:t xml:space="preserve">) </w:t>
            </w:r>
            <w:proofErr w:type="spellStart"/>
            <w:r w:rsidRPr="00E6009C">
              <w:t>стратегічне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мислення</w:t>
            </w:r>
            <w:proofErr w:type="spellEnd"/>
            <w:r w:rsidRPr="001169D5">
              <w:t>;</w:t>
            </w:r>
          </w:p>
          <w:p w:rsidR="005F4583" w:rsidRDefault="005F4583" w:rsidP="005F4583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169D5">
              <w:rPr>
                <w:lang w:val="uk-UA"/>
              </w:rPr>
              <w:t>7</w:t>
            </w:r>
            <w:r w:rsidRPr="001169D5">
              <w:t xml:space="preserve">) </w:t>
            </w:r>
            <w:proofErr w:type="spellStart"/>
            <w:r w:rsidRPr="00E6009C">
              <w:t>уміння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працювати</w:t>
            </w:r>
            <w:proofErr w:type="spellEnd"/>
            <w:r w:rsidRPr="00E6009C">
              <w:t xml:space="preserve"> в </w:t>
            </w:r>
            <w:proofErr w:type="spellStart"/>
            <w:r w:rsidRPr="00E6009C">
              <w:t>команді</w:t>
            </w:r>
            <w:proofErr w:type="spellEnd"/>
            <w:r>
              <w:rPr>
                <w:lang w:val="uk-UA"/>
              </w:rPr>
              <w:t>.</w:t>
            </w:r>
          </w:p>
          <w:p w:rsidR="005F4583" w:rsidRPr="005F4583" w:rsidRDefault="005F4583" w:rsidP="005F4583">
            <w:pPr>
              <w:pStyle w:val="a3"/>
              <w:spacing w:before="0" w:beforeAutospacing="0" w:after="0" w:afterAutospacing="0"/>
              <w:rPr>
                <w:lang w:val="uk-UA" w:eastAsia="en-US"/>
              </w:rPr>
            </w:pPr>
          </w:p>
        </w:tc>
      </w:tr>
      <w:tr w:rsidR="005F4583" w:rsidTr="003310FD">
        <w:tc>
          <w:tcPr>
            <w:tcW w:w="7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10"/>
              <w:spacing w:before="0" w:after="0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4583" w:rsidRPr="005F4583" w:rsidRDefault="005F4583" w:rsidP="005F4583">
            <w:pPr>
              <w:pStyle w:val="a3"/>
              <w:spacing w:before="0" w:beforeAutospacing="0" w:after="0" w:afterAutospacing="0"/>
              <w:ind w:left="57"/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a3"/>
              <w:spacing w:before="0" w:beforeAutospacing="0" w:after="0" w:afterAutospacing="0" w:line="252" w:lineRule="auto"/>
              <w:ind w:left="57"/>
              <w:rPr>
                <w:lang w:val="uk-UA" w:eastAsia="en-US"/>
              </w:rPr>
            </w:pPr>
          </w:p>
        </w:tc>
      </w:tr>
      <w:tr w:rsidR="005F4583" w:rsidRPr="00B341A6" w:rsidTr="005F4583"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10"/>
              <w:spacing w:before="0" w:after="0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4583" w:rsidRPr="005F4583" w:rsidRDefault="005F4583" w:rsidP="005F4583">
            <w:pPr>
              <w:pStyle w:val="a4"/>
              <w:spacing w:after="0"/>
              <w:ind w:left="57"/>
              <w:rPr>
                <w:lang w:val="uk-UA"/>
              </w:rPr>
            </w:pPr>
            <w:r w:rsidRPr="005F4583">
              <w:rPr>
                <w:lang w:val="uk-UA"/>
              </w:rPr>
              <w:t>Особистісні якості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ED7935">
              <w:rPr>
                <w:lang w:val="uk-UA"/>
              </w:rPr>
              <w:t>ніціативність, комунікабельність, повага до інших, відповідальність, рішучість</w:t>
            </w:r>
          </w:p>
          <w:p w:rsidR="005F4583" w:rsidRDefault="005F4583" w:rsidP="005F4583">
            <w:pPr>
              <w:pStyle w:val="a3"/>
              <w:spacing w:before="0" w:beforeAutospacing="0" w:after="0" w:afterAutospacing="0" w:line="252" w:lineRule="auto"/>
              <w:ind w:left="57"/>
              <w:rPr>
                <w:lang w:val="uk-UA" w:eastAsia="en-US"/>
              </w:rPr>
            </w:pPr>
          </w:p>
        </w:tc>
      </w:tr>
      <w:tr w:rsidR="005F4583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10"/>
              <w:spacing w:before="0" w:after="0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4583" w:rsidRPr="005F4583" w:rsidRDefault="005F4583" w:rsidP="005F4583">
            <w:pPr>
              <w:pStyle w:val="1"/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4583">
              <w:rPr>
                <w:rFonts w:ascii="Times New Roman" w:hAnsi="Times New Roman"/>
                <w:sz w:val="24"/>
                <w:szCs w:val="24"/>
                <w:lang w:val="uk-UA"/>
              </w:rPr>
              <w:t>Уміння працювати з комп’ютером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a3"/>
              <w:spacing w:before="0" w:beforeAutospacing="0" w:after="0" w:afterAutospacing="0"/>
              <w:ind w:left="57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F02092">
              <w:rPr>
                <w:shd w:val="clear" w:color="auto" w:fill="FFFFFF"/>
              </w:rPr>
              <w:t>Володіння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комп’ютером</w:t>
            </w:r>
            <w:proofErr w:type="spellEnd"/>
            <w:r w:rsidRPr="00F02092">
              <w:rPr>
                <w:shd w:val="clear" w:color="auto" w:fill="FFFFFF"/>
              </w:rPr>
              <w:t xml:space="preserve"> на </w:t>
            </w:r>
            <w:proofErr w:type="spellStart"/>
            <w:r w:rsidRPr="00F02092">
              <w:rPr>
                <w:shd w:val="clear" w:color="auto" w:fill="FFFFFF"/>
              </w:rPr>
              <w:t>рівні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досвідченого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користувача</w:t>
            </w:r>
            <w:proofErr w:type="spellEnd"/>
            <w:r w:rsidRPr="00F02092">
              <w:rPr>
                <w:shd w:val="clear" w:color="auto" w:fill="FFFFFF"/>
              </w:rPr>
              <w:t xml:space="preserve">. </w:t>
            </w:r>
            <w:proofErr w:type="spellStart"/>
            <w:r w:rsidRPr="00F02092">
              <w:rPr>
                <w:shd w:val="clear" w:color="auto" w:fill="FFFFFF"/>
              </w:rPr>
              <w:t>Досвід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з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офісним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пакетом</w:t>
            </w:r>
            <w:r w:rsidRPr="00AC2D9F">
              <w:rPr>
                <w:shd w:val="clear" w:color="auto" w:fill="FFFFFF"/>
                <w:lang w:val="en-US"/>
              </w:rPr>
              <w:t xml:space="preserve"> Microsoft Office (Word, Excel, Power Point). </w:t>
            </w:r>
          </w:p>
          <w:p w:rsidR="005F4583" w:rsidRPr="005F4583" w:rsidRDefault="005F4583" w:rsidP="005F4583">
            <w:pPr>
              <w:pStyle w:val="a3"/>
              <w:spacing w:before="0" w:beforeAutospacing="0" w:after="0" w:afterAutospacing="0"/>
              <w:ind w:left="57"/>
              <w:jc w:val="both"/>
              <w:rPr>
                <w:shd w:val="clear" w:color="auto" w:fill="FFFFFF"/>
              </w:rPr>
            </w:pPr>
            <w:proofErr w:type="spellStart"/>
            <w:r w:rsidRPr="00F02092">
              <w:rPr>
                <w:shd w:val="clear" w:color="auto" w:fill="FFFFFF"/>
              </w:rPr>
              <w:t>Навички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з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інформаційно-пошуковими</w:t>
            </w:r>
            <w:proofErr w:type="spellEnd"/>
            <w:r w:rsidRPr="00F02092">
              <w:rPr>
                <w:shd w:val="clear" w:color="auto" w:fill="FFFFFF"/>
              </w:rPr>
              <w:t xml:space="preserve"> системами в </w:t>
            </w:r>
            <w:proofErr w:type="spellStart"/>
            <w:r w:rsidRPr="00F02092">
              <w:rPr>
                <w:shd w:val="clear" w:color="auto" w:fill="FFFFFF"/>
              </w:rPr>
              <w:t>мережі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Інтернет</w:t>
            </w:r>
            <w:proofErr w:type="spellEnd"/>
            <w:r w:rsidRPr="00F02092">
              <w:rPr>
                <w:shd w:val="clear" w:color="auto" w:fill="FFFFFF"/>
              </w:rPr>
              <w:t>.</w:t>
            </w:r>
          </w:p>
          <w:p w:rsidR="005F4583" w:rsidRDefault="005F4583" w:rsidP="005F4583">
            <w:pPr>
              <w:ind w:left="57"/>
              <w:rPr>
                <w:lang w:val="uk-UA"/>
              </w:rPr>
            </w:pPr>
          </w:p>
        </w:tc>
      </w:tr>
      <w:tr w:rsidR="005F4583" w:rsidTr="005F4583"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4"/>
              <w:spacing w:line="252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Професійні знання</w:t>
            </w:r>
          </w:p>
          <w:p w:rsidR="005F4583" w:rsidRDefault="005F4583" w:rsidP="005F4583">
            <w:pPr>
              <w:pStyle w:val="rvps14"/>
              <w:spacing w:line="252" w:lineRule="auto"/>
              <w:ind w:left="57"/>
              <w:jc w:val="center"/>
              <w:rPr>
                <w:b/>
              </w:rPr>
            </w:pPr>
          </w:p>
        </w:tc>
      </w:tr>
      <w:tr w:rsidR="005F4583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4583" w:rsidRDefault="005F4583" w:rsidP="005F4583">
            <w:pPr>
              <w:pStyle w:val="rvps12"/>
              <w:spacing w:line="252" w:lineRule="auto"/>
              <w:ind w:left="57"/>
              <w:jc w:val="center"/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4"/>
              <w:spacing w:line="252" w:lineRule="auto"/>
              <w:ind w:left="57"/>
              <w:jc w:val="center"/>
            </w:pPr>
            <w:r>
              <w:t>Вимога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4"/>
              <w:spacing w:line="252" w:lineRule="auto"/>
              <w:ind w:left="57"/>
              <w:jc w:val="center"/>
            </w:pPr>
            <w:r>
              <w:t>Компоненти вимоги</w:t>
            </w:r>
          </w:p>
        </w:tc>
      </w:tr>
      <w:tr w:rsidR="005F4583" w:rsidTr="005F4583">
        <w:trPr>
          <w:trHeight w:val="938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2"/>
              <w:spacing w:line="252" w:lineRule="auto"/>
              <w:ind w:left="57"/>
              <w:jc w:val="center"/>
            </w:pPr>
            <w:r>
              <w:t>1.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4"/>
              <w:spacing w:line="252" w:lineRule="auto"/>
              <w:ind w:left="57"/>
            </w:pPr>
            <w:r>
              <w:t>Знання законодавства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Знання: Конституції України,</w:t>
            </w:r>
          </w:p>
          <w:p w:rsidR="005F4583" w:rsidRPr="00BA27CB" w:rsidRDefault="005F4583" w:rsidP="005F4583">
            <w:pPr>
              <w:pStyle w:val="a9"/>
              <w:numPr>
                <w:ilvl w:val="0"/>
                <w:numId w:val="4"/>
              </w:numPr>
              <w:spacing w:line="240" w:lineRule="auto"/>
              <w:rPr>
                <w:lang w:val="uk-UA"/>
              </w:rPr>
            </w:pPr>
            <w:r w:rsidRPr="00BA27CB">
              <w:rPr>
                <w:lang w:val="uk-UA"/>
              </w:rPr>
              <w:t>Закону України: «Про державну службу»,</w:t>
            </w:r>
          </w:p>
          <w:p w:rsidR="005F4583" w:rsidRPr="00BA27CB" w:rsidRDefault="005F4583" w:rsidP="005F4583">
            <w:pPr>
              <w:pStyle w:val="a9"/>
              <w:numPr>
                <w:ilvl w:val="0"/>
                <w:numId w:val="4"/>
              </w:numPr>
              <w:spacing w:line="240" w:lineRule="auto"/>
              <w:rPr>
                <w:color w:val="FF0000"/>
                <w:lang w:val="uk-UA"/>
              </w:rPr>
            </w:pPr>
            <w:r w:rsidRPr="00BA27CB">
              <w:rPr>
                <w:lang w:val="uk-UA"/>
              </w:rPr>
              <w:t>Закону України: «Про запобігання корупції».</w:t>
            </w:r>
          </w:p>
        </w:tc>
      </w:tr>
      <w:tr w:rsidR="005F4583" w:rsidTr="005F4583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2"/>
              <w:spacing w:line="252" w:lineRule="auto"/>
              <w:ind w:left="57"/>
              <w:jc w:val="center"/>
            </w:pPr>
            <w:r>
              <w:t>2.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pStyle w:val="rvps14"/>
              <w:spacing w:line="252" w:lineRule="auto"/>
              <w:ind w:left="57"/>
            </w:pPr>
            <w: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C741F1" w:rsidRDefault="00C741F1" w:rsidP="005F4583">
            <w:pPr>
              <w:pStyle w:val="rvps14"/>
              <w:spacing w:line="252" w:lineRule="auto"/>
              <w:ind w:left="57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4583" w:rsidRDefault="005F4583" w:rsidP="005F4583">
            <w:pPr>
              <w:suppressAutoHyphens w:val="0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Знання: </w:t>
            </w:r>
          </w:p>
          <w:p w:rsidR="005F4583" w:rsidRPr="00205E39" w:rsidRDefault="005F4583" w:rsidP="005F4583">
            <w:pPr>
              <w:suppressAutoHyphens w:val="0"/>
              <w:spacing w:line="240" w:lineRule="auto"/>
              <w:rPr>
                <w:kern w:val="0"/>
                <w:lang w:val="uk-UA" w:eastAsia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kern w:val="0"/>
                <w:lang w:val="uk-UA" w:eastAsia="uk-UA"/>
              </w:rPr>
              <w:t xml:space="preserve">- </w:t>
            </w:r>
            <w:r w:rsidRPr="00205E39">
              <w:rPr>
                <w:kern w:val="0"/>
                <w:lang w:val="uk-UA" w:eastAsia="uk-UA"/>
              </w:rPr>
              <w:t>Закон</w:t>
            </w:r>
            <w:r>
              <w:rPr>
                <w:kern w:val="0"/>
                <w:lang w:val="uk-UA" w:eastAsia="uk-UA"/>
              </w:rPr>
              <w:t>у</w:t>
            </w:r>
            <w:r w:rsidRPr="00205E39">
              <w:rPr>
                <w:kern w:val="0"/>
                <w:lang w:val="uk-UA" w:eastAsia="uk-UA"/>
              </w:rPr>
              <w:t xml:space="preserve"> України «Про місцеві державні адміністрації»; </w:t>
            </w:r>
          </w:p>
          <w:p w:rsidR="005F4583" w:rsidRPr="00205E39" w:rsidRDefault="005F4583" w:rsidP="005F4583">
            <w:pPr>
              <w:suppressAutoHyphens w:val="0"/>
              <w:spacing w:line="240" w:lineRule="auto"/>
              <w:rPr>
                <w:kern w:val="1"/>
                <w:lang w:val="uk-UA" w:eastAsia="en-US"/>
              </w:rPr>
            </w:pPr>
            <w:r>
              <w:rPr>
                <w:kern w:val="1"/>
                <w:lang w:val="uk-UA" w:eastAsia="en-US"/>
              </w:rPr>
              <w:t xml:space="preserve"> - </w:t>
            </w:r>
            <w:r w:rsidRPr="00205E39">
              <w:rPr>
                <w:kern w:val="1"/>
                <w:lang w:val="uk-UA" w:eastAsia="en-US"/>
              </w:rPr>
              <w:t>Податков</w:t>
            </w:r>
            <w:r>
              <w:rPr>
                <w:kern w:val="1"/>
                <w:lang w:val="uk-UA" w:eastAsia="en-US"/>
              </w:rPr>
              <w:t>ого</w:t>
            </w:r>
            <w:r w:rsidRPr="00205E39">
              <w:rPr>
                <w:kern w:val="1"/>
                <w:lang w:val="uk-UA" w:eastAsia="en-US"/>
              </w:rPr>
              <w:t xml:space="preserve"> кодекс</w:t>
            </w:r>
            <w:r>
              <w:rPr>
                <w:kern w:val="1"/>
                <w:lang w:val="uk-UA" w:eastAsia="en-US"/>
              </w:rPr>
              <w:t>у</w:t>
            </w:r>
            <w:r w:rsidRPr="00205E39">
              <w:rPr>
                <w:kern w:val="1"/>
                <w:lang w:val="uk-UA" w:eastAsia="en-US"/>
              </w:rPr>
              <w:t xml:space="preserve"> України;</w:t>
            </w:r>
          </w:p>
          <w:p w:rsidR="005F4583" w:rsidRDefault="005F4583" w:rsidP="005F4583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 w:eastAsia="uk-UA"/>
              </w:rPr>
              <w:t xml:space="preserve"> -</w:t>
            </w:r>
            <w:r w:rsidRPr="00205E39">
              <w:rPr>
                <w:lang w:val="uk-UA" w:eastAsia="uk-UA"/>
              </w:rPr>
              <w:t xml:space="preserve"> </w:t>
            </w:r>
            <w:r>
              <w:rPr>
                <w:lang w:val="uk-UA"/>
              </w:rPr>
              <w:t>Закону України: «Про публічні закупівлі».</w:t>
            </w:r>
          </w:p>
          <w:p w:rsidR="005F4583" w:rsidRPr="00B0767C" w:rsidRDefault="005F4583" w:rsidP="005F4583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5F4583" w:rsidRDefault="005F4583" w:rsidP="005F4583">
            <w:pPr>
              <w:widowControl w:val="0"/>
              <w:shd w:val="clear" w:color="auto" w:fill="FFFFFF"/>
              <w:tabs>
                <w:tab w:val="left" w:pos="744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right="4"/>
              <w:jc w:val="both"/>
            </w:pPr>
          </w:p>
        </w:tc>
      </w:tr>
    </w:tbl>
    <w:p w:rsidR="005816C0" w:rsidRDefault="005816C0" w:rsidP="005816C0">
      <w:pPr>
        <w:ind w:left="5245"/>
      </w:pPr>
    </w:p>
    <w:p w:rsidR="005816C0" w:rsidRDefault="005816C0" w:rsidP="005816C0">
      <w:pPr>
        <w:jc w:val="center"/>
      </w:pPr>
      <w:r>
        <w:rPr>
          <w:sz w:val="22"/>
          <w:szCs w:val="22"/>
        </w:rPr>
        <w:t>________________</w:t>
      </w:r>
    </w:p>
    <w:p w:rsidR="00B40967" w:rsidRDefault="00B40967"/>
    <w:sectPr w:rsidR="00B40967" w:rsidSect="008A126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ntiqua">
    <w:altName w:val="Arial Narrow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55694"/>
    <w:multiLevelType w:val="multilevel"/>
    <w:tmpl w:val="53065C5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8"/>
      </w:rPr>
    </w:lvl>
    <w:lvl w:ilvl="1">
      <w:start w:val="7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b w:val="0"/>
        <w:sz w:val="28"/>
      </w:rPr>
    </w:lvl>
  </w:abstractNum>
  <w:abstractNum w:abstractNumId="1">
    <w:nsid w:val="38834BC3"/>
    <w:multiLevelType w:val="hybridMultilevel"/>
    <w:tmpl w:val="C5E8E916"/>
    <w:lvl w:ilvl="0" w:tplc="5ED23A6C">
      <w:start w:val="1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>
    <w:nsid w:val="7C4A064D"/>
    <w:multiLevelType w:val="hybridMultilevel"/>
    <w:tmpl w:val="3A60F400"/>
    <w:lvl w:ilvl="0" w:tplc="304C392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534"/>
    <w:rsid w:val="00016219"/>
    <w:rsid w:val="00067729"/>
    <w:rsid w:val="00070587"/>
    <w:rsid w:val="000A6CAF"/>
    <w:rsid w:val="000B5884"/>
    <w:rsid w:val="00103BB7"/>
    <w:rsid w:val="001201A4"/>
    <w:rsid w:val="001B1F50"/>
    <w:rsid w:val="001B6A54"/>
    <w:rsid w:val="001E27A5"/>
    <w:rsid w:val="00322862"/>
    <w:rsid w:val="003F45D9"/>
    <w:rsid w:val="0044783E"/>
    <w:rsid w:val="005816C0"/>
    <w:rsid w:val="005F4583"/>
    <w:rsid w:val="006153CB"/>
    <w:rsid w:val="00740BAD"/>
    <w:rsid w:val="00783263"/>
    <w:rsid w:val="007D58A4"/>
    <w:rsid w:val="007D7BAF"/>
    <w:rsid w:val="00857D65"/>
    <w:rsid w:val="00863D6B"/>
    <w:rsid w:val="00883A27"/>
    <w:rsid w:val="008A1263"/>
    <w:rsid w:val="00A4268D"/>
    <w:rsid w:val="00A55BD0"/>
    <w:rsid w:val="00A64FDA"/>
    <w:rsid w:val="00A906E5"/>
    <w:rsid w:val="00AE7059"/>
    <w:rsid w:val="00B03023"/>
    <w:rsid w:val="00B0767C"/>
    <w:rsid w:val="00B341A6"/>
    <w:rsid w:val="00B40967"/>
    <w:rsid w:val="00BA27CB"/>
    <w:rsid w:val="00C741F1"/>
    <w:rsid w:val="00C747EF"/>
    <w:rsid w:val="00C837A2"/>
    <w:rsid w:val="00CB23CD"/>
    <w:rsid w:val="00D84AD8"/>
    <w:rsid w:val="00DF14FE"/>
    <w:rsid w:val="00DF187B"/>
    <w:rsid w:val="00E734B2"/>
    <w:rsid w:val="00EF53FE"/>
    <w:rsid w:val="00FB4DE0"/>
    <w:rsid w:val="00FC24A1"/>
    <w:rsid w:val="00FE0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C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styleId="a4">
    <w:name w:val="Body Text"/>
    <w:basedOn w:val="a"/>
    <w:link w:val="a5"/>
    <w:semiHidden/>
    <w:unhideWhenUsed/>
    <w:rsid w:val="005816C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816C0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">
    <w:name w:val="Обычный (веб)1"/>
    <w:semiHidden/>
    <w:rsid w:val="005816C0"/>
    <w:pPr>
      <w:widowControl w:val="0"/>
      <w:suppressAutoHyphens/>
      <w:spacing w:line="252" w:lineRule="auto"/>
    </w:pPr>
    <w:rPr>
      <w:rFonts w:ascii="Calibri" w:eastAsia="Arial Unicode MS" w:hAnsi="Calibri" w:cs="Times New Roman"/>
      <w:kern w:val="2"/>
      <w:lang w:eastAsia="ar-SA"/>
    </w:rPr>
  </w:style>
  <w:style w:type="paragraph" w:customStyle="1" w:styleId="rvps7">
    <w:name w:val="rvps7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2">
    <w:name w:val="rvps12"/>
    <w:basedOn w:val="a"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2">
    <w:name w:val="rvps2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10">
    <w:name w:val="Заголовок1"/>
    <w:basedOn w:val="a"/>
    <w:next w:val="a4"/>
    <w:semiHidden/>
    <w:rsid w:val="005816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rvts15">
    <w:name w:val="rvts15"/>
    <w:basedOn w:val="a0"/>
    <w:rsid w:val="005816C0"/>
  </w:style>
  <w:style w:type="character" w:customStyle="1" w:styleId="rvts0">
    <w:name w:val="rvts0"/>
    <w:basedOn w:val="a0"/>
    <w:rsid w:val="005816C0"/>
  </w:style>
  <w:style w:type="paragraph" w:styleId="a6">
    <w:name w:val="Body Text Indent"/>
    <w:basedOn w:val="a"/>
    <w:link w:val="a7"/>
    <w:uiPriority w:val="99"/>
    <w:semiHidden/>
    <w:unhideWhenUsed/>
    <w:rsid w:val="00DF187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F187B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DF187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F187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A12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1263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vadim</cp:lastModifiedBy>
  <cp:revision>35</cp:revision>
  <cp:lastPrinted>2019-02-18T11:48:00Z</cp:lastPrinted>
  <dcterms:created xsi:type="dcterms:W3CDTF">2018-05-31T08:32:00Z</dcterms:created>
  <dcterms:modified xsi:type="dcterms:W3CDTF">2019-02-18T15:11:00Z</dcterms:modified>
</cp:coreProperties>
</file>