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123" w:rsidRPr="00DB0AB9" w:rsidRDefault="00056123" w:rsidP="000F28F9">
      <w:pPr>
        <w:spacing w:after="0" w:line="240" w:lineRule="auto"/>
        <w:jc w:val="center"/>
        <w:rPr>
          <w:rFonts w:ascii="Times New Roman" w:hAnsi="Times New Roman" w:cs="Times New Roman"/>
          <w:sz w:val="32"/>
          <w:szCs w:val="32"/>
          <w:lang w:val="uk-UA"/>
        </w:rPr>
      </w:pPr>
      <w:r w:rsidRPr="00DB0AB9">
        <w:rPr>
          <w:rFonts w:ascii="Times New Roman" w:hAnsi="Times New Roman" w:cs="Times New Roman"/>
          <w:b/>
          <w:bCs/>
          <w:sz w:val="32"/>
          <w:szCs w:val="32"/>
          <w:lang w:val="uk-UA"/>
        </w:rPr>
        <w:t>ОСНОВНІ ЗАХОДИ</w:t>
      </w:r>
    </w:p>
    <w:p w:rsidR="00056123" w:rsidRPr="00DB0AB9" w:rsidRDefault="00056123" w:rsidP="000F28F9">
      <w:pPr>
        <w:spacing w:after="0" w:line="240" w:lineRule="auto"/>
        <w:jc w:val="center"/>
        <w:rPr>
          <w:rFonts w:ascii="Times New Roman" w:hAnsi="Times New Roman" w:cs="Times New Roman"/>
          <w:sz w:val="32"/>
          <w:szCs w:val="32"/>
          <w:lang w:val="uk-UA"/>
        </w:rPr>
      </w:pPr>
      <w:r w:rsidRPr="00DB0AB9">
        <w:rPr>
          <w:rFonts w:ascii="Times New Roman" w:hAnsi="Times New Roman" w:cs="Times New Roman"/>
          <w:sz w:val="32"/>
          <w:szCs w:val="32"/>
          <w:lang w:val="uk-UA"/>
        </w:rPr>
        <w:t>за участю структурних підрозділів Одеської обласної державної адміністрації</w:t>
      </w:r>
    </w:p>
    <w:p w:rsidR="00286D98" w:rsidRDefault="004D691D" w:rsidP="000F28F9">
      <w:pPr>
        <w:spacing w:after="0" w:line="240" w:lineRule="auto"/>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 xml:space="preserve">на </w:t>
      </w:r>
      <w:r>
        <w:rPr>
          <w:rFonts w:ascii="Times New Roman" w:hAnsi="Times New Roman" w:cs="Times New Roman"/>
          <w:b/>
          <w:bCs/>
          <w:sz w:val="32"/>
          <w:szCs w:val="32"/>
        </w:rPr>
        <w:t>с</w:t>
      </w:r>
      <w:r>
        <w:rPr>
          <w:rFonts w:ascii="Times New Roman" w:hAnsi="Times New Roman" w:cs="Times New Roman"/>
          <w:b/>
          <w:bCs/>
          <w:sz w:val="32"/>
          <w:szCs w:val="32"/>
          <w:lang w:val="uk-UA"/>
        </w:rPr>
        <w:t>і</w:t>
      </w:r>
      <w:r>
        <w:rPr>
          <w:rFonts w:ascii="Times New Roman" w:hAnsi="Times New Roman" w:cs="Times New Roman"/>
          <w:b/>
          <w:bCs/>
          <w:sz w:val="32"/>
          <w:szCs w:val="32"/>
        </w:rPr>
        <w:t>ч</w:t>
      </w:r>
      <w:proofErr w:type="spellStart"/>
      <w:r w:rsidR="00CA15FC">
        <w:rPr>
          <w:rFonts w:ascii="Times New Roman" w:hAnsi="Times New Roman" w:cs="Times New Roman"/>
          <w:b/>
          <w:bCs/>
          <w:sz w:val="32"/>
          <w:szCs w:val="32"/>
          <w:lang w:val="uk-UA"/>
        </w:rPr>
        <w:t>ень</w:t>
      </w:r>
      <w:proofErr w:type="spellEnd"/>
      <w:r>
        <w:rPr>
          <w:rFonts w:ascii="Times New Roman" w:hAnsi="Times New Roman" w:cs="Times New Roman"/>
          <w:b/>
          <w:bCs/>
          <w:sz w:val="32"/>
          <w:szCs w:val="32"/>
          <w:lang w:val="uk-UA"/>
        </w:rPr>
        <w:t xml:space="preserve"> 2019</w:t>
      </w:r>
      <w:r w:rsidR="00190C38" w:rsidRPr="00DB0AB9">
        <w:rPr>
          <w:rFonts w:ascii="Times New Roman" w:hAnsi="Times New Roman" w:cs="Times New Roman"/>
          <w:b/>
          <w:bCs/>
          <w:sz w:val="32"/>
          <w:szCs w:val="32"/>
          <w:lang w:val="uk-UA"/>
        </w:rPr>
        <w:t xml:space="preserve"> року</w:t>
      </w:r>
    </w:p>
    <w:p w:rsidR="00347DEC" w:rsidRPr="00DB0AB9" w:rsidRDefault="00347DEC" w:rsidP="000F28F9">
      <w:pPr>
        <w:spacing w:after="0" w:line="240" w:lineRule="auto"/>
        <w:jc w:val="center"/>
        <w:rPr>
          <w:rFonts w:ascii="Times New Roman" w:hAnsi="Times New Roman" w:cs="Times New Roman"/>
          <w:b/>
          <w:bCs/>
          <w:sz w:val="32"/>
          <w:szCs w:val="32"/>
          <w:lang w:val="uk-UA"/>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5936"/>
        <w:gridCol w:w="3635"/>
      </w:tblGrid>
      <w:tr w:rsidR="00DB0AB9" w:rsidRPr="00DB0AB9" w:rsidTr="00366CCC">
        <w:trPr>
          <w:trHeight w:val="40"/>
        </w:trPr>
        <w:tc>
          <w:tcPr>
            <w:tcW w:w="3101" w:type="pct"/>
            <w:vAlign w:val="center"/>
          </w:tcPr>
          <w:p w:rsidR="00056123" w:rsidRPr="00DB0AB9" w:rsidRDefault="00056123" w:rsidP="000F28F9">
            <w:pPr>
              <w:spacing w:after="0" w:line="240" w:lineRule="auto"/>
              <w:jc w:val="center"/>
              <w:rPr>
                <w:rFonts w:ascii="Times New Roman" w:hAnsi="Times New Roman" w:cs="Times New Roman"/>
                <w:i/>
                <w:iCs/>
                <w:sz w:val="28"/>
                <w:szCs w:val="28"/>
                <w:lang w:val="uk-UA"/>
              </w:rPr>
            </w:pPr>
            <w:r w:rsidRPr="00DB0AB9">
              <w:rPr>
                <w:rStyle w:val="a5"/>
                <w:rFonts w:ascii="Times New Roman" w:hAnsi="Times New Roman" w:cs="Times New Roman"/>
                <w:i/>
                <w:iCs/>
                <w:sz w:val="28"/>
                <w:szCs w:val="28"/>
                <w:lang w:val="uk-UA"/>
              </w:rPr>
              <w:t>Зміст заходу</w:t>
            </w:r>
          </w:p>
        </w:tc>
        <w:tc>
          <w:tcPr>
            <w:tcW w:w="1899" w:type="pct"/>
            <w:vAlign w:val="center"/>
          </w:tcPr>
          <w:p w:rsidR="00056123" w:rsidRPr="00DB0AB9" w:rsidRDefault="00056123" w:rsidP="000F28F9">
            <w:pPr>
              <w:spacing w:after="0" w:line="240" w:lineRule="auto"/>
              <w:jc w:val="center"/>
              <w:rPr>
                <w:rFonts w:ascii="Times New Roman" w:hAnsi="Times New Roman" w:cs="Times New Roman"/>
                <w:i/>
                <w:iCs/>
                <w:sz w:val="28"/>
                <w:szCs w:val="28"/>
                <w:lang w:val="uk-UA"/>
              </w:rPr>
            </w:pPr>
            <w:r w:rsidRPr="00DB0AB9">
              <w:rPr>
                <w:rStyle w:val="a5"/>
                <w:rFonts w:ascii="Times New Roman" w:hAnsi="Times New Roman" w:cs="Times New Roman"/>
                <w:i/>
                <w:iCs/>
                <w:sz w:val="28"/>
                <w:szCs w:val="28"/>
                <w:lang w:val="uk-UA"/>
              </w:rPr>
              <w:t>Місце проведення</w:t>
            </w:r>
          </w:p>
        </w:tc>
      </w:tr>
      <w:tr w:rsidR="00DB0AB9" w:rsidRPr="00DB0AB9" w:rsidTr="00AD328B">
        <w:trPr>
          <w:trHeight w:val="289"/>
        </w:trPr>
        <w:tc>
          <w:tcPr>
            <w:tcW w:w="5000" w:type="pct"/>
            <w:gridSpan w:val="2"/>
            <w:vAlign w:val="center"/>
          </w:tcPr>
          <w:p w:rsidR="001022FB" w:rsidRDefault="004D691D" w:rsidP="000F28F9">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1 січня</w:t>
            </w:r>
          </w:p>
          <w:p w:rsidR="004D691D" w:rsidRDefault="004D691D" w:rsidP="000F28F9">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Новорічне свято</w:t>
            </w:r>
          </w:p>
          <w:p w:rsidR="004D691D" w:rsidRPr="004D691D" w:rsidRDefault="004D691D" w:rsidP="000F28F9">
            <w:pPr>
              <w:spacing w:after="0" w:line="240" w:lineRule="auto"/>
              <w:jc w:val="center"/>
              <w:rPr>
                <w:rFonts w:ascii="Times New Roman" w:hAnsi="Times New Roman" w:cs="Times New Roman"/>
                <w:b/>
                <w:bCs/>
                <w:i/>
                <w:iCs/>
                <w:sz w:val="32"/>
                <w:szCs w:val="28"/>
                <w:lang w:val="uk-UA"/>
              </w:rPr>
            </w:pPr>
            <w:r>
              <w:rPr>
                <w:rFonts w:ascii="Times New Roman" w:hAnsi="Times New Roman" w:cs="Times New Roman"/>
                <w:b/>
                <w:bCs/>
                <w:i/>
                <w:iCs/>
                <w:sz w:val="28"/>
                <w:szCs w:val="28"/>
                <w:lang w:val="uk-UA"/>
              </w:rPr>
              <w:t>Всесвітній день миру</w:t>
            </w:r>
          </w:p>
        </w:tc>
      </w:tr>
      <w:tr w:rsidR="00DB0AB9" w:rsidRPr="00DB0AB9" w:rsidTr="008027E3">
        <w:trPr>
          <w:trHeight w:val="468"/>
        </w:trPr>
        <w:tc>
          <w:tcPr>
            <w:tcW w:w="5000" w:type="pct"/>
            <w:gridSpan w:val="2"/>
            <w:vAlign w:val="center"/>
          </w:tcPr>
          <w:p w:rsidR="00247B81" w:rsidRPr="00247B81" w:rsidRDefault="00E84157"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2 </w:t>
            </w:r>
            <w:r w:rsidR="004D691D">
              <w:rPr>
                <w:rFonts w:ascii="Times New Roman" w:hAnsi="Times New Roman" w:cs="Times New Roman"/>
                <w:b/>
                <w:bCs/>
                <w:i/>
                <w:iCs/>
                <w:sz w:val="28"/>
                <w:szCs w:val="28"/>
                <w:lang w:val="uk-UA"/>
              </w:rPr>
              <w:t>січня</w:t>
            </w:r>
          </w:p>
        </w:tc>
      </w:tr>
      <w:tr w:rsidR="002515AF" w:rsidRPr="00DB0AB9" w:rsidTr="00347DEC">
        <w:trPr>
          <w:trHeight w:val="1303"/>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Особистий прийом громадян заступником голови обласної державної адміністрації </w:t>
            </w:r>
            <w:proofErr w:type="spellStart"/>
            <w:r>
              <w:rPr>
                <w:rFonts w:ascii="Times New Roman" w:hAnsi="Times New Roman" w:cs="Times New Roman"/>
                <w:sz w:val="28"/>
                <w:szCs w:val="28"/>
                <w:lang w:val="uk-UA"/>
              </w:rPr>
              <w:t>Свічинським</w:t>
            </w:r>
            <w:proofErr w:type="spellEnd"/>
            <w:r>
              <w:rPr>
                <w:rFonts w:ascii="Times New Roman" w:hAnsi="Times New Roman" w:cs="Times New Roman"/>
                <w:sz w:val="28"/>
                <w:szCs w:val="28"/>
                <w:lang w:val="uk-UA"/>
              </w:rPr>
              <w:t xml:space="preserve"> В.С.</w:t>
            </w:r>
          </w:p>
          <w:p w:rsidR="002515AF" w:rsidRDefault="002515AF" w:rsidP="000F28F9">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(Відповідальна: Романюк Г.С.)</w:t>
            </w:r>
          </w:p>
        </w:tc>
        <w:tc>
          <w:tcPr>
            <w:tcW w:w="1899" w:type="pct"/>
            <w:vAlign w:val="center"/>
          </w:tcPr>
          <w:p w:rsidR="002515AF" w:rsidRDefault="002515AF" w:rsidP="000F28F9">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Адмінбудинок</w:t>
            </w:r>
            <w:proofErr w:type="spellEnd"/>
            <w:r>
              <w:rPr>
                <w:rFonts w:ascii="Times New Roman" w:hAnsi="Times New Roman" w:cs="Times New Roman"/>
                <w:bCs/>
                <w:iCs/>
                <w:sz w:val="28"/>
                <w:szCs w:val="28"/>
                <w:lang w:val="uk-UA"/>
              </w:rPr>
              <w:t xml:space="preserve"> № 1,</w:t>
            </w:r>
            <w:r>
              <w:rPr>
                <w:rFonts w:ascii="Times New Roman" w:hAnsi="Times New Roman" w:cs="Times New Roman"/>
                <w:bCs/>
                <w:iCs/>
                <w:sz w:val="28"/>
                <w:szCs w:val="28"/>
                <w:lang w:val="uk-UA"/>
              </w:rPr>
              <w:br/>
              <w:t>к. 118</w:t>
            </w:r>
          </w:p>
        </w:tc>
      </w:tr>
      <w:tr w:rsidR="00DB0AB9" w:rsidRPr="00DB0AB9" w:rsidTr="008027E3">
        <w:trPr>
          <w:trHeight w:val="482"/>
        </w:trPr>
        <w:tc>
          <w:tcPr>
            <w:tcW w:w="5000" w:type="pct"/>
            <w:gridSpan w:val="2"/>
            <w:vAlign w:val="center"/>
          </w:tcPr>
          <w:p w:rsidR="00056123" w:rsidRPr="00DB0AB9" w:rsidRDefault="00C900BE"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3 </w:t>
            </w:r>
            <w:r w:rsidR="004D691D">
              <w:rPr>
                <w:rFonts w:ascii="Times New Roman" w:hAnsi="Times New Roman" w:cs="Times New Roman"/>
                <w:b/>
                <w:bCs/>
                <w:i/>
                <w:iCs/>
                <w:sz w:val="28"/>
                <w:szCs w:val="28"/>
                <w:lang w:val="uk-UA"/>
              </w:rPr>
              <w:t>січня</w:t>
            </w:r>
          </w:p>
        </w:tc>
      </w:tr>
      <w:tr w:rsidR="002515AF" w:rsidRPr="00347DEC" w:rsidTr="00347DEC">
        <w:trPr>
          <w:trHeight w:val="1082"/>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Особистий прийом громадян заступником голови обласної державної адміністрації </w:t>
            </w:r>
            <w:proofErr w:type="spellStart"/>
            <w:r>
              <w:rPr>
                <w:rFonts w:ascii="Times New Roman" w:hAnsi="Times New Roman" w:cs="Times New Roman"/>
                <w:sz w:val="28"/>
                <w:szCs w:val="28"/>
                <w:lang w:val="uk-UA"/>
              </w:rPr>
              <w:t>Колебошиним</w:t>
            </w:r>
            <w:proofErr w:type="spellEnd"/>
            <w:r>
              <w:rPr>
                <w:rFonts w:ascii="Times New Roman" w:hAnsi="Times New Roman" w:cs="Times New Roman"/>
                <w:sz w:val="28"/>
                <w:szCs w:val="28"/>
                <w:lang w:val="uk-UA"/>
              </w:rPr>
              <w:t xml:space="preserve"> С.В.</w:t>
            </w:r>
          </w:p>
          <w:p w:rsidR="002515AF" w:rsidRDefault="002515AF" w:rsidP="000F28F9">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 xml:space="preserve">(Відповідальний: </w:t>
            </w:r>
            <w:proofErr w:type="spellStart"/>
            <w:r>
              <w:rPr>
                <w:rFonts w:ascii="Times New Roman" w:hAnsi="Times New Roman" w:cs="Times New Roman"/>
                <w:bCs/>
                <w:iCs/>
                <w:sz w:val="20"/>
                <w:szCs w:val="20"/>
                <w:lang w:val="uk-UA"/>
              </w:rPr>
              <w:t>Степанов</w:t>
            </w:r>
            <w:proofErr w:type="spellEnd"/>
            <w:r>
              <w:rPr>
                <w:rFonts w:ascii="Times New Roman" w:hAnsi="Times New Roman" w:cs="Times New Roman"/>
                <w:bCs/>
                <w:iCs/>
                <w:sz w:val="20"/>
                <w:szCs w:val="20"/>
                <w:lang w:val="uk-UA"/>
              </w:rPr>
              <w:t xml:space="preserve"> Є.О.)</w:t>
            </w:r>
          </w:p>
        </w:tc>
        <w:tc>
          <w:tcPr>
            <w:tcW w:w="1899" w:type="pct"/>
            <w:vAlign w:val="center"/>
          </w:tcPr>
          <w:p w:rsidR="002515AF" w:rsidRDefault="002515AF" w:rsidP="000F28F9">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Адмінбудинок</w:t>
            </w:r>
            <w:proofErr w:type="spellEnd"/>
            <w:r>
              <w:rPr>
                <w:rFonts w:ascii="Times New Roman" w:hAnsi="Times New Roman" w:cs="Times New Roman"/>
                <w:bCs/>
                <w:iCs/>
                <w:sz w:val="28"/>
                <w:szCs w:val="28"/>
                <w:lang w:val="uk-UA"/>
              </w:rPr>
              <w:t xml:space="preserve"> № 1,</w:t>
            </w:r>
            <w:r>
              <w:rPr>
                <w:rFonts w:ascii="Times New Roman" w:hAnsi="Times New Roman" w:cs="Times New Roman"/>
                <w:bCs/>
                <w:iCs/>
                <w:sz w:val="28"/>
                <w:szCs w:val="28"/>
                <w:lang w:val="uk-UA"/>
              </w:rPr>
              <w:br/>
              <w:t>к. 118</w:t>
            </w:r>
          </w:p>
        </w:tc>
      </w:tr>
      <w:tr w:rsidR="00AF67B8" w:rsidRPr="00347DEC" w:rsidTr="00347DEC">
        <w:trPr>
          <w:trHeight w:val="1082"/>
        </w:trPr>
        <w:tc>
          <w:tcPr>
            <w:tcW w:w="3101" w:type="pct"/>
            <w:vAlign w:val="center"/>
          </w:tcPr>
          <w:p w:rsidR="00AF67B8" w:rsidRDefault="00AF67B8"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різдвяного турніру з швидких шахів для учнів КДЮСШ (2011 </w:t>
            </w:r>
            <w:proofErr w:type="spellStart"/>
            <w:r>
              <w:rPr>
                <w:rFonts w:ascii="Times New Roman" w:hAnsi="Times New Roman" w:cs="Times New Roman"/>
                <w:sz w:val="28"/>
                <w:szCs w:val="28"/>
                <w:lang w:val="uk-UA"/>
              </w:rPr>
              <w:t>р.н</w:t>
            </w:r>
            <w:proofErr w:type="spellEnd"/>
            <w:r>
              <w:rPr>
                <w:rFonts w:ascii="Times New Roman" w:hAnsi="Times New Roman" w:cs="Times New Roman"/>
                <w:sz w:val="28"/>
                <w:szCs w:val="28"/>
                <w:lang w:val="uk-UA"/>
              </w:rPr>
              <w:t>. та молодше)</w:t>
            </w:r>
          </w:p>
          <w:p w:rsidR="00AF67B8" w:rsidRDefault="00AF67B8" w:rsidP="000F28F9">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AF67B8" w:rsidRDefault="00AF67B8"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p w:rsidR="00AF67B8" w:rsidRDefault="00AF67B8"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вул. Канатна, 95</w:t>
            </w:r>
          </w:p>
        </w:tc>
      </w:tr>
      <w:tr w:rsidR="00DB0AB9" w:rsidRPr="00347DEC" w:rsidTr="00BC4CF8">
        <w:trPr>
          <w:trHeight w:val="554"/>
        </w:trPr>
        <w:tc>
          <w:tcPr>
            <w:tcW w:w="5000" w:type="pct"/>
            <w:gridSpan w:val="2"/>
            <w:vAlign w:val="center"/>
          </w:tcPr>
          <w:p w:rsidR="00FB0972" w:rsidRPr="00DB0AB9" w:rsidRDefault="00FB0972" w:rsidP="000F28F9">
            <w:pPr>
              <w:spacing w:after="0" w:line="240" w:lineRule="auto"/>
              <w:jc w:val="center"/>
              <w:rPr>
                <w:rFonts w:ascii="Times New Roman" w:hAnsi="Times New Roman" w:cs="Times New Roman"/>
                <w:b/>
                <w:bCs/>
                <w:i/>
                <w:iCs/>
                <w:sz w:val="28"/>
                <w:szCs w:val="28"/>
                <w:lang w:val="uk-UA"/>
              </w:rPr>
            </w:pPr>
            <w:r w:rsidRPr="00347DEC">
              <w:rPr>
                <w:rFonts w:ascii="Times New Roman" w:hAnsi="Times New Roman" w:cs="Times New Roman"/>
                <w:b/>
                <w:bCs/>
                <w:i/>
                <w:iCs/>
                <w:sz w:val="28"/>
                <w:szCs w:val="28"/>
                <w:lang w:val="uk-UA"/>
              </w:rPr>
              <w:t xml:space="preserve">4 </w:t>
            </w:r>
            <w:r w:rsidR="004D691D">
              <w:rPr>
                <w:rFonts w:ascii="Times New Roman" w:hAnsi="Times New Roman" w:cs="Times New Roman"/>
                <w:b/>
                <w:bCs/>
                <w:i/>
                <w:iCs/>
                <w:sz w:val="28"/>
                <w:szCs w:val="28"/>
                <w:lang w:val="uk-UA"/>
              </w:rPr>
              <w:t>січня</w:t>
            </w:r>
          </w:p>
        </w:tc>
      </w:tr>
      <w:tr w:rsidR="00DB0AB9" w:rsidRPr="00DB0AB9" w:rsidTr="008027E3">
        <w:trPr>
          <w:trHeight w:val="557"/>
        </w:trPr>
        <w:tc>
          <w:tcPr>
            <w:tcW w:w="5000" w:type="pct"/>
            <w:gridSpan w:val="2"/>
            <w:vAlign w:val="center"/>
          </w:tcPr>
          <w:p w:rsidR="00247B81" w:rsidRPr="004D691D" w:rsidRDefault="00184FE1"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5 </w:t>
            </w:r>
            <w:r w:rsidR="004D691D">
              <w:rPr>
                <w:rFonts w:ascii="Times New Roman" w:hAnsi="Times New Roman" w:cs="Times New Roman"/>
                <w:b/>
                <w:bCs/>
                <w:i/>
                <w:iCs/>
                <w:sz w:val="28"/>
                <w:szCs w:val="28"/>
                <w:lang w:val="uk-UA"/>
              </w:rPr>
              <w:t>січня</w:t>
            </w:r>
          </w:p>
        </w:tc>
      </w:tr>
      <w:tr w:rsidR="000E006D" w:rsidRPr="00DB0AB9" w:rsidTr="000E006D">
        <w:trPr>
          <w:trHeight w:val="265"/>
        </w:trPr>
        <w:tc>
          <w:tcPr>
            <w:tcW w:w="3101" w:type="pct"/>
            <w:vAlign w:val="center"/>
          </w:tcPr>
          <w:p w:rsidR="000E006D" w:rsidRDefault="005F21D0" w:rsidP="000F28F9">
            <w:pPr>
              <w:spacing w:after="0" w:line="240" w:lineRule="auto"/>
              <w:jc w:val="both"/>
              <w:rPr>
                <w:rFonts w:ascii="Times New Roman" w:hAnsi="Times New Roman" w:cs="Times New Roman"/>
                <w:bCs/>
                <w:iCs/>
                <w:sz w:val="28"/>
                <w:szCs w:val="20"/>
                <w:lang w:val="uk-UA"/>
              </w:rPr>
            </w:pPr>
            <w:r>
              <w:rPr>
                <w:rFonts w:ascii="Times New Roman" w:hAnsi="Times New Roman" w:cs="Times New Roman"/>
                <w:bCs/>
                <w:iCs/>
                <w:sz w:val="28"/>
                <w:szCs w:val="20"/>
                <w:lang w:val="uk-UA"/>
              </w:rPr>
              <w:t xml:space="preserve">Участь вихованців навчальних закладів </w:t>
            </w:r>
            <w:proofErr w:type="spellStart"/>
            <w:r>
              <w:rPr>
                <w:rFonts w:ascii="Times New Roman" w:hAnsi="Times New Roman" w:cs="Times New Roman"/>
                <w:bCs/>
                <w:iCs/>
                <w:sz w:val="28"/>
                <w:szCs w:val="20"/>
                <w:lang w:val="uk-UA"/>
              </w:rPr>
              <w:t>інтернатного</w:t>
            </w:r>
            <w:proofErr w:type="spellEnd"/>
            <w:r>
              <w:rPr>
                <w:rFonts w:ascii="Times New Roman" w:hAnsi="Times New Roman" w:cs="Times New Roman"/>
                <w:bCs/>
                <w:iCs/>
                <w:sz w:val="28"/>
                <w:szCs w:val="20"/>
                <w:lang w:val="uk-UA"/>
              </w:rPr>
              <w:t xml:space="preserve"> типу у святкуванні Різдвяних свят</w:t>
            </w:r>
          </w:p>
          <w:p w:rsidR="005F21D0" w:rsidRPr="005F21D0" w:rsidRDefault="005F21D0" w:rsidP="000F28F9">
            <w:pPr>
              <w:spacing w:after="0" w:line="240" w:lineRule="auto"/>
              <w:jc w:val="both"/>
              <w:rPr>
                <w:rFonts w:ascii="Times New Roman" w:hAnsi="Times New Roman" w:cs="Times New Roman"/>
                <w:bCs/>
                <w:iCs/>
                <w:sz w:val="28"/>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0E006D" w:rsidRPr="00DB0AB9" w:rsidRDefault="005F21D0"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Заклади освіти</w:t>
            </w:r>
          </w:p>
        </w:tc>
      </w:tr>
      <w:tr w:rsidR="004272AA" w:rsidRPr="00DB0AB9" w:rsidTr="000E006D">
        <w:trPr>
          <w:trHeight w:val="265"/>
        </w:trPr>
        <w:tc>
          <w:tcPr>
            <w:tcW w:w="3101" w:type="pct"/>
            <w:vAlign w:val="center"/>
          </w:tcPr>
          <w:p w:rsidR="004272AA" w:rsidRDefault="004272AA" w:rsidP="000F28F9">
            <w:pPr>
              <w:autoSpaceDE w:val="0"/>
              <w:autoSpaceDN w:val="0"/>
              <w:adjustRightInd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Проведення м</w:t>
            </w:r>
            <w:proofErr w:type="spellStart"/>
            <w:r>
              <w:rPr>
                <w:rFonts w:ascii="Times New Roman" w:hAnsi="Times New Roman" w:cs="Times New Roman"/>
                <w:color w:val="000000"/>
                <w:sz w:val="28"/>
                <w:szCs w:val="28"/>
              </w:rPr>
              <w:t>истецьк</w:t>
            </w:r>
            <w:r>
              <w:rPr>
                <w:rFonts w:ascii="Times New Roman" w:hAnsi="Times New Roman" w:cs="Times New Roman"/>
                <w:color w:val="000000"/>
                <w:sz w:val="28"/>
                <w:szCs w:val="28"/>
                <w:lang w:val="uk-UA"/>
              </w:rPr>
              <w:t>ого</w:t>
            </w:r>
            <w:proofErr w:type="spellEnd"/>
            <w:r w:rsidRPr="004272AA">
              <w:rPr>
                <w:rFonts w:ascii="Times New Roman" w:hAnsi="Times New Roman" w:cs="Times New Roman"/>
                <w:color w:val="000000"/>
                <w:sz w:val="28"/>
                <w:szCs w:val="28"/>
              </w:rPr>
              <w:t xml:space="preserve"> марафон</w:t>
            </w:r>
            <w:r>
              <w:rPr>
                <w:rFonts w:ascii="Times New Roman" w:hAnsi="Times New Roman" w:cs="Times New Roman"/>
                <w:color w:val="000000"/>
                <w:sz w:val="28"/>
                <w:szCs w:val="28"/>
                <w:lang w:val="uk-UA"/>
              </w:rPr>
              <w:t>у</w:t>
            </w:r>
            <w:r w:rsidRPr="004272AA">
              <w:rPr>
                <w:rFonts w:ascii="Times New Roman" w:hAnsi="Times New Roman" w:cs="Times New Roman"/>
                <w:color w:val="000000"/>
                <w:sz w:val="28"/>
                <w:szCs w:val="28"/>
              </w:rPr>
              <w:t xml:space="preserve"> </w:t>
            </w:r>
            <w:r w:rsidRPr="004272AA">
              <w:rPr>
                <w:rFonts w:ascii="Times New Roman" w:hAnsi="Times New Roman" w:cs="Times New Roman"/>
                <w:color w:val="000000"/>
                <w:sz w:val="28"/>
                <w:szCs w:val="28"/>
                <w:lang w:val="uk-UA"/>
              </w:rPr>
              <w:t>«</w:t>
            </w:r>
            <w:r w:rsidRPr="004272AA">
              <w:rPr>
                <w:rFonts w:ascii="Times New Roman" w:hAnsi="Times New Roman" w:cs="Times New Roman"/>
                <w:color w:val="000000"/>
                <w:sz w:val="28"/>
                <w:szCs w:val="28"/>
              </w:rPr>
              <w:t xml:space="preserve">Вечера на хуторе близ </w:t>
            </w:r>
            <w:r w:rsidRPr="004272AA">
              <w:rPr>
                <w:rFonts w:ascii="Times New Roman" w:hAnsi="Times New Roman" w:cs="Times New Roman"/>
                <w:color w:val="000000"/>
                <w:sz w:val="28"/>
                <w:szCs w:val="28"/>
                <w:lang w:val="uk-UA"/>
              </w:rPr>
              <w:t>«</w:t>
            </w:r>
            <w:r w:rsidRPr="004272AA">
              <w:rPr>
                <w:rFonts w:ascii="Times New Roman" w:hAnsi="Times New Roman" w:cs="Times New Roman"/>
                <w:color w:val="000000"/>
                <w:sz w:val="28"/>
                <w:szCs w:val="28"/>
              </w:rPr>
              <w:t>Филармонии</w:t>
            </w:r>
            <w:r w:rsidRPr="004272AA">
              <w:rPr>
                <w:rFonts w:ascii="Times New Roman" w:hAnsi="Times New Roman" w:cs="Times New Roman"/>
                <w:color w:val="000000"/>
                <w:sz w:val="28"/>
                <w:szCs w:val="28"/>
                <w:lang w:val="uk-UA"/>
              </w:rPr>
              <w:t>»</w:t>
            </w:r>
            <w:r w:rsidRPr="004272AA">
              <w:rPr>
                <w:rFonts w:ascii="Times New Roman" w:hAnsi="Times New Roman" w:cs="Times New Roman"/>
                <w:color w:val="000000"/>
                <w:sz w:val="28"/>
                <w:szCs w:val="28"/>
              </w:rPr>
              <w:t xml:space="preserve"> </w:t>
            </w:r>
            <w:r w:rsidRPr="004272AA">
              <w:rPr>
                <w:rFonts w:ascii="Times New Roman" w:hAnsi="Times New Roman" w:cs="Times New Roman"/>
                <w:color w:val="000000"/>
                <w:sz w:val="28"/>
                <w:szCs w:val="28"/>
                <w:lang w:val="uk-UA"/>
              </w:rPr>
              <w:t>а</w:t>
            </w:r>
            <w:proofErr w:type="spellStart"/>
            <w:r w:rsidRPr="004272AA">
              <w:rPr>
                <w:rFonts w:ascii="Times New Roman" w:hAnsi="Times New Roman" w:cs="Times New Roman"/>
                <w:color w:val="000000"/>
                <w:sz w:val="28"/>
                <w:szCs w:val="28"/>
              </w:rPr>
              <w:t>бо</w:t>
            </w:r>
            <w:proofErr w:type="spellEnd"/>
            <w:r w:rsidRPr="004272AA">
              <w:rPr>
                <w:rFonts w:ascii="Times New Roman" w:hAnsi="Times New Roman" w:cs="Times New Roman"/>
                <w:color w:val="000000"/>
                <w:sz w:val="28"/>
                <w:szCs w:val="28"/>
              </w:rPr>
              <w:t xml:space="preserve"> </w:t>
            </w:r>
            <w:proofErr w:type="spellStart"/>
            <w:r w:rsidRPr="004272AA">
              <w:rPr>
                <w:rFonts w:ascii="Times New Roman" w:hAnsi="Times New Roman" w:cs="Times New Roman"/>
                <w:color w:val="000000"/>
                <w:sz w:val="28"/>
                <w:szCs w:val="28"/>
              </w:rPr>
              <w:t>Ніч</w:t>
            </w:r>
            <w:proofErr w:type="spellEnd"/>
            <w:r w:rsidRPr="004272AA">
              <w:rPr>
                <w:rFonts w:ascii="Times New Roman" w:hAnsi="Times New Roman" w:cs="Times New Roman"/>
                <w:color w:val="000000"/>
                <w:sz w:val="28"/>
                <w:szCs w:val="28"/>
              </w:rPr>
              <w:t xml:space="preserve"> перед </w:t>
            </w:r>
            <w:proofErr w:type="spellStart"/>
            <w:r w:rsidRPr="004272AA">
              <w:rPr>
                <w:rFonts w:ascii="Times New Roman" w:hAnsi="Times New Roman" w:cs="Times New Roman"/>
                <w:color w:val="000000"/>
                <w:sz w:val="28"/>
                <w:szCs w:val="28"/>
              </w:rPr>
              <w:t>Різдвом</w:t>
            </w:r>
            <w:proofErr w:type="spellEnd"/>
          </w:p>
          <w:p w:rsidR="004272AA" w:rsidRPr="004272AA" w:rsidRDefault="004272AA" w:rsidP="000F28F9">
            <w:p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4272AA" w:rsidRPr="004272AA" w:rsidRDefault="004272AA" w:rsidP="000F28F9">
            <w:pPr>
              <w:spacing w:after="0" w:line="240" w:lineRule="auto"/>
              <w:jc w:val="center"/>
              <w:rPr>
                <w:rFonts w:ascii="Times New Roman" w:hAnsi="Times New Roman" w:cs="Times New Roman"/>
                <w:sz w:val="28"/>
                <w:szCs w:val="28"/>
                <w:lang w:val="uk-UA"/>
              </w:rPr>
            </w:pPr>
            <w:r w:rsidRPr="004272AA">
              <w:rPr>
                <w:rFonts w:ascii="Times New Roman" w:hAnsi="Times New Roman" w:cs="Times New Roman"/>
                <w:sz w:val="28"/>
                <w:szCs w:val="28"/>
                <w:lang w:val="uk-UA"/>
              </w:rPr>
              <w:t>Одеська обласна філармонія</w:t>
            </w:r>
          </w:p>
        </w:tc>
      </w:tr>
      <w:tr w:rsidR="00DB0AB9" w:rsidRPr="00DB0AB9" w:rsidTr="008027E3">
        <w:trPr>
          <w:trHeight w:val="454"/>
        </w:trPr>
        <w:tc>
          <w:tcPr>
            <w:tcW w:w="5000" w:type="pct"/>
            <w:gridSpan w:val="2"/>
            <w:vAlign w:val="center"/>
          </w:tcPr>
          <w:p w:rsidR="00247B81" w:rsidRPr="00DB0AB9" w:rsidRDefault="00B307E4"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6 </w:t>
            </w:r>
            <w:r w:rsidR="004D691D">
              <w:rPr>
                <w:rFonts w:ascii="Times New Roman" w:hAnsi="Times New Roman" w:cs="Times New Roman"/>
                <w:b/>
                <w:bCs/>
                <w:i/>
                <w:iCs/>
                <w:sz w:val="28"/>
                <w:szCs w:val="28"/>
                <w:lang w:val="uk-UA"/>
              </w:rPr>
              <w:t>січня</w:t>
            </w:r>
          </w:p>
        </w:tc>
      </w:tr>
      <w:tr w:rsidR="00247B81" w:rsidRPr="00DB0AB9" w:rsidTr="00286D98">
        <w:trPr>
          <w:trHeight w:val="381"/>
        </w:trPr>
        <w:tc>
          <w:tcPr>
            <w:tcW w:w="5000" w:type="pct"/>
            <w:gridSpan w:val="2"/>
            <w:vAlign w:val="center"/>
          </w:tcPr>
          <w:p w:rsidR="00247B81" w:rsidRDefault="00247B81"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7 </w:t>
            </w:r>
            <w:r w:rsidR="004D691D">
              <w:rPr>
                <w:rFonts w:ascii="Times New Roman" w:hAnsi="Times New Roman" w:cs="Times New Roman"/>
                <w:b/>
                <w:bCs/>
                <w:i/>
                <w:iCs/>
                <w:sz w:val="28"/>
                <w:szCs w:val="28"/>
                <w:lang w:val="uk-UA"/>
              </w:rPr>
              <w:t>січня</w:t>
            </w:r>
          </w:p>
          <w:p w:rsidR="00C9554E" w:rsidRPr="00247B81" w:rsidRDefault="00C9554E" w:rsidP="000F28F9">
            <w:pPr>
              <w:spacing w:after="0" w:line="240" w:lineRule="auto"/>
              <w:jc w:val="center"/>
              <w:rPr>
                <w:rFonts w:ascii="Times New Roman" w:hAnsi="Times New Roman" w:cs="Times New Roman"/>
                <w:i/>
                <w:iCs/>
                <w:sz w:val="28"/>
                <w:szCs w:val="28"/>
                <w:lang w:val="uk-UA"/>
              </w:rPr>
            </w:pPr>
            <w:r>
              <w:rPr>
                <w:rFonts w:ascii="Times New Roman" w:hAnsi="Times New Roman" w:cs="Times New Roman"/>
                <w:b/>
                <w:bCs/>
                <w:i/>
                <w:iCs/>
                <w:sz w:val="28"/>
                <w:szCs w:val="28"/>
                <w:lang w:val="uk-UA"/>
              </w:rPr>
              <w:t>Різдво Христове</w:t>
            </w:r>
          </w:p>
        </w:tc>
      </w:tr>
      <w:tr w:rsidR="00247B81" w:rsidRPr="00DB0AB9" w:rsidTr="008027E3">
        <w:trPr>
          <w:trHeight w:val="472"/>
        </w:trPr>
        <w:tc>
          <w:tcPr>
            <w:tcW w:w="5000" w:type="pct"/>
            <w:gridSpan w:val="2"/>
            <w:vAlign w:val="center"/>
          </w:tcPr>
          <w:p w:rsidR="00247B81" w:rsidRPr="00DB0AB9" w:rsidRDefault="00247B81"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8 </w:t>
            </w:r>
            <w:r w:rsidR="004D691D">
              <w:rPr>
                <w:rFonts w:ascii="Times New Roman" w:hAnsi="Times New Roman" w:cs="Times New Roman"/>
                <w:b/>
                <w:bCs/>
                <w:i/>
                <w:iCs/>
                <w:sz w:val="28"/>
                <w:szCs w:val="28"/>
                <w:lang w:val="uk-UA"/>
              </w:rPr>
              <w:t>січня</w:t>
            </w:r>
          </w:p>
        </w:tc>
      </w:tr>
      <w:tr w:rsidR="002515AF" w:rsidRPr="002707BC" w:rsidTr="00366CCC">
        <w:trPr>
          <w:trHeight w:val="642"/>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головою обласної державної адміністрації Степановим М.В.</w:t>
            </w:r>
          </w:p>
          <w:p w:rsidR="002515AF" w:rsidRDefault="002515AF" w:rsidP="000F28F9">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Лазуткін</w:t>
            </w:r>
            <w:proofErr w:type="spellEnd"/>
            <w:r>
              <w:rPr>
                <w:rFonts w:ascii="Times New Roman" w:hAnsi="Times New Roman" w:cs="Times New Roman"/>
                <w:sz w:val="20"/>
                <w:szCs w:val="20"/>
                <w:lang w:val="uk-UA"/>
              </w:rPr>
              <w:t xml:space="preserve"> С.С.)</w:t>
            </w:r>
          </w:p>
        </w:tc>
        <w:tc>
          <w:tcPr>
            <w:tcW w:w="1899" w:type="pct"/>
            <w:vAlign w:val="center"/>
          </w:tcPr>
          <w:p w:rsidR="002515AF" w:rsidRDefault="002515AF" w:rsidP="000F28F9">
            <w:pPr>
              <w:spacing w:after="0" w:line="240" w:lineRule="auto"/>
              <w:jc w:val="center"/>
              <w:rPr>
                <w:rFonts w:ascii="Times New Roman" w:hAnsi="Times New Roman" w:cs="Times New Roman"/>
                <w:i/>
                <w:iCs/>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r>
              <w:rPr>
                <w:rFonts w:ascii="Times New Roman" w:hAnsi="Times New Roman" w:cs="Times New Roman"/>
                <w:sz w:val="28"/>
                <w:szCs w:val="28"/>
                <w:lang w:val="uk-UA"/>
              </w:rPr>
              <w:br/>
              <w:t>к. 118</w:t>
            </w:r>
          </w:p>
        </w:tc>
      </w:tr>
      <w:tr w:rsidR="00AA614C" w:rsidRPr="002707BC" w:rsidTr="00366CCC">
        <w:trPr>
          <w:trHeight w:val="642"/>
        </w:trPr>
        <w:tc>
          <w:tcPr>
            <w:tcW w:w="3101" w:type="pct"/>
            <w:vAlign w:val="center"/>
          </w:tcPr>
          <w:p w:rsidR="00AA614C" w:rsidRDefault="00AA614C"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Проведення «гарячої телефонної лінії» керівником апарату обласної державної адміністрації Ткачуком І.М.</w:t>
            </w:r>
          </w:p>
          <w:p w:rsidR="00AA614C" w:rsidRDefault="00AA614C"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 (Відповідальний: </w:t>
            </w:r>
            <w:proofErr w:type="spellStart"/>
            <w:r>
              <w:rPr>
                <w:rFonts w:ascii="Times New Roman" w:hAnsi="Times New Roman" w:cs="Times New Roman"/>
                <w:sz w:val="20"/>
                <w:szCs w:val="20"/>
                <w:lang w:val="uk-UA"/>
              </w:rPr>
              <w:t>Асін</w:t>
            </w:r>
            <w:proofErr w:type="spellEnd"/>
            <w:r>
              <w:rPr>
                <w:rFonts w:ascii="Times New Roman" w:hAnsi="Times New Roman" w:cs="Times New Roman"/>
                <w:sz w:val="20"/>
                <w:szCs w:val="20"/>
                <w:lang w:val="uk-UA"/>
              </w:rPr>
              <w:t xml:space="preserve"> Р.М.)</w:t>
            </w:r>
          </w:p>
        </w:tc>
        <w:tc>
          <w:tcPr>
            <w:tcW w:w="1899" w:type="pct"/>
            <w:vAlign w:val="center"/>
          </w:tcPr>
          <w:p w:rsidR="00AA614C" w:rsidRDefault="00AA614C" w:rsidP="000F28F9">
            <w:pPr>
              <w:spacing w:after="0" w:line="240" w:lineRule="auto"/>
              <w:jc w:val="center"/>
              <w:rPr>
                <w:rFonts w:ascii="Times New Roman" w:hAnsi="Times New Roman" w:cs="Times New Roman"/>
                <w:i/>
                <w:iCs/>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r>
              <w:rPr>
                <w:rFonts w:ascii="Times New Roman" w:hAnsi="Times New Roman" w:cs="Times New Roman"/>
                <w:sz w:val="28"/>
                <w:szCs w:val="28"/>
                <w:lang w:val="uk-UA"/>
              </w:rPr>
              <w:br/>
              <w:t>к. 530</w:t>
            </w:r>
          </w:p>
        </w:tc>
      </w:tr>
      <w:tr w:rsidR="002707BC" w:rsidRPr="002707BC" w:rsidTr="00366CCC">
        <w:trPr>
          <w:trHeight w:val="642"/>
        </w:trPr>
        <w:tc>
          <w:tcPr>
            <w:tcW w:w="3101" w:type="pct"/>
            <w:vAlign w:val="center"/>
          </w:tcPr>
          <w:p w:rsidR="002707BC" w:rsidRPr="00FC40B9" w:rsidRDefault="00FC40B9" w:rsidP="000F28F9">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w:t>
            </w:r>
            <w:proofErr w:type="spellStart"/>
            <w:r>
              <w:rPr>
                <w:rFonts w:ascii="Times New Roman" w:hAnsi="Times New Roman" w:cs="Times New Roman"/>
                <w:sz w:val="28"/>
                <w:szCs w:val="28"/>
                <w:lang w:val="uk-UA"/>
              </w:rPr>
              <w:t>відео</w:t>
            </w:r>
            <w:r w:rsidR="001C46DA" w:rsidRPr="001C46DA">
              <w:rPr>
                <w:rFonts w:ascii="Times New Roman" w:hAnsi="Times New Roman" w:cs="Times New Roman"/>
                <w:sz w:val="28"/>
                <w:szCs w:val="28"/>
                <w:lang w:val="uk-UA"/>
              </w:rPr>
              <w:t>наради</w:t>
            </w:r>
            <w:proofErr w:type="spellEnd"/>
            <w:r w:rsidR="001C46DA" w:rsidRPr="001C46DA">
              <w:rPr>
                <w:rFonts w:ascii="Times New Roman" w:hAnsi="Times New Roman" w:cs="Times New Roman"/>
                <w:sz w:val="28"/>
                <w:szCs w:val="28"/>
                <w:lang w:val="uk-UA"/>
              </w:rPr>
              <w:t xml:space="preserve"> з керівниками структурних підрозділів соціального захисту районних державних адміністрацій та  виконкомів</w:t>
            </w:r>
            <w:r w:rsidRPr="00FC40B9">
              <w:rPr>
                <w:rFonts w:ascii="Times New Roman" w:hAnsi="Times New Roman" w:cs="Times New Roman"/>
                <w:sz w:val="28"/>
                <w:szCs w:val="28"/>
              </w:rPr>
              <w:t xml:space="preserve"> </w:t>
            </w:r>
            <w:r>
              <w:rPr>
                <w:rFonts w:ascii="Times New Roman" w:hAnsi="Times New Roman" w:cs="Times New Roman"/>
                <w:sz w:val="28"/>
                <w:szCs w:val="28"/>
                <w:lang w:val="uk-UA"/>
              </w:rPr>
              <w:t>міських рад</w:t>
            </w:r>
          </w:p>
          <w:p w:rsidR="001C46DA" w:rsidRPr="001C46DA" w:rsidRDefault="001C46DA" w:rsidP="000F28F9">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2707BC" w:rsidRPr="002707BC" w:rsidRDefault="001C46DA"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p>
        </w:tc>
      </w:tr>
      <w:tr w:rsidR="00247B81" w:rsidRPr="00247B81" w:rsidTr="005F21D0">
        <w:trPr>
          <w:trHeight w:val="558"/>
        </w:trPr>
        <w:tc>
          <w:tcPr>
            <w:tcW w:w="5000" w:type="pct"/>
            <w:gridSpan w:val="2"/>
            <w:vAlign w:val="center"/>
          </w:tcPr>
          <w:p w:rsidR="00247B81" w:rsidRPr="00247B81" w:rsidRDefault="00247B81"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9 </w:t>
            </w:r>
            <w:r w:rsidR="004D691D">
              <w:rPr>
                <w:rFonts w:ascii="Times New Roman" w:hAnsi="Times New Roman" w:cs="Times New Roman"/>
                <w:b/>
                <w:bCs/>
                <w:i/>
                <w:iCs/>
                <w:sz w:val="28"/>
                <w:szCs w:val="28"/>
                <w:lang w:val="uk-UA"/>
              </w:rPr>
              <w:t>січня</w:t>
            </w:r>
          </w:p>
        </w:tc>
      </w:tr>
      <w:tr w:rsidR="005F21D0" w:rsidRPr="00247B81" w:rsidTr="005F21D0">
        <w:trPr>
          <w:trHeight w:val="889"/>
        </w:trPr>
        <w:tc>
          <w:tcPr>
            <w:tcW w:w="3101" w:type="pct"/>
            <w:vAlign w:val="center"/>
          </w:tcPr>
          <w:p w:rsidR="005F21D0" w:rsidRDefault="005F21D0" w:rsidP="000F28F9">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Проведення наставницьких зустрічей та координація роботи вчителів – учасників всеукраїнського та регіонального експерименту «Розроблення і впровадження навчально-методичного забезпечення початкової школи в умовах реалізації нового Державного стандарту початкової загальної середньої школи»</w:t>
            </w:r>
          </w:p>
          <w:p w:rsidR="005F21D0" w:rsidRPr="005F21D0" w:rsidRDefault="005F21D0" w:rsidP="000F28F9">
            <w:pPr>
              <w:spacing w:after="0" w:line="240" w:lineRule="auto"/>
              <w:jc w:val="both"/>
              <w:rPr>
                <w:rFonts w:ascii="Times New Roman" w:hAnsi="Times New Roman" w:cs="Times New Roman"/>
                <w:bCs/>
                <w:iCs/>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5F21D0" w:rsidRDefault="005F21D0"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p w:rsidR="005F21D0" w:rsidRDefault="005F21D0"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пл. Михайлівська, 17,</w:t>
            </w:r>
          </w:p>
          <w:p w:rsidR="005F21D0" w:rsidRPr="005F21D0" w:rsidRDefault="005F21D0"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КЗВО «Одеська академія неперервної освіти»</w:t>
            </w:r>
          </w:p>
        </w:tc>
      </w:tr>
      <w:tr w:rsidR="00AF67B8" w:rsidRPr="00247B81" w:rsidTr="005F21D0">
        <w:trPr>
          <w:trHeight w:val="889"/>
        </w:trPr>
        <w:tc>
          <w:tcPr>
            <w:tcW w:w="3101" w:type="pct"/>
            <w:vAlign w:val="center"/>
          </w:tcPr>
          <w:p w:rsidR="00AF67B8" w:rsidRDefault="00AF67B8"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різдвяного турніру з шахів для всіх бажаючих</w:t>
            </w:r>
          </w:p>
          <w:p w:rsidR="00AF67B8" w:rsidRDefault="00AF67B8" w:rsidP="000F28F9">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AF67B8" w:rsidRDefault="00AF67B8"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p w:rsidR="00AF67B8" w:rsidRDefault="00AF67B8"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вул. Канатна, 95</w:t>
            </w:r>
          </w:p>
        </w:tc>
      </w:tr>
      <w:tr w:rsidR="00247B81" w:rsidRPr="00DB0AB9" w:rsidTr="008027E3">
        <w:trPr>
          <w:trHeight w:val="514"/>
        </w:trPr>
        <w:tc>
          <w:tcPr>
            <w:tcW w:w="5000" w:type="pct"/>
            <w:gridSpan w:val="2"/>
            <w:vAlign w:val="center"/>
          </w:tcPr>
          <w:p w:rsidR="005552D2" w:rsidRPr="005552D2" w:rsidRDefault="00247B81" w:rsidP="000F28F9">
            <w:pPr>
              <w:spacing w:after="0" w:line="240" w:lineRule="auto"/>
              <w:jc w:val="center"/>
              <w:rPr>
                <w:rFonts w:ascii="Times New Roman" w:hAnsi="Times New Roman" w:cs="Times New Roman"/>
                <w:i/>
                <w:iCs/>
                <w:sz w:val="28"/>
                <w:szCs w:val="28"/>
                <w:lang w:val="uk-UA"/>
              </w:rPr>
            </w:pPr>
            <w:r w:rsidRPr="00DB0AB9">
              <w:rPr>
                <w:rFonts w:ascii="Times New Roman" w:hAnsi="Times New Roman" w:cs="Times New Roman"/>
                <w:b/>
                <w:bCs/>
                <w:i/>
                <w:iCs/>
                <w:sz w:val="28"/>
                <w:szCs w:val="28"/>
                <w:lang w:val="uk-UA"/>
              </w:rPr>
              <w:t xml:space="preserve">10 </w:t>
            </w:r>
            <w:r w:rsidR="004D691D">
              <w:rPr>
                <w:rFonts w:ascii="Times New Roman" w:hAnsi="Times New Roman" w:cs="Times New Roman"/>
                <w:b/>
                <w:bCs/>
                <w:i/>
                <w:iCs/>
                <w:sz w:val="28"/>
                <w:szCs w:val="28"/>
                <w:lang w:val="uk-UA"/>
              </w:rPr>
              <w:t>січня</w:t>
            </w:r>
          </w:p>
        </w:tc>
      </w:tr>
      <w:tr w:rsidR="002515AF" w:rsidRPr="00DB0AB9" w:rsidTr="002515AF">
        <w:trPr>
          <w:trHeight w:val="889"/>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керівником апарату обласної державної адміністрації Ткачуком І.М.</w:t>
            </w:r>
          </w:p>
          <w:p w:rsidR="002515AF" w:rsidRDefault="002515AF" w:rsidP="000F28F9">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Асін</w:t>
            </w:r>
            <w:proofErr w:type="spellEnd"/>
            <w:r>
              <w:rPr>
                <w:rFonts w:ascii="Times New Roman" w:hAnsi="Times New Roman" w:cs="Times New Roman"/>
                <w:sz w:val="20"/>
                <w:szCs w:val="20"/>
                <w:lang w:val="uk-UA"/>
              </w:rPr>
              <w:t xml:space="preserve"> Р.М.)</w:t>
            </w:r>
          </w:p>
        </w:tc>
        <w:tc>
          <w:tcPr>
            <w:tcW w:w="1899" w:type="pct"/>
            <w:vAlign w:val="center"/>
          </w:tcPr>
          <w:p w:rsidR="002515AF" w:rsidRDefault="002515AF"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r>
              <w:rPr>
                <w:rFonts w:ascii="Times New Roman" w:hAnsi="Times New Roman" w:cs="Times New Roman"/>
                <w:sz w:val="28"/>
                <w:szCs w:val="28"/>
                <w:lang w:val="uk-UA"/>
              </w:rPr>
              <w:br/>
              <w:t>к. 118</w:t>
            </w:r>
          </w:p>
        </w:tc>
      </w:tr>
      <w:tr w:rsidR="00247B81" w:rsidRPr="00DB0AB9" w:rsidTr="008027E3">
        <w:trPr>
          <w:trHeight w:val="440"/>
        </w:trPr>
        <w:tc>
          <w:tcPr>
            <w:tcW w:w="5000" w:type="pct"/>
            <w:gridSpan w:val="2"/>
            <w:vAlign w:val="center"/>
          </w:tcPr>
          <w:p w:rsidR="005552D2" w:rsidRPr="00DB0AB9" w:rsidRDefault="00247B81"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11 </w:t>
            </w:r>
            <w:r w:rsidR="004D691D">
              <w:rPr>
                <w:rFonts w:ascii="Times New Roman" w:hAnsi="Times New Roman" w:cs="Times New Roman"/>
                <w:b/>
                <w:bCs/>
                <w:i/>
                <w:iCs/>
                <w:sz w:val="28"/>
                <w:szCs w:val="28"/>
                <w:lang w:val="uk-UA"/>
              </w:rPr>
              <w:t>січня</w:t>
            </w:r>
          </w:p>
        </w:tc>
      </w:tr>
      <w:tr w:rsidR="00AF67B8" w:rsidRPr="00DB0AB9" w:rsidTr="00AF67B8">
        <w:trPr>
          <w:trHeight w:val="440"/>
        </w:trPr>
        <w:tc>
          <w:tcPr>
            <w:tcW w:w="3101" w:type="pct"/>
            <w:vAlign w:val="center"/>
          </w:tcPr>
          <w:p w:rsidR="00AF67B8" w:rsidRDefault="00AF67B8" w:rsidP="000F28F9">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Проведення чемпіонату СДЮСШОР «Динамо» </w:t>
            </w:r>
            <w:r w:rsidR="00FC40B9">
              <w:rPr>
                <w:rFonts w:ascii="Times New Roman" w:hAnsi="Times New Roman" w:cs="Times New Roman"/>
                <w:bCs/>
                <w:iCs/>
                <w:sz w:val="28"/>
                <w:szCs w:val="28"/>
                <w:lang w:val="uk-UA"/>
              </w:rPr>
              <w:t xml:space="preserve"> з </w:t>
            </w:r>
            <w:r>
              <w:rPr>
                <w:rFonts w:ascii="Times New Roman" w:hAnsi="Times New Roman" w:cs="Times New Roman"/>
                <w:bCs/>
                <w:iCs/>
                <w:sz w:val="28"/>
                <w:szCs w:val="28"/>
                <w:lang w:val="uk-UA"/>
              </w:rPr>
              <w:t>легкої атлетики з естафетного бігу «Різдвяні старти»</w:t>
            </w:r>
          </w:p>
          <w:p w:rsidR="00AF67B8" w:rsidRPr="00AF67B8" w:rsidRDefault="00AF67B8" w:rsidP="000F28F9">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AF67B8" w:rsidRPr="00AF67B8" w:rsidRDefault="00AF67B8"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tc>
      </w:tr>
      <w:tr w:rsidR="00247B81" w:rsidRPr="00DB0AB9" w:rsidTr="00366CCC">
        <w:trPr>
          <w:trHeight w:val="447"/>
        </w:trPr>
        <w:tc>
          <w:tcPr>
            <w:tcW w:w="5000" w:type="pct"/>
            <w:gridSpan w:val="2"/>
            <w:vAlign w:val="center"/>
          </w:tcPr>
          <w:p w:rsidR="005552D2" w:rsidRPr="005552D2" w:rsidRDefault="00247B81" w:rsidP="000F28F9">
            <w:pPr>
              <w:spacing w:after="0" w:line="240" w:lineRule="auto"/>
              <w:jc w:val="center"/>
              <w:rPr>
                <w:rFonts w:ascii="Arial" w:hAnsi="Arial" w:cs="Arial"/>
                <w:color w:val="333333"/>
                <w:shd w:val="clear" w:color="auto" w:fill="FFFFFF"/>
                <w:lang w:val="uk-UA"/>
              </w:rPr>
            </w:pPr>
            <w:r w:rsidRPr="00DB0AB9">
              <w:rPr>
                <w:rFonts w:ascii="Times New Roman" w:hAnsi="Times New Roman" w:cs="Times New Roman"/>
                <w:b/>
                <w:bCs/>
                <w:i/>
                <w:iCs/>
                <w:sz w:val="28"/>
                <w:szCs w:val="28"/>
                <w:lang w:val="uk-UA"/>
              </w:rPr>
              <w:t xml:space="preserve">12 </w:t>
            </w:r>
            <w:r w:rsidR="004D691D">
              <w:rPr>
                <w:rFonts w:ascii="Times New Roman" w:hAnsi="Times New Roman" w:cs="Times New Roman"/>
                <w:b/>
                <w:bCs/>
                <w:i/>
                <w:iCs/>
                <w:sz w:val="28"/>
                <w:szCs w:val="28"/>
                <w:lang w:val="uk-UA"/>
              </w:rPr>
              <w:t>січня</w:t>
            </w:r>
          </w:p>
        </w:tc>
      </w:tr>
      <w:tr w:rsidR="0028699B" w:rsidRPr="00DB0AB9" w:rsidTr="005F21D0">
        <w:trPr>
          <w:trHeight w:val="854"/>
        </w:trPr>
        <w:tc>
          <w:tcPr>
            <w:tcW w:w="3101" w:type="pct"/>
          </w:tcPr>
          <w:p w:rsidR="0028699B" w:rsidRPr="005F21D0" w:rsidRDefault="005F21D0"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 олімпіади з фізики</w:t>
            </w:r>
          </w:p>
          <w:p w:rsidR="005F21D0" w:rsidRDefault="005F21D0"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28699B" w:rsidRPr="005F21D0" w:rsidRDefault="005F21D0"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5F21D0" w:rsidRPr="005F21D0" w:rsidRDefault="005F21D0"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вул. Пастера, 42,</w:t>
            </w:r>
          </w:p>
          <w:p w:rsidR="005F21D0" w:rsidRPr="0028699B" w:rsidRDefault="00FC40B9" w:rsidP="000F28F9">
            <w:pPr>
              <w:autoSpaceDE w:val="0"/>
              <w:autoSpaceDN w:val="0"/>
              <w:adjustRightInd w:val="0"/>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8"/>
                <w:szCs w:val="24"/>
                <w:lang w:val="uk-UA"/>
              </w:rPr>
              <w:t>ОНУ ім. І.І. Мечни</w:t>
            </w:r>
            <w:r w:rsidR="005F21D0" w:rsidRPr="005F21D0">
              <w:rPr>
                <w:rFonts w:ascii="Times New Roman" w:hAnsi="Times New Roman" w:cs="Times New Roman"/>
                <w:color w:val="000000"/>
                <w:sz w:val="28"/>
                <w:szCs w:val="24"/>
                <w:lang w:val="uk-UA"/>
              </w:rPr>
              <w:t>кова</w:t>
            </w:r>
          </w:p>
        </w:tc>
      </w:tr>
      <w:tr w:rsidR="00AF67B8" w:rsidRPr="00DB0AB9" w:rsidTr="005F21D0">
        <w:trPr>
          <w:trHeight w:val="854"/>
        </w:trPr>
        <w:tc>
          <w:tcPr>
            <w:tcW w:w="3101" w:type="pct"/>
          </w:tcPr>
          <w:p w:rsidR="00AF67B8" w:rsidRDefault="00AF67B8" w:rsidP="000F28F9">
            <w:pPr>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Проведення відкритої першості Одеської області з шахової композиції</w:t>
            </w:r>
          </w:p>
          <w:p w:rsidR="00AF67B8" w:rsidRPr="005F21D0" w:rsidRDefault="00AF67B8" w:rsidP="000F28F9">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AF67B8" w:rsidRDefault="00AF67B8" w:rsidP="000F28F9">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p w:rsidR="00AF67B8" w:rsidRPr="005F21D0" w:rsidRDefault="00AF67B8"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bCs/>
                <w:iCs/>
                <w:sz w:val="28"/>
                <w:szCs w:val="28"/>
                <w:lang w:val="uk-UA"/>
              </w:rPr>
              <w:t>вул. Канатна, 95</w:t>
            </w:r>
          </w:p>
        </w:tc>
      </w:tr>
      <w:tr w:rsidR="00247B81" w:rsidRPr="00DB0AB9" w:rsidTr="008027E3">
        <w:trPr>
          <w:trHeight w:val="496"/>
        </w:trPr>
        <w:tc>
          <w:tcPr>
            <w:tcW w:w="5000" w:type="pct"/>
            <w:gridSpan w:val="2"/>
            <w:vAlign w:val="center"/>
          </w:tcPr>
          <w:p w:rsidR="00247B81" w:rsidRPr="00DB0AB9" w:rsidRDefault="00247B81"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13 </w:t>
            </w:r>
            <w:r w:rsidR="004D691D">
              <w:rPr>
                <w:rFonts w:ascii="Times New Roman" w:hAnsi="Times New Roman" w:cs="Times New Roman"/>
                <w:b/>
                <w:bCs/>
                <w:i/>
                <w:iCs/>
                <w:sz w:val="28"/>
                <w:szCs w:val="28"/>
                <w:lang w:val="uk-UA"/>
              </w:rPr>
              <w:t>січня</w:t>
            </w:r>
          </w:p>
        </w:tc>
      </w:tr>
      <w:tr w:rsidR="005F21D0" w:rsidRPr="00FC40B9" w:rsidTr="005F21D0">
        <w:trPr>
          <w:trHeight w:val="596"/>
        </w:trPr>
        <w:tc>
          <w:tcPr>
            <w:tcW w:w="3101" w:type="pct"/>
          </w:tcPr>
          <w:p w:rsidR="008027E3" w:rsidRPr="008027E3" w:rsidRDefault="005F21D0"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 олімпіади з фізики</w:t>
            </w:r>
          </w:p>
          <w:p w:rsidR="005F21D0" w:rsidRDefault="005F21D0"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254D22" w:rsidRPr="005F21D0" w:rsidRDefault="00254D22"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254D22" w:rsidRPr="005F21D0" w:rsidRDefault="00FC40B9"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xml:space="preserve">вул. </w:t>
            </w:r>
            <w:proofErr w:type="spellStart"/>
            <w:r>
              <w:rPr>
                <w:rFonts w:ascii="Times New Roman" w:hAnsi="Times New Roman" w:cs="Times New Roman"/>
                <w:color w:val="000000"/>
                <w:sz w:val="28"/>
                <w:szCs w:val="24"/>
                <w:lang w:val="uk-UA"/>
              </w:rPr>
              <w:t>Єли</w:t>
            </w:r>
            <w:r w:rsidR="00254D22">
              <w:rPr>
                <w:rFonts w:ascii="Times New Roman" w:hAnsi="Times New Roman" w:cs="Times New Roman"/>
                <w:color w:val="000000"/>
                <w:sz w:val="28"/>
                <w:szCs w:val="24"/>
                <w:lang w:val="uk-UA"/>
              </w:rPr>
              <w:t>саветинська</w:t>
            </w:r>
            <w:proofErr w:type="spellEnd"/>
            <w:r w:rsidR="00254D22">
              <w:rPr>
                <w:rFonts w:ascii="Times New Roman" w:hAnsi="Times New Roman" w:cs="Times New Roman"/>
                <w:color w:val="000000"/>
                <w:sz w:val="28"/>
                <w:szCs w:val="24"/>
                <w:lang w:val="uk-UA"/>
              </w:rPr>
              <w:t>, 5</w:t>
            </w:r>
            <w:r w:rsidR="00254D22" w:rsidRPr="005F21D0">
              <w:rPr>
                <w:rFonts w:ascii="Times New Roman" w:hAnsi="Times New Roman" w:cs="Times New Roman"/>
                <w:color w:val="000000"/>
                <w:sz w:val="28"/>
                <w:szCs w:val="24"/>
                <w:lang w:val="uk-UA"/>
              </w:rPr>
              <w:t>,</w:t>
            </w:r>
          </w:p>
          <w:p w:rsidR="005F21D0" w:rsidRPr="00DB0AB9" w:rsidRDefault="00254D22"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color w:val="000000"/>
                <w:sz w:val="28"/>
                <w:szCs w:val="24"/>
                <w:lang w:val="uk-UA"/>
              </w:rPr>
              <w:t>Рішельєвський</w:t>
            </w:r>
            <w:proofErr w:type="spellEnd"/>
            <w:r>
              <w:rPr>
                <w:rFonts w:ascii="Times New Roman" w:hAnsi="Times New Roman" w:cs="Times New Roman"/>
                <w:color w:val="000000"/>
                <w:sz w:val="28"/>
                <w:szCs w:val="24"/>
                <w:lang w:val="uk-UA"/>
              </w:rPr>
              <w:t xml:space="preserve"> ліцей</w:t>
            </w:r>
          </w:p>
        </w:tc>
      </w:tr>
      <w:tr w:rsidR="005F21D0" w:rsidRPr="005552D2" w:rsidTr="008027E3">
        <w:trPr>
          <w:trHeight w:val="376"/>
        </w:trPr>
        <w:tc>
          <w:tcPr>
            <w:tcW w:w="5000" w:type="pct"/>
            <w:gridSpan w:val="2"/>
            <w:vAlign w:val="center"/>
          </w:tcPr>
          <w:p w:rsidR="005F21D0" w:rsidRPr="005552D2"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lastRenderedPageBreak/>
              <w:t xml:space="preserve">14 </w:t>
            </w:r>
            <w:r>
              <w:rPr>
                <w:rFonts w:ascii="Times New Roman" w:hAnsi="Times New Roman" w:cs="Times New Roman"/>
                <w:b/>
                <w:bCs/>
                <w:i/>
                <w:iCs/>
                <w:sz w:val="28"/>
                <w:szCs w:val="28"/>
                <w:lang w:val="uk-UA"/>
              </w:rPr>
              <w:t>січня</w:t>
            </w:r>
          </w:p>
        </w:tc>
      </w:tr>
      <w:tr w:rsidR="005F21D0" w:rsidRPr="005552D2" w:rsidTr="008027E3">
        <w:trPr>
          <w:trHeight w:val="4947"/>
        </w:trPr>
        <w:tc>
          <w:tcPr>
            <w:tcW w:w="3101" w:type="pct"/>
            <w:vAlign w:val="center"/>
          </w:tcPr>
          <w:p w:rsidR="005F21D0" w:rsidRDefault="005F21D0" w:rsidP="000F28F9">
            <w:pPr>
              <w:keepNext/>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Проведення п</w:t>
            </w:r>
            <w:proofErr w:type="spellStart"/>
            <w:r>
              <w:rPr>
                <w:rFonts w:ascii="Times New Roman" w:hAnsi="Times New Roman" w:cs="Times New Roman"/>
                <w:sz w:val="28"/>
                <w:szCs w:val="24"/>
              </w:rPr>
              <w:t>рес-конференці</w:t>
            </w:r>
            <w:proofErr w:type="spellEnd"/>
            <w:r>
              <w:rPr>
                <w:rFonts w:ascii="Times New Roman" w:hAnsi="Times New Roman" w:cs="Times New Roman"/>
                <w:sz w:val="28"/>
                <w:szCs w:val="24"/>
                <w:lang w:val="uk-UA"/>
              </w:rPr>
              <w:t>ї</w:t>
            </w:r>
            <w:r w:rsidRPr="008A4BA1">
              <w:rPr>
                <w:rFonts w:ascii="Times New Roman" w:hAnsi="Times New Roman" w:cs="Times New Roman"/>
                <w:sz w:val="28"/>
                <w:szCs w:val="24"/>
              </w:rPr>
              <w:t xml:space="preserve"> за </w:t>
            </w:r>
            <w:proofErr w:type="spellStart"/>
            <w:r w:rsidRPr="008A4BA1">
              <w:rPr>
                <w:rFonts w:ascii="Times New Roman" w:hAnsi="Times New Roman" w:cs="Times New Roman"/>
                <w:sz w:val="28"/>
                <w:szCs w:val="24"/>
              </w:rPr>
              <w:t>участю</w:t>
            </w:r>
            <w:proofErr w:type="spellEnd"/>
            <w:r w:rsidRPr="008A4BA1">
              <w:rPr>
                <w:rFonts w:ascii="Times New Roman" w:hAnsi="Times New Roman" w:cs="Times New Roman"/>
                <w:sz w:val="28"/>
                <w:szCs w:val="24"/>
              </w:rPr>
              <w:t xml:space="preserve">: головного </w:t>
            </w:r>
            <w:proofErr w:type="spellStart"/>
            <w:r w:rsidRPr="008A4BA1">
              <w:rPr>
                <w:rFonts w:ascii="Times New Roman" w:hAnsi="Times New Roman" w:cs="Times New Roman"/>
                <w:sz w:val="28"/>
                <w:szCs w:val="24"/>
              </w:rPr>
              <w:t>позаштатного</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дитячого</w:t>
            </w:r>
            <w:proofErr w:type="spellEnd"/>
            <w:r w:rsidRPr="008A4BA1">
              <w:rPr>
                <w:rFonts w:ascii="Times New Roman" w:hAnsi="Times New Roman" w:cs="Times New Roman"/>
                <w:sz w:val="28"/>
                <w:szCs w:val="24"/>
              </w:rPr>
              <w:t xml:space="preserve"> пульмонолога </w:t>
            </w:r>
            <w:r>
              <w:rPr>
                <w:rFonts w:ascii="Times New Roman" w:hAnsi="Times New Roman" w:cs="Times New Roman"/>
                <w:sz w:val="28"/>
                <w:szCs w:val="28"/>
                <w:lang w:val="uk-UA"/>
              </w:rPr>
              <w:t>Департаменту охорони здоров’я облдержадміністрації</w:t>
            </w:r>
            <w:r w:rsidR="00FC40B9">
              <w:rPr>
                <w:rFonts w:ascii="Times New Roman" w:hAnsi="Times New Roman" w:cs="Times New Roman"/>
                <w:sz w:val="28"/>
                <w:szCs w:val="24"/>
              </w:rPr>
              <w:t>,</w:t>
            </w:r>
            <w:r w:rsidR="00FC40B9">
              <w:rPr>
                <w:rFonts w:ascii="Times New Roman" w:hAnsi="Times New Roman" w:cs="Times New Roman"/>
                <w:sz w:val="28"/>
                <w:szCs w:val="24"/>
                <w:lang w:val="uk-UA"/>
              </w:rPr>
              <w:t xml:space="preserve"> </w:t>
            </w:r>
            <w:proofErr w:type="spellStart"/>
            <w:r w:rsidR="00FC40B9">
              <w:rPr>
                <w:rFonts w:ascii="Times New Roman" w:hAnsi="Times New Roman" w:cs="Times New Roman"/>
                <w:sz w:val="28"/>
                <w:szCs w:val="24"/>
              </w:rPr>
              <w:t>завідувач</w:t>
            </w:r>
            <w:proofErr w:type="spellEnd"/>
            <w:r w:rsidR="00FC40B9">
              <w:rPr>
                <w:rFonts w:ascii="Times New Roman" w:hAnsi="Times New Roman" w:cs="Times New Roman"/>
                <w:sz w:val="28"/>
                <w:szCs w:val="24"/>
                <w:lang w:val="uk-UA"/>
              </w:rPr>
              <w:t>а</w:t>
            </w:r>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пульмонологічним</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відділенням</w:t>
            </w:r>
            <w:proofErr w:type="spellEnd"/>
            <w:r w:rsidRPr="008A4BA1">
              <w:rPr>
                <w:rFonts w:ascii="Times New Roman" w:hAnsi="Times New Roman" w:cs="Times New Roman"/>
                <w:sz w:val="28"/>
                <w:szCs w:val="24"/>
              </w:rPr>
              <w:t xml:space="preserve"> КУ «</w:t>
            </w:r>
            <w:proofErr w:type="spellStart"/>
            <w:r w:rsidRPr="008A4BA1">
              <w:rPr>
                <w:rFonts w:ascii="Times New Roman" w:hAnsi="Times New Roman" w:cs="Times New Roman"/>
                <w:sz w:val="28"/>
                <w:szCs w:val="24"/>
              </w:rPr>
              <w:t>Одеська</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обласна</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дитяча</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клінічна</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лікарня</w:t>
            </w:r>
            <w:proofErr w:type="spellEnd"/>
            <w:r w:rsidRPr="008A4BA1">
              <w:rPr>
                <w:rFonts w:ascii="Times New Roman" w:hAnsi="Times New Roman" w:cs="Times New Roman"/>
                <w:sz w:val="28"/>
                <w:szCs w:val="24"/>
              </w:rPr>
              <w:t xml:space="preserve">» </w:t>
            </w:r>
            <w:r w:rsidR="00FC40B9">
              <w:rPr>
                <w:rFonts w:ascii="Times New Roman" w:hAnsi="Times New Roman" w:cs="Times New Roman"/>
                <w:sz w:val="28"/>
                <w:szCs w:val="24"/>
                <w:lang w:val="uk-UA"/>
              </w:rPr>
              <w:t xml:space="preserve">   </w:t>
            </w:r>
            <w:proofErr w:type="spellStart"/>
            <w:r w:rsidR="00FC40B9">
              <w:rPr>
                <w:rFonts w:ascii="Times New Roman" w:hAnsi="Times New Roman" w:cs="Times New Roman"/>
                <w:sz w:val="28"/>
                <w:szCs w:val="24"/>
              </w:rPr>
              <w:t>Поплавської</w:t>
            </w:r>
            <w:proofErr w:type="spellEnd"/>
            <w:r w:rsidR="00FC40B9">
              <w:rPr>
                <w:rFonts w:ascii="Times New Roman" w:hAnsi="Times New Roman" w:cs="Times New Roman"/>
                <w:sz w:val="28"/>
                <w:szCs w:val="24"/>
              </w:rPr>
              <w:t xml:space="preserve"> Л.Л. та </w:t>
            </w:r>
            <w:proofErr w:type="spellStart"/>
            <w:r w:rsidR="00FC40B9">
              <w:rPr>
                <w:rFonts w:ascii="Times New Roman" w:hAnsi="Times New Roman" w:cs="Times New Roman"/>
                <w:sz w:val="28"/>
                <w:szCs w:val="24"/>
              </w:rPr>
              <w:t>головн</w:t>
            </w:r>
            <w:r w:rsidR="00FC40B9">
              <w:rPr>
                <w:rFonts w:ascii="Times New Roman" w:hAnsi="Times New Roman" w:cs="Times New Roman"/>
                <w:sz w:val="28"/>
                <w:szCs w:val="24"/>
                <w:lang w:val="uk-UA"/>
              </w:rPr>
              <w:t>ого</w:t>
            </w:r>
            <w:proofErr w:type="spellEnd"/>
            <w:r w:rsidR="00FC40B9">
              <w:rPr>
                <w:rFonts w:ascii="Times New Roman" w:hAnsi="Times New Roman" w:cs="Times New Roman"/>
                <w:sz w:val="28"/>
                <w:szCs w:val="24"/>
              </w:rPr>
              <w:t xml:space="preserve"> </w:t>
            </w:r>
            <w:proofErr w:type="spellStart"/>
            <w:r w:rsidR="00FC40B9">
              <w:rPr>
                <w:rFonts w:ascii="Times New Roman" w:hAnsi="Times New Roman" w:cs="Times New Roman"/>
                <w:sz w:val="28"/>
                <w:szCs w:val="24"/>
              </w:rPr>
              <w:t>позаштатн</w:t>
            </w:r>
            <w:r w:rsidR="00FC40B9">
              <w:rPr>
                <w:rFonts w:ascii="Times New Roman" w:hAnsi="Times New Roman" w:cs="Times New Roman"/>
                <w:sz w:val="28"/>
                <w:szCs w:val="24"/>
                <w:lang w:val="uk-UA"/>
              </w:rPr>
              <w:t>ого</w:t>
            </w:r>
            <w:proofErr w:type="spellEnd"/>
            <w:r w:rsidRPr="008A4BA1">
              <w:rPr>
                <w:rFonts w:ascii="Times New Roman" w:hAnsi="Times New Roman" w:cs="Times New Roman"/>
                <w:sz w:val="28"/>
                <w:szCs w:val="24"/>
              </w:rPr>
              <w:t xml:space="preserve"> </w:t>
            </w:r>
            <w:r>
              <w:rPr>
                <w:rFonts w:ascii="Times New Roman" w:hAnsi="Times New Roman" w:cs="Times New Roman"/>
                <w:sz w:val="28"/>
                <w:szCs w:val="28"/>
                <w:lang w:val="uk-UA"/>
              </w:rPr>
              <w:t>Департаменту охорони здоров’я облдержадміністрації</w:t>
            </w:r>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лікар</w:t>
            </w:r>
            <w:proofErr w:type="spellEnd"/>
            <w:r w:rsidR="00FC40B9">
              <w:rPr>
                <w:rFonts w:ascii="Times New Roman" w:hAnsi="Times New Roman" w:cs="Times New Roman"/>
                <w:sz w:val="28"/>
                <w:szCs w:val="24"/>
                <w:lang w:val="uk-UA"/>
              </w:rPr>
              <w:t>я</w:t>
            </w:r>
            <w:r w:rsidRPr="008A4BA1">
              <w:rPr>
                <w:rFonts w:ascii="Times New Roman" w:hAnsi="Times New Roman" w:cs="Times New Roman"/>
                <w:sz w:val="28"/>
                <w:szCs w:val="24"/>
              </w:rPr>
              <w:t>-</w:t>
            </w:r>
            <w:proofErr w:type="spellStart"/>
            <w:r w:rsidRPr="008A4BA1">
              <w:rPr>
                <w:rFonts w:ascii="Times New Roman" w:hAnsi="Times New Roman" w:cs="Times New Roman"/>
                <w:sz w:val="28"/>
                <w:szCs w:val="24"/>
              </w:rPr>
              <w:t>алерголог</w:t>
            </w:r>
            <w:proofErr w:type="spellEnd"/>
            <w:r w:rsidR="00FC40B9">
              <w:rPr>
                <w:rFonts w:ascii="Times New Roman" w:hAnsi="Times New Roman" w:cs="Times New Roman"/>
                <w:sz w:val="28"/>
                <w:szCs w:val="24"/>
                <w:lang w:val="uk-UA"/>
              </w:rPr>
              <w:t>а</w:t>
            </w:r>
            <w:r w:rsidRPr="008A4BA1">
              <w:rPr>
                <w:rFonts w:ascii="Times New Roman" w:hAnsi="Times New Roman" w:cs="Times New Roman"/>
                <w:sz w:val="28"/>
                <w:szCs w:val="24"/>
              </w:rPr>
              <w:t xml:space="preserve"> КУ «</w:t>
            </w:r>
            <w:proofErr w:type="spellStart"/>
            <w:r w:rsidRPr="008A4BA1">
              <w:rPr>
                <w:rFonts w:ascii="Times New Roman" w:hAnsi="Times New Roman" w:cs="Times New Roman"/>
                <w:sz w:val="28"/>
                <w:szCs w:val="24"/>
              </w:rPr>
              <w:t>Одеська</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обласна</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клінічна</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лікарня</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Гонти</w:t>
            </w:r>
            <w:proofErr w:type="spellEnd"/>
            <w:r w:rsidRPr="008A4BA1">
              <w:rPr>
                <w:rFonts w:ascii="Times New Roman" w:hAnsi="Times New Roman" w:cs="Times New Roman"/>
                <w:sz w:val="28"/>
                <w:szCs w:val="24"/>
              </w:rPr>
              <w:t xml:space="preserve"> І.А. з </w:t>
            </w:r>
            <w:proofErr w:type="spellStart"/>
            <w:r w:rsidRPr="008A4BA1">
              <w:rPr>
                <w:rFonts w:ascii="Times New Roman" w:hAnsi="Times New Roman" w:cs="Times New Roman"/>
                <w:sz w:val="28"/>
                <w:szCs w:val="24"/>
              </w:rPr>
              <w:t>питань</w:t>
            </w:r>
            <w:proofErr w:type="spellEnd"/>
            <w:r w:rsidRPr="008A4BA1">
              <w:rPr>
                <w:rFonts w:ascii="Times New Roman" w:hAnsi="Times New Roman" w:cs="Times New Roman"/>
                <w:sz w:val="28"/>
                <w:szCs w:val="24"/>
              </w:rPr>
              <w:t xml:space="preserve">: </w:t>
            </w:r>
          </w:p>
          <w:p w:rsidR="005F21D0" w:rsidRPr="008A4BA1" w:rsidRDefault="005F21D0" w:rsidP="000F28F9">
            <w:pPr>
              <w:keepNext/>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w:t>
            </w:r>
            <w:r w:rsidRPr="008A4BA1">
              <w:rPr>
                <w:rFonts w:ascii="Times New Roman" w:hAnsi="Times New Roman" w:cs="Times New Roman"/>
                <w:sz w:val="28"/>
                <w:szCs w:val="24"/>
              </w:rPr>
              <w:t xml:space="preserve"> </w:t>
            </w:r>
            <w:r>
              <w:rPr>
                <w:rFonts w:ascii="Times New Roman" w:hAnsi="Times New Roman" w:cs="Times New Roman"/>
                <w:sz w:val="28"/>
                <w:szCs w:val="24"/>
                <w:lang w:val="uk-UA"/>
              </w:rPr>
              <w:t>п</w:t>
            </w:r>
            <w:proofErr w:type="spellStart"/>
            <w:r w:rsidRPr="008A4BA1">
              <w:rPr>
                <w:rFonts w:ascii="Times New Roman" w:hAnsi="Times New Roman" w:cs="Times New Roman"/>
                <w:sz w:val="28"/>
                <w:szCs w:val="24"/>
              </w:rPr>
              <w:t>рофілактика</w:t>
            </w:r>
            <w:proofErr w:type="spellEnd"/>
            <w:r w:rsidRPr="008A4BA1">
              <w:rPr>
                <w:rFonts w:ascii="Times New Roman" w:hAnsi="Times New Roman" w:cs="Times New Roman"/>
                <w:sz w:val="28"/>
                <w:szCs w:val="24"/>
              </w:rPr>
              <w:t xml:space="preserve"> та </w:t>
            </w:r>
            <w:proofErr w:type="spellStart"/>
            <w:r w:rsidRPr="008A4BA1">
              <w:rPr>
                <w:rFonts w:ascii="Times New Roman" w:hAnsi="Times New Roman" w:cs="Times New Roman"/>
                <w:sz w:val="28"/>
                <w:szCs w:val="24"/>
              </w:rPr>
              <w:t>лікування</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хронічних</w:t>
            </w:r>
            <w:proofErr w:type="spellEnd"/>
            <w:r w:rsidRPr="008A4BA1">
              <w:rPr>
                <w:rFonts w:ascii="Times New Roman" w:hAnsi="Times New Roman" w:cs="Times New Roman"/>
                <w:sz w:val="28"/>
                <w:szCs w:val="24"/>
              </w:rPr>
              <w:t xml:space="preserve"> </w:t>
            </w:r>
            <w:proofErr w:type="spellStart"/>
            <w:r w:rsidRPr="008A4BA1">
              <w:rPr>
                <w:rFonts w:ascii="Times New Roman" w:hAnsi="Times New Roman" w:cs="Times New Roman"/>
                <w:sz w:val="28"/>
                <w:szCs w:val="24"/>
              </w:rPr>
              <w:t>захв</w:t>
            </w:r>
            <w:r>
              <w:rPr>
                <w:rFonts w:ascii="Times New Roman" w:hAnsi="Times New Roman" w:cs="Times New Roman"/>
                <w:sz w:val="28"/>
                <w:szCs w:val="24"/>
              </w:rPr>
              <w:t>орювань</w:t>
            </w:r>
            <w:proofErr w:type="spellEnd"/>
            <w:r>
              <w:rPr>
                <w:rFonts w:ascii="Times New Roman" w:hAnsi="Times New Roman" w:cs="Times New Roman"/>
                <w:sz w:val="28"/>
                <w:szCs w:val="24"/>
              </w:rPr>
              <w:t xml:space="preserve"> </w:t>
            </w:r>
            <w:proofErr w:type="spellStart"/>
            <w:r>
              <w:rPr>
                <w:rFonts w:ascii="Times New Roman" w:hAnsi="Times New Roman" w:cs="Times New Roman"/>
                <w:sz w:val="28"/>
                <w:szCs w:val="24"/>
              </w:rPr>
              <w:t>органів</w:t>
            </w:r>
            <w:proofErr w:type="spellEnd"/>
            <w:r>
              <w:rPr>
                <w:rFonts w:ascii="Times New Roman" w:hAnsi="Times New Roman" w:cs="Times New Roman"/>
                <w:sz w:val="28"/>
                <w:szCs w:val="24"/>
              </w:rPr>
              <w:t xml:space="preserve"> </w:t>
            </w:r>
            <w:proofErr w:type="spellStart"/>
            <w:r>
              <w:rPr>
                <w:rFonts w:ascii="Times New Roman" w:hAnsi="Times New Roman" w:cs="Times New Roman"/>
                <w:sz w:val="28"/>
                <w:szCs w:val="24"/>
              </w:rPr>
              <w:t>дихання</w:t>
            </w:r>
            <w:proofErr w:type="spellEnd"/>
            <w:r>
              <w:rPr>
                <w:rFonts w:ascii="Times New Roman" w:hAnsi="Times New Roman" w:cs="Times New Roman"/>
                <w:sz w:val="28"/>
                <w:szCs w:val="24"/>
              </w:rPr>
              <w:t xml:space="preserve"> у </w:t>
            </w:r>
            <w:proofErr w:type="spellStart"/>
            <w:r>
              <w:rPr>
                <w:rFonts w:ascii="Times New Roman" w:hAnsi="Times New Roman" w:cs="Times New Roman"/>
                <w:sz w:val="28"/>
                <w:szCs w:val="24"/>
              </w:rPr>
              <w:t>дітей</w:t>
            </w:r>
            <w:proofErr w:type="spellEnd"/>
            <w:r>
              <w:rPr>
                <w:rFonts w:ascii="Times New Roman" w:hAnsi="Times New Roman" w:cs="Times New Roman"/>
                <w:sz w:val="28"/>
                <w:szCs w:val="24"/>
                <w:lang w:val="uk-UA"/>
              </w:rPr>
              <w:t>;</w:t>
            </w:r>
          </w:p>
          <w:p w:rsidR="008027E3" w:rsidRPr="00AF67B8" w:rsidRDefault="005F21D0" w:rsidP="000F28F9">
            <w:pPr>
              <w:keepNext/>
              <w:spacing w:after="0" w:line="240" w:lineRule="auto"/>
              <w:rPr>
                <w:rFonts w:ascii="Times New Roman" w:hAnsi="Times New Roman" w:cs="Times New Roman"/>
                <w:sz w:val="28"/>
                <w:szCs w:val="24"/>
              </w:rPr>
            </w:pPr>
            <w:r>
              <w:rPr>
                <w:rFonts w:ascii="Times New Roman" w:hAnsi="Times New Roman" w:cs="Times New Roman"/>
                <w:sz w:val="28"/>
                <w:szCs w:val="24"/>
                <w:lang w:val="uk-UA"/>
              </w:rPr>
              <w:t>- а</w:t>
            </w:r>
            <w:proofErr w:type="spellStart"/>
            <w:r w:rsidR="008027E3">
              <w:rPr>
                <w:rFonts w:ascii="Times New Roman" w:hAnsi="Times New Roman" w:cs="Times New Roman"/>
                <w:sz w:val="28"/>
                <w:szCs w:val="24"/>
              </w:rPr>
              <w:t>ктуальні</w:t>
            </w:r>
            <w:proofErr w:type="spellEnd"/>
            <w:r w:rsidR="008027E3">
              <w:rPr>
                <w:rFonts w:ascii="Times New Roman" w:hAnsi="Times New Roman" w:cs="Times New Roman"/>
                <w:sz w:val="28"/>
                <w:szCs w:val="24"/>
              </w:rPr>
              <w:t xml:space="preserve"> </w:t>
            </w:r>
            <w:proofErr w:type="spellStart"/>
            <w:r w:rsidR="008027E3">
              <w:rPr>
                <w:rFonts w:ascii="Times New Roman" w:hAnsi="Times New Roman" w:cs="Times New Roman"/>
                <w:sz w:val="28"/>
                <w:szCs w:val="24"/>
              </w:rPr>
              <w:t>питання</w:t>
            </w:r>
            <w:proofErr w:type="spellEnd"/>
            <w:r w:rsidR="008027E3">
              <w:rPr>
                <w:rFonts w:ascii="Times New Roman" w:hAnsi="Times New Roman" w:cs="Times New Roman"/>
                <w:sz w:val="28"/>
                <w:szCs w:val="24"/>
              </w:rPr>
              <w:t xml:space="preserve"> </w:t>
            </w:r>
            <w:proofErr w:type="spellStart"/>
            <w:r w:rsidR="008027E3">
              <w:rPr>
                <w:rFonts w:ascii="Times New Roman" w:hAnsi="Times New Roman" w:cs="Times New Roman"/>
                <w:sz w:val="28"/>
                <w:szCs w:val="24"/>
              </w:rPr>
              <w:t>алергології</w:t>
            </w:r>
            <w:proofErr w:type="spellEnd"/>
          </w:p>
          <w:p w:rsidR="005F21D0" w:rsidRPr="008A4BA1" w:rsidRDefault="005F21D0" w:rsidP="000F28F9">
            <w:pPr>
              <w:keepNext/>
              <w:spacing w:after="0" w:line="240" w:lineRule="auto"/>
              <w:rPr>
                <w:rFonts w:ascii="Times New Roman" w:hAnsi="Times New Roman" w:cs="Times New Roman"/>
                <w:i/>
                <w:sz w:val="24"/>
                <w:szCs w:val="24"/>
                <w:lang w:val="uk-UA"/>
              </w:rPr>
            </w:pPr>
            <w:r w:rsidRPr="008A4BA1">
              <w:rPr>
                <w:rFonts w:ascii="Times New Roman" w:hAnsi="Times New Roman" w:cs="Times New Roman"/>
                <w:sz w:val="20"/>
                <w:szCs w:val="20"/>
                <w:lang w:val="uk-UA"/>
              </w:rPr>
              <w:t xml:space="preserve">(Відповідальна: </w:t>
            </w:r>
            <w:proofErr w:type="spellStart"/>
            <w:r w:rsidRPr="008A4BA1">
              <w:rPr>
                <w:rFonts w:ascii="Times New Roman" w:hAnsi="Times New Roman" w:cs="Times New Roman"/>
                <w:sz w:val="20"/>
                <w:szCs w:val="20"/>
                <w:lang w:val="uk-UA"/>
              </w:rPr>
              <w:t>Теряєва</w:t>
            </w:r>
            <w:proofErr w:type="spellEnd"/>
            <w:r w:rsidRPr="008A4BA1">
              <w:rPr>
                <w:rFonts w:ascii="Times New Roman" w:hAnsi="Times New Roman" w:cs="Times New Roman"/>
                <w:sz w:val="20"/>
                <w:szCs w:val="20"/>
                <w:lang w:val="uk-UA"/>
              </w:rPr>
              <w:t xml:space="preserve"> О.Г.)</w:t>
            </w:r>
          </w:p>
        </w:tc>
        <w:tc>
          <w:tcPr>
            <w:tcW w:w="1899" w:type="pct"/>
            <w:vAlign w:val="center"/>
          </w:tcPr>
          <w:p w:rsidR="005F21D0" w:rsidRPr="008A4BA1" w:rsidRDefault="005F21D0" w:rsidP="000F28F9">
            <w:pPr>
              <w:keepNext/>
              <w:tabs>
                <w:tab w:val="left" w:pos="360"/>
              </w:tabs>
              <w:autoSpaceDE w:val="0"/>
              <w:autoSpaceDN w:val="0"/>
              <w:adjustRightInd w:val="0"/>
              <w:spacing w:after="0" w:line="240" w:lineRule="auto"/>
              <w:ind w:left="34"/>
              <w:jc w:val="center"/>
              <w:rPr>
                <w:rFonts w:ascii="Times New Roman" w:hAnsi="Times New Roman" w:cs="Times New Roman"/>
                <w:sz w:val="24"/>
                <w:szCs w:val="24"/>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r>
              <w:rPr>
                <w:rFonts w:ascii="Times New Roman" w:hAnsi="Times New Roman" w:cs="Times New Roman"/>
                <w:sz w:val="28"/>
                <w:szCs w:val="28"/>
                <w:lang w:val="uk-UA"/>
              </w:rPr>
              <w:br/>
              <w:t>3 поверх,</w:t>
            </w:r>
            <w:r>
              <w:rPr>
                <w:rFonts w:ascii="Times New Roman" w:hAnsi="Times New Roman" w:cs="Times New Roman"/>
                <w:sz w:val="28"/>
                <w:szCs w:val="28"/>
                <w:lang w:val="uk-UA"/>
              </w:rPr>
              <w:br/>
              <w:t xml:space="preserve">мала </w:t>
            </w:r>
            <w:proofErr w:type="spellStart"/>
            <w:r>
              <w:rPr>
                <w:rFonts w:ascii="Times New Roman" w:hAnsi="Times New Roman" w:cs="Times New Roman"/>
                <w:sz w:val="28"/>
                <w:szCs w:val="28"/>
                <w:lang w:val="uk-UA"/>
              </w:rPr>
              <w:t>конференц-зала</w:t>
            </w:r>
            <w:proofErr w:type="spellEnd"/>
          </w:p>
        </w:tc>
      </w:tr>
      <w:tr w:rsidR="005F21D0" w:rsidRPr="00DB0AB9" w:rsidTr="008027E3">
        <w:trPr>
          <w:trHeight w:val="491"/>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sz w:val="28"/>
                <w:szCs w:val="28"/>
                <w:lang w:val="uk-UA"/>
              </w:rPr>
            </w:pPr>
            <w:r w:rsidRPr="00DB0AB9">
              <w:rPr>
                <w:rFonts w:ascii="Times New Roman" w:hAnsi="Times New Roman" w:cs="Times New Roman"/>
                <w:b/>
                <w:bCs/>
                <w:i/>
                <w:iCs/>
                <w:sz w:val="28"/>
                <w:szCs w:val="28"/>
                <w:lang w:val="uk-UA"/>
              </w:rPr>
              <w:t xml:space="preserve">15 </w:t>
            </w:r>
            <w:r>
              <w:rPr>
                <w:rFonts w:ascii="Times New Roman" w:hAnsi="Times New Roman" w:cs="Times New Roman"/>
                <w:b/>
                <w:bCs/>
                <w:i/>
                <w:iCs/>
                <w:sz w:val="28"/>
                <w:szCs w:val="28"/>
                <w:lang w:val="uk-UA"/>
              </w:rPr>
              <w:t>січня</w:t>
            </w:r>
          </w:p>
        </w:tc>
      </w:tr>
      <w:tr w:rsidR="002515AF" w:rsidRPr="007C71A3" w:rsidTr="007C71A3">
        <w:trPr>
          <w:trHeight w:val="1044"/>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Особистий прийом громадян заступником голови обласної державної адміністрації </w:t>
            </w:r>
            <w:proofErr w:type="spellStart"/>
            <w:r>
              <w:rPr>
                <w:rFonts w:ascii="Times New Roman" w:hAnsi="Times New Roman" w:cs="Times New Roman"/>
                <w:sz w:val="28"/>
                <w:szCs w:val="28"/>
                <w:lang w:val="uk-UA"/>
              </w:rPr>
              <w:t>Шаталовою</w:t>
            </w:r>
            <w:proofErr w:type="spellEnd"/>
            <w:r>
              <w:rPr>
                <w:rFonts w:ascii="Times New Roman" w:hAnsi="Times New Roman" w:cs="Times New Roman"/>
                <w:sz w:val="28"/>
                <w:szCs w:val="28"/>
                <w:lang w:val="uk-UA"/>
              </w:rPr>
              <w:t xml:space="preserve"> С.М.</w:t>
            </w:r>
          </w:p>
          <w:p w:rsidR="002515AF" w:rsidRDefault="002515AF" w:rsidP="000F28F9">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Яганцян</w:t>
            </w:r>
            <w:proofErr w:type="spellEnd"/>
            <w:r>
              <w:rPr>
                <w:rFonts w:ascii="Times New Roman" w:hAnsi="Times New Roman" w:cs="Times New Roman"/>
                <w:sz w:val="20"/>
                <w:szCs w:val="20"/>
                <w:lang w:val="uk-UA"/>
              </w:rPr>
              <w:t xml:space="preserve"> М.С.)</w:t>
            </w:r>
          </w:p>
        </w:tc>
        <w:tc>
          <w:tcPr>
            <w:tcW w:w="1899" w:type="pct"/>
            <w:vAlign w:val="center"/>
          </w:tcPr>
          <w:p w:rsidR="002515AF" w:rsidRDefault="002515AF"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№1,</w:t>
            </w:r>
            <w:r>
              <w:rPr>
                <w:rFonts w:ascii="Times New Roman" w:hAnsi="Times New Roman" w:cs="Times New Roman"/>
                <w:sz w:val="28"/>
                <w:szCs w:val="28"/>
                <w:lang w:val="uk-UA"/>
              </w:rPr>
              <w:br/>
              <w:t>к. 118</w:t>
            </w:r>
          </w:p>
        </w:tc>
      </w:tr>
      <w:tr w:rsidR="002515AF" w:rsidRPr="007C71A3" w:rsidTr="007C71A3">
        <w:trPr>
          <w:trHeight w:val="1044"/>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«гарячої телефонної лінії» заступником голови обласної державної адміністрації </w:t>
            </w:r>
            <w:proofErr w:type="spellStart"/>
            <w:r>
              <w:rPr>
                <w:rFonts w:ascii="Times New Roman" w:hAnsi="Times New Roman" w:cs="Times New Roman"/>
                <w:sz w:val="28"/>
                <w:szCs w:val="28"/>
                <w:lang w:val="uk-UA"/>
              </w:rPr>
              <w:t>Колебошиним</w:t>
            </w:r>
            <w:proofErr w:type="spellEnd"/>
            <w:r>
              <w:rPr>
                <w:rFonts w:ascii="Times New Roman" w:hAnsi="Times New Roman" w:cs="Times New Roman"/>
                <w:sz w:val="28"/>
                <w:szCs w:val="28"/>
                <w:lang w:val="uk-UA"/>
              </w:rPr>
              <w:t xml:space="preserve"> С.В.</w:t>
            </w:r>
          </w:p>
          <w:p w:rsidR="002515AF" w:rsidRDefault="002515AF" w:rsidP="000F28F9">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 (Відповідальний: </w:t>
            </w:r>
            <w:proofErr w:type="spellStart"/>
            <w:r>
              <w:rPr>
                <w:rFonts w:ascii="Times New Roman" w:hAnsi="Times New Roman" w:cs="Times New Roman"/>
                <w:sz w:val="20"/>
                <w:szCs w:val="20"/>
                <w:lang w:val="uk-UA"/>
              </w:rPr>
              <w:t>Степанов</w:t>
            </w:r>
            <w:proofErr w:type="spellEnd"/>
            <w:r>
              <w:rPr>
                <w:rFonts w:ascii="Times New Roman" w:hAnsi="Times New Roman" w:cs="Times New Roman"/>
                <w:sz w:val="20"/>
                <w:szCs w:val="20"/>
                <w:lang w:val="uk-UA"/>
              </w:rPr>
              <w:t xml:space="preserve"> Є.О.)</w:t>
            </w:r>
          </w:p>
        </w:tc>
        <w:tc>
          <w:tcPr>
            <w:tcW w:w="1899" w:type="pct"/>
            <w:vAlign w:val="center"/>
          </w:tcPr>
          <w:p w:rsidR="002515AF" w:rsidRDefault="002515AF"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r>
              <w:rPr>
                <w:rFonts w:ascii="Times New Roman" w:hAnsi="Times New Roman" w:cs="Times New Roman"/>
                <w:sz w:val="28"/>
                <w:szCs w:val="28"/>
                <w:lang w:val="uk-UA"/>
              </w:rPr>
              <w:br/>
              <w:t>к. 530</w:t>
            </w:r>
          </w:p>
        </w:tc>
      </w:tr>
      <w:tr w:rsidR="005F21D0" w:rsidRPr="007C71A3" w:rsidTr="007C71A3">
        <w:trPr>
          <w:trHeight w:val="1044"/>
        </w:trPr>
        <w:tc>
          <w:tcPr>
            <w:tcW w:w="3101" w:type="pct"/>
            <w:vAlign w:val="center"/>
          </w:tcPr>
          <w:p w:rsidR="005F21D0" w:rsidRDefault="005F21D0" w:rsidP="000F28F9">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Проведення публічних громадських обговорень стосовно питань забезпечення участі громадськості у формуванні та реалізації державної політики</w:t>
            </w:r>
          </w:p>
          <w:p w:rsidR="005F21D0" w:rsidRDefault="005F21D0" w:rsidP="000F28F9">
            <w:pPr>
              <w:spacing w:after="0" w:line="240" w:lineRule="auto"/>
              <w:jc w:val="both"/>
              <w:rPr>
                <w:rFonts w:ascii="Times New Roman" w:hAnsi="Times New Roman" w:cs="Times New Roman"/>
                <w:bCs/>
                <w:iCs/>
                <w:sz w:val="20"/>
                <w:szCs w:val="20"/>
                <w:lang w:val="uk-UA"/>
              </w:rPr>
            </w:pPr>
            <w:r>
              <w:rPr>
                <w:rFonts w:ascii="Times New Roman" w:hAnsi="Times New Roman" w:cs="Times New Roman"/>
                <w:bCs/>
                <w:iCs/>
                <w:sz w:val="20"/>
                <w:szCs w:val="20"/>
                <w:lang w:val="uk-UA"/>
              </w:rPr>
              <w:t xml:space="preserve">(Відповідальний: </w:t>
            </w:r>
            <w:proofErr w:type="spellStart"/>
            <w:r>
              <w:rPr>
                <w:rFonts w:ascii="Times New Roman" w:hAnsi="Times New Roman" w:cs="Times New Roman"/>
                <w:bCs/>
                <w:iCs/>
                <w:sz w:val="20"/>
                <w:szCs w:val="20"/>
                <w:lang w:val="uk-UA"/>
              </w:rPr>
              <w:t>Сенча</w:t>
            </w:r>
            <w:proofErr w:type="spellEnd"/>
            <w:r>
              <w:rPr>
                <w:rFonts w:ascii="Times New Roman" w:hAnsi="Times New Roman" w:cs="Times New Roman"/>
                <w:bCs/>
                <w:iCs/>
                <w:sz w:val="20"/>
                <w:szCs w:val="20"/>
                <w:lang w:val="uk-UA"/>
              </w:rPr>
              <w:t xml:space="preserve"> С.А.)</w:t>
            </w:r>
          </w:p>
        </w:tc>
        <w:tc>
          <w:tcPr>
            <w:tcW w:w="1899" w:type="pct"/>
            <w:vAlign w:val="center"/>
          </w:tcPr>
          <w:p w:rsidR="005F21D0" w:rsidRDefault="005F21D0" w:rsidP="000F28F9">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Адмінбудинок</w:t>
            </w:r>
            <w:proofErr w:type="spellEnd"/>
            <w:r>
              <w:rPr>
                <w:rFonts w:ascii="Times New Roman" w:hAnsi="Times New Roman" w:cs="Times New Roman"/>
                <w:bCs/>
                <w:iCs/>
                <w:sz w:val="28"/>
                <w:szCs w:val="28"/>
                <w:lang w:val="uk-UA"/>
              </w:rPr>
              <w:t xml:space="preserve"> № 2,</w:t>
            </w:r>
            <w:r>
              <w:rPr>
                <w:rFonts w:ascii="Times New Roman" w:hAnsi="Times New Roman" w:cs="Times New Roman"/>
                <w:bCs/>
                <w:iCs/>
                <w:sz w:val="28"/>
                <w:szCs w:val="28"/>
                <w:lang w:val="uk-UA"/>
              </w:rPr>
              <w:br/>
              <w:t>к. 602</w:t>
            </w:r>
          </w:p>
        </w:tc>
      </w:tr>
      <w:tr w:rsidR="005F21D0" w:rsidRPr="007C71A3" w:rsidTr="000B62DA">
        <w:trPr>
          <w:trHeight w:val="112"/>
        </w:trPr>
        <w:tc>
          <w:tcPr>
            <w:tcW w:w="3101" w:type="pct"/>
            <w:vAlign w:val="center"/>
          </w:tcPr>
          <w:p w:rsidR="00FC40B9" w:rsidRPr="00FC40B9" w:rsidRDefault="00FC40B9" w:rsidP="00FC40B9">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w:t>
            </w:r>
            <w:proofErr w:type="spellStart"/>
            <w:r>
              <w:rPr>
                <w:rFonts w:ascii="Times New Roman" w:hAnsi="Times New Roman" w:cs="Times New Roman"/>
                <w:sz w:val="28"/>
                <w:szCs w:val="28"/>
                <w:lang w:val="uk-UA"/>
              </w:rPr>
              <w:t>відео</w:t>
            </w:r>
            <w:r w:rsidRPr="001C46DA">
              <w:rPr>
                <w:rFonts w:ascii="Times New Roman" w:hAnsi="Times New Roman" w:cs="Times New Roman"/>
                <w:sz w:val="28"/>
                <w:szCs w:val="28"/>
                <w:lang w:val="uk-UA"/>
              </w:rPr>
              <w:t>наради</w:t>
            </w:r>
            <w:proofErr w:type="spellEnd"/>
            <w:r w:rsidRPr="001C46DA">
              <w:rPr>
                <w:rFonts w:ascii="Times New Roman" w:hAnsi="Times New Roman" w:cs="Times New Roman"/>
                <w:sz w:val="28"/>
                <w:szCs w:val="28"/>
                <w:lang w:val="uk-UA"/>
              </w:rPr>
              <w:t xml:space="preserve"> з керівниками структурних підрозділів соціального захисту районних державних адміністрацій та  виконкомів</w:t>
            </w:r>
            <w:r w:rsidRPr="00FC40B9">
              <w:rPr>
                <w:rFonts w:ascii="Times New Roman" w:hAnsi="Times New Roman" w:cs="Times New Roman"/>
                <w:sz w:val="28"/>
                <w:szCs w:val="28"/>
              </w:rPr>
              <w:t xml:space="preserve"> </w:t>
            </w:r>
            <w:r>
              <w:rPr>
                <w:rFonts w:ascii="Times New Roman" w:hAnsi="Times New Roman" w:cs="Times New Roman"/>
                <w:sz w:val="28"/>
                <w:szCs w:val="28"/>
                <w:lang w:val="uk-UA"/>
              </w:rPr>
              <w:t>міських рад</w:t>
            </w:r>
          </w:p>
          <w:p w:rsidR="005F21D0" w:rsidRPr="001C46DA" w:rsidRDefault="00FC40B9" w:rsidP="00FC40B9">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 </w:t>
            </w:r>
            <w:r w:rsidR="005F21D0">
              <w:rPr>
                <w:rFonts w:ascii="Times New Roman" w:hAnsi="Times New Roman" w:cs="Times New Roman"/>
                <w:sz w:val="20"/>
                <w:szCs w:val="20"/>
                <w:lang w:val="uk-UA"/>
              </w:rPr>
              <w:t>(Відповідальна: Коваленко Л.В.)</w:t>
            </w:r>
          </w:p>
        </w:tc>
        <w:tc>
          <w:tcPr>
            <w:tcW w:w="1899" w:type="pct"/>
            <w:vAlign w:val="center"/>
          </w:tcPr>
          <w:p w:rsidR="005F21D0" w:rsidRPr="002707BC" w:rsidRDefault="005F21D0"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p>
        </w:tc>
      </w:tr>
      <w:tr w:rsidR="005F21D0" w:rsidRPr="007C71A3" w:rsidTr="00D5501C">
        <w:trPr>
          <w:trHeight w:val="375"/>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i/>
                <w:iCs/>
                <w:sz w:val="28"/>
                <w:szCs w:val="28"/>
                <w:lang w:val="uk-UA"/>
              </w:rPr>
            </w:pPr>
            <w:r w:rsidRPr="00DB0AB9">
              <w:rPr>
                <w:rFonts w:ascii="Times New Roman" w:hAnsi="Times New Roman" w:cs="Times New Roman"/>
                <w:b/>
                <w:bCs/>
                <w:i/>
                <w:iCs/>
                <w:sz w:val="28"/>
                <w:szCs w:val="28"/>
                <w:lang w:val="uk-UA"/>
              </w:rPr>
              <w:t xml:space="preserve">16 </w:t>
            </w:r>
            <w:r>
              <w:rPr>
                <w:rFonts w:ascii="Times New Roman" w:hAnsi="Times New Roman" w:cs="Times New Roman"/>
                <w:b/>
                <w:bCs/>
                <w:i/>
                <w:iCs/>
                <w:sz w:val="28"/>
                <w:szCs w:val="28"/>
                <w:lang w:val="uk-UA"/>
              </w:rPr>
              <w:t>січня</w:t>
            </w:r>
          </w:p>
        </w:tc>
      </w:tr>
      <w:tr w:rsidR="002515AF" w:rsidRPr="00DB0AB9" w:rsidTr="00966A82">
        <w:trPr>
          <w:trHeight w:val="519"/>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Особистий прийом громадян заступником голови обласної державної адміністрації </w:t>
            </w:r>
            <w:proofErr w:type="spellStart"/>
            <w:r>
              <w:rPr>
                <w:rFonts w:ascii="Times New Roman" w:hAnsi="Times New Roman" w:cs="Times New Roman"/>
                <w:sz w:val="28"/>
                <w:szCs w:val="28"/>
                <w:lang w:val="uk-UA"/>
              </w:rPr>
              <w:t>Свічинським</w:t>
            </w:r>
            <w:proofErr w:type="spellEnd"/>
            <w:r>
              <w:rPr>
                <w:rFonts w:ascii="Times New Roman" w:hAnsi="Times New Roman" w:cs="Times New Roman"/>
                <w:sz w:val="28"/>
                <w:szCs w:val="28"/>
                <w:lang w:val="uk-UA"/>
              </w:rPr>
              <w:t xml:space="preserve"> В.С.</w:t>
            </w:r>
          </w:p>
          <w:p w:rsidR="002515AF" w:rsidRDefault="002515AF" w:rsidP="000F28F9">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(Відповідальна: Романюк Г.С.)</w:t>
            </w:r>
          </w:p>
        </w:tc>
        <w:tc>
          <w:tcPr>
            <w:tcW w:w="1899" w:type="pct"/>
            <w:vAlign w:val="center"/>
          </w:tcPr>
          <w:p w:rsidR="002515AF" w:rsidRDefault="002515AF" w:rsidP="000F28F9">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Адмінбудинок</w:t>
            </w:r>
            <w:proofErr w:type="spellEnd"/>
            <w:r>
              <w:rPr>
                <w:rFonts w:ascii="Times New Roman" w:hAnsi="Times New Roman" w:cs="Times New Roman"/>
                <w:bCs/>
                <w:iCs/>
                <w:sz w:val="28"/>
                <w:szCs w:val="28"/>
                <w:lang w:val="uk-UA"/>
              </w:rPr>
              <w:t xml:space="preserve"> № 1,</w:t>
            </w:r>
            <w:r>
              <w:rPr>
                <w:rFonts w:ascii="Times New Roman" w:hAnsi="Times New Roman" w:cs="Times New Roman"/>
                <w:bCs/>
                <w:iCs/>
                <w:sz w:val="28"/>
                <w:szCs w:val="28"/>
                <w:lang w:val="uk-UA"/>
              </w:rPr>
              <w:br/>
              <w:t>к. 118</w:t>
            </w:r>
          </w:p>
        </w:tc>
      </w:tr>
      <w:tr w:rsidR="005F21D0" w:rsidRPr="00DB0AB9" w:rsidTr="00966A82">
        <w:trPr>
          <w:trHeight w:val="519"/>
        </w:trPr>
        <w:tc>
          <w:tcPr>
            <w:tcW w:w="3101" w:type="pct"/>
            <w:vAlign w:val="center"/>
          </w:tcPr>
          <w:p w:rsidR="005F21D0"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5F21D0" w:rsidRDefault="005F21D0" w:rsidP="000F28F9">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Теряєва</w:t>
            </w:r>
            <w:proofErr w:type="spellEnd"/>
            <w:r>
              <w:rPr>
                <w:rFonts w:ascii="Times New Roman" w:hAnsi="Times New Roman" w:cs="Times New Roman"/>
                <w:sz w:val="20"/>
                <w:szCs w:val="20"/>
                <w:lang w:val="uk-UA"/>
              </w:rPr>
              <w:t xml:space="preserve"> О.Г.)</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5F21D0" w:rsidRPr="00DB0AB9" w:rsidTr="00D5501C">
        <w:trPr>
          <w:trHeight w:val="359"/>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i/>
                <w:iCs/>
                <w:sz w:val="28"/>
                <w:szCs w:val="28"/>
                <w:lang w:val="uk-UA"/>
              </w:rPr>
            </w:pPr>
            <w:r w:rsidRPr="00DB0AB9">
              <w:rPr>
                <w:rFonts w:ascii="Times New Roman" w:hAnsi="Times New Roman" w:cs="Times New Roman"/>
                <w:b/>
                <w:bCs/>
                <w:i/>
                <w:iCs/>
                <w:sz w:val="28"/>
                <w:szCs w:val="28"/>
                <w:lang w:val="uk-UA"/>
              </w:rPr>
              <w:lastRenderedPageBreak/>
              <w:t xml:space="preserve">17 </w:t>
            </w:r>
            <w:r>
              <w:rPr>
                <w:rFonts w:ascii="Times New Roman" w:hAnsi="Times New Roman" w:cs="Times New Roman"/>
                <w:b/>
                <w:bCs/>
                <w:i/>
                <w:iCs/>
                <w:sz w:val="28"/>
                <w:szCs w:val="28"/>
                <w:lang w:val="uk-UA"/>
              </w:rPr>
              <w:t>січня</w:t>
            </w:r>
          </w:p>
        </w:tc>
      </w:tr>
      <w:tr w:rsidR="002515AF" w:rsidRPr="00DB0AB9" w:rsidTr="002515AF">
        <w:trPr>
          <w:trHeight w:val="596"/>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Особистий прийом громадян заступником голови обласної державної адміністрації </w:t>
            </w:r>
            <w:proofErr w:type="spellStart"/>
            <w:r>
              <w:rPr>
                <w:rFonts w:ascii="Times New Roman" w:hAnsi="Times New Roman" w:cs="Times New Roman"/>
                <w:sz w:val="28"/>
                <w:szCs w:val="28"/>
                <w:lang w:val="uk-UA"/>
              </w:rPr>
              <w:t>Колебошиним</w:t>
            </w:r>
            <w:proofErr w:type="spellEnd"/>
            <w:r>
              <w:rPr>
                <w:rFonts w:ascii="Times New Roman" w:hAnsi="Times New Roman" w:cs="Times New Roman"/>
                <w:sz w:val="28"/>
                <w:szCs w:val="28"/>
                <w:lang w:val="uk-UA"/>
              </w:rPr>
              <w:t xml:space="preserve"> С.В.</w:t>
            </w:r>
          </w:p>
          <w:p w:rsidR="00C07AE5" w:rsidRDefault="00C07AE5" w:rsidP="000F28F9">
            <w:pPr>
              <w:spacing w:after="0" w:line="240" w:lineRule="auto"/>
              <w:jc w:val="both"/>
              <w:rPr>
                <w:rFonts w:ascii="Times New Roman" w:hAnsi="Times New Roman" w:cs="Times New Roman"/>
                <w:sz w:val="28"/>
                <w:szCs w:val="28"/>
                <w:lang w:val="uk-UA"/>
              </w:rPr>
            </w:pPr>
          </w:p>
          <w:p w:rsidR="002515AF" w:rsidRDefault="002515AF" w:rsidP="000F28F9">
            <w:pPr>
              <w:spacing w:after="0" w:line="240" w:lineRule="auto"/>
              <w:rPr>
                <w:rFonts w:ascii="Times New Roman" w:hAnsi="Times New Roman" w:cs="Times New Roman"/>
                <w:bCs/>
                <w:iCs/>
                <w:sz w:val="20"/>
                <w:szCs w:val="20"/>
                <w:lang w:val="uk-UA"/>
              </w:rPr>
            </w:pPr>
            <w:r>
              <w:rPr>
                <w:rFonts w:ascii="Times New Roman" w:hAnsi="Times New Roman" w:cs="Times New Roman"/>
                <w:bCs/>
                <w:iCs/>
                <w:sz w:val="20"/>
                <w:szCs w:val="20"/>
                <w:lang w:val="uk-UA"/>
              </w:rPr>
              <w:t xml:space="preserve">(Відповідальний: </w:t>
            </w:r>
            <w:proofErr w:type="spellStart"/>
            <w:r>
              <w:rPr>
                <w:rFonts w:ascii="Times New Roman" w:hAnsi="Times New Roman" w:cs="Times New Roman"/>
                <w:bCs/>
                <w:iCs/>
                <w:sz w:val="20"/>
                <w:szCs w:val="20"/>
                <w:lang w:val="uk-UA"/>
              </w:rPr>
              <w:t>Степанов</w:t>
            </w:r>
            <w:proofErr w:type="spellEnd"/>
            <w:r>
              <w:rPr>
                <w:rFonts w:ascii="Times New Roman" w:hAnsi="Times New Roman" w:cs="Times New Roman"/>
                <w:bCs/>
                <w:iCs/>
                <w:sz w:val="20"/>
                <w:szCs w:val="20"/>
                <w:lang w:val="uk-UA"/>
              </w:rPr>
              <w:t xml:space="preserve"> Є.О.)</w:t>
            </w:r>
          </w:p>
        </w:tc>
        <w:tc>
          <w:tcPr>
            <w:tcW w:w="1899" w:type="pct"/>
            <w:vAlign w:val="center"/>
          </w:tcPr>
          <w:p w:rsidR="002515AF" w:rsidRDefault="002515AF" w:rsidP="000F28F9">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Адмінбудинок</w:t>
            </w:r>
            <w:proofErr w:type="spellEnd"/>
            <w:r>
              <w:rPr>
                <w:rFonts w:ascii="Times New Roman" w:hAnsi="Times New Roman" w:cs="Times New Roman"/>
                <w:bCs/>
                <w:iCs/>
                <w:sz w:val="28"/>
                <w:szCs w:val="28"/>
                <w:lang w:val="uk-UA"/>
              </w:rPr>
              <w:t xml:space="preserve"> № 1,</w:t>
            </w:r>
            <w:r>
              <w:rPr>
                <w:rFonts w:ascii="Times New Roman" w:hAnsi="Times New Roman" w:cs="Times New Roman"/>
                <w:bCs/>
                <w:iCs/>
                <w:sz w:val="28"/>
                <w:szCs w:val="28"/>
                <w:lang w:val="uk-UA"/>
              </w:rPr>
              <w:br/>
              <w:t>к. 118</w:t>
            </w:r>
          </w:p>
        </w:tc>
      </w:tr>
      <w:tr w:rsidR="005F21D0" w:rsidRPr="00DB0AB9" w:rsidTr="008027E3">
        <w:trPr>
          <w:trHeight w:val="598"/>
        </w:trPr>
        <w:tc>
          <w:tcPr>
            <w:tcW w:w="5000" w:type="pct"/>
            <w:gridSpan w:val="2"/>
            <w:vAlign w:val="center"/>
          </w:tcPr>
          <w:p w:rsidR="005F21D0" w:rsidRPr="0001702C" w:rsidRDefault="005F21D0" w:rsidP="000F28F9">
            <w:pPr>
              <w:spacing w:after="0" w:line="240" w:lineRule="auto"/>
              <w:jc w:val="center"/>
              <w:rPr>
                <w:rFonts w:ascii="Times New Roman" w:hAnsi="Times New Roman" w:cs="Times New Roman"/>
                <w:i/>
                <w:iCs/>
                <w:sz w:val="28"/>
                <w:szCs w:val="28"/>
              </w:rPr>
            </w:pPr>
            <w:r w:rsidRPr="00DB0AB9">
              <w:rPr>
                <w:rFonts w:ascii="Times New Roman" w:hAnsi="Times New Roman" w:cs="Times New Roman"/>
                <w:b/>
                <w:bCs/>
                <w:i/>
                <w:iCs/>
                <w:sz w:val="28"/>
                <w:szCs w:val="28"/>
                <w:lang w:val="uk-UA"/>
              </w:rPr>
              <w:t xml:space="preserve">18 </w:t>
            </w:r>
            <w:r>
              <w:rPr>
                <w:rFonts w:ascii="Times New Roman" w:hAnsi="Times New Roman" w:cs="Times New Roman"/>
                <w:b/>
                <w:bCs/>
                <w:i/>
                <w:iCs/>
                <w:sz w:val="28"/>
                <w:szCs w:val="28"/>
                <w:lang w:val="uk-UA"/>
              </w:rPr>
              <w:t>січня</w:t>
            </w:r>
          </w:p>
        </w:tc>
      </w:tr>
      <w:tr w:rsidR="005F21D0" w:rsidRPr="00DB0AB9" w:rsidTr="008027E3">
        <w:trPr>
          <w:trHeight w:val="507"/>
        </w:trPr>
        <w:tc>
          <w:tcPr>
            <w:tcW w:w="5000" w:type="pct"/>
            <w:gridSpan w:val="2"/>
            <w:vAlign w:val="center"/>
          </w:tcPr>
          <w:p w:rsidR="005F21D0" w:rsidRPr="005552D2" w:rsidRDefault="005F21D0" w:rsidP="000F28F9">
            <w:pPr>
              <w:spacing w:after="0" w:line="240" w:lineRule="auto"/>
              <w:jc w:val="center"/>
              <w:rPr>
                <w:rFonts w:ascii="Times New Roman" w:hAnsi="Times New Roman" w:cs="Times New Roman"/>
                <w:i/>
                <w:iCs/>
                <w:sz w:val="28"/>
                <w:szCs w:val="28"/>
                <w:lang w:val="uk-UA"/>
              </w:rPr>
            </w:pPr>
            <w:r w:rsidRPr="00DB0AB9">
              <w:rPr>
                <w:rFonts w:ascii="Times New Roman" w:hAnsi="Times New Roman" w:cs="Times New Roman"/>
                <w:b/>
                <w:bCs/>
                <w:i/>
                <w:iCs/>
                <w:sz w:val="28"/>
                <w:szCs w:val="28"/>
                <w:lang w:val="uk-UA"/>
              </w:rPr>
              <w:t xml:space="preserve">19 </w:t>
            </w:r>
            <w:r>
              <w:rPr>
                <w:rFonts w:ascii="Times New Roman" w:hAnsi="Times New Roman" w:cs="Times New Roman"/>
                <w:b/>
                <w:bCs/>
                <w:i/>
                <w:iCs/>
                <w:sz w:val="28"/>
                <w:szCs w:val="28"/>
                <w:lang w:val="uk-UA"/>
              </w:rPr>
              <w:t>січня</w:t>
            </w:r>
          </w:p>
        </w:tc>
      </w:tr>
      <w:tr w:rsidR="00254D22" w:rsidRPr="00254D22" w:rsidTr="00E86F1A">
        <w:trPr>
          <w:trHeight w:val="596"/>
        </w:trPr>
        <w:tc>
          <w:tcPr>
            <w:tcW w:w="3101" w:type="pct"/>
          </w:tcPr>
          <w:p w:rsidR="00254D22" w:rsidRDefault="00254D22"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Pr>
                <w:rFonts w:ascii="Times New Roman" w:hAnsi="Times New Roman" w:cs="Times New Roman"/>
                <w:sz w:val="28"/>
                <w:szCs w:val="24"/>
                <w:lang w:val="uk-UA"/>
              </w:rPr>
              <w:t xml:space="preserve"> олімпіади з трудового навчання</w:t>
            </w:r>
          </w:p>
          <w:p w:rsidR="00254D22" w:rsidRDefault="00254D22" w:rsidP="000F28F9">
            <w:pPr>
              <w:spacing w:after="0" w:line="240" w:lineRule="auto"/>
              <w:jc w:val="both"/>
              <w:rPr>
                <w:rFonts w:ascii="Times New Roman" w:hAnsi="Times New Roman" w:cs="Times New Roman"/>
                <w:sz w:val="28"/>
                <w:szCs w:val="24"/>
                <w:lang w:val="uk-UA"/>
              </w:rPr>
            </w:pPr>
          </w:p>
          <w:p w:rsidR="00C07AE5" w:rsidRPr="005F21D0" w:rsidRDefault="00C07AE5" w:rsidP="000F28F9">
            <w:pPr>
              <w:spacing w:after="0" w:line="240" w:lineRule="auto"/>
              <w:jc w:val="both"/>
              <w:rPr>
                <w:rFonts w:ascii="Times New Roman" w:hAnsi="Times New Roman" w:cs="Times New Roman"/>
                <w:sz w:val="28"/>
                <w:szCs w:val="24"/>
                <w:lang w:val="uk-UA"/>
              </w:rPr>
            </w:pPr>
          </w:p>
          <w:p w:rsidR="00254D22" w:rsidRDefault="00254D22"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254D22" w:rsidRPr="005F21D0" w:rsidRDefault="00254D22"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proofErr w:type="spellStart"/>
            <w:r>
              <w:rPr>
                <w:rFonts w:ascii="Times New Roman" w:hAnsi="Times New Roman" w:cs="Times New Roman"/>
                <w:color w:val="000000"/>
                <w:sz w:val="28"/>
                <w:szCs w:val="24"/>
                <w:lang w:val="uk-UA"/>
              </w:rPr>
              <w:t>смт</w:t>
            </w:r>
            <w:proofErr w:type="spellEnd"/>
            <w:r>
              <w:rPr>
                <w:rFonts w:ascii="Times New Roman" w:hAnsi="Times New Roman" w:cs="Times New Roman"/>
                <w:color w:val="000000"/>
                <w:sz w:val="28"/>
                <w:szCs w:val="24"/>
                <w:lang w:val="uk-UA"/>
              </w:rPr>
              <w:t xml:space="preserve"> </w:t>
            </w:r>
            <w:proofErr w:type="spellStart"/>
            <w:r>
              <w:rPr>
                <w:rFonts w:ascii="Times New Roman" w:hAnsi="Times New Roman" w:cs="Times New Roman"/>
                <w:color w:val="000000"/>
                <w:sz w:val="28"/>
                <w:szCs w:val="24"/>
                <w:lang w:val="uk-UA"/>
              </w:rPr>
              <w:t>Сарата</w:t>
            </w:r>
            <w:proofErr w:type="spellEnd"/>
            <w:r w:rsidRPr="005F21D0">
              <w:rPr>
                <w:rFonts w:ascii="Times New Roman" w:hAnsi="Times New Roman" w:cs="Times New Roman"/>
                <w:color w:val="000000"/>
                <w:sz w:val="28"/>
                <w:szCs w:val="24"/>
                <w:lang w:val="uk-UA"/>
              </w:rPr>
              <w:t>,</w:t>
            </w:r>
          </w:p>
          <w:p w:rsidR="00254D22" w:rsidRPr="005F21D0" w:rsidRDefault="00254D22"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вул. К. Вернера, 85</w:t>
            </w:r>
            <w:r w:rsidRPr="005F21D0">
              <w:rPr>
                <w:rFonts w:ascii="Times New Roman" w:hAnsi="Times New Roman" w:cs="Times New Roman"/>
                <w:color w:val="000000"/>
                <w:sz w:val="28"/>
                <w:szCs w:val="24"/>
                <w:lang w:val="uk-UA"/>
              </w:rPr>
              <w:t>,</w:t>
            </w:r>
          </w:p>
          <w:p w:rsidR="00254D22" w:rsidRDefault="00254D22" w:rsidP="000F28F9">
            <w:pPr>
              <w:spacing w:after="0" w:line="240" w:lineRule="auto"/>
              <w:jc w:val="center"/>
              <w:rPr>
                <w:rFonts w:ascii="Times New Roman" w:hAnsi="Times New Roman" w:cs="Times New Roman"/>
                <w:color w:val="000000"/>
                <w:sz w:val="28"/>
                <w:szCs w:val="24"/>
                <w:lang w:val="uk-UA"/>
              </w:rPr>
            </w:pPr>
            <w:proofErr w:type="spellStart"/>
            <w:r>
              <w:rPr>
                <w:rFonts w:ascii="Times New Roman" w:hAnsi="Times New Roman" w:cs="Times New Roman"/>
                <w:color w:val="000000"/>
                <w:sz w:val="28"/>
                <w:szCs w:val="24"/>
                <w:lang w:val="uk-UA"/>
              </w:rPr>
              <w:t>Саратська</w:t>
            </w:r>
            <w:proofErr w:type="spellEnd"/>
            <w:r>
              <w:rPr>
                <w:rFonts w:ascii="Times New Roman" w:hAnsi="Times New Roman" w:cs="Times New Roman"/>
                <w:color w:val="000000"/>
                <w:sz w:val="28"/>
                <w:szCs w:val="24"/>
                <w:lang w:val="uk-UA"/>
              </w:rPr>
              <w:t xml:space="preserve"> НВК </w:t>
            </w:r>
          </w:p>
          <w:p w:rsidR="00254D22" w:rsidRPr="00DB0AB9" w:rsidRDefault="00254D22"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color w:val="000000"/>
                <w:sz w:val="28"/>
                <w:szCs w:val="24"/>
                <w:lang w:val="uk-UA"/>
              </w:rPr>
              <w:t>ЗОШ-гімназія</w:t>
            </w:r>
            <w:proofErr w:type="spellEnd"/>
          </w:p>
        </w:tc>
      </w:tr>
      <w:tr w:rsidR="00254D22" w:rsidRPr="00254D22" w:rsidTr="00E86F1A">
        <w:trPr>
          <w:trHeight w:val="596"/>
        </w:trPr>
        <w:tc>
          <w:tcPr>
            <w:tcW w:w="3101" w:type="pct"/>
          </w:tcPr>
          <w:p w:rsidR="00254D22" w:rsidRDefault="00254D22"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Pr>
                <w:rFonts w:ascii="Times New Roman" w:hAnsi="Times New Roman" w:cs="Times New Roman"/>
                <w:sz w:val="28"/>
                <w:szCs w:val="24"/>
                <w:lang w:val="uk-UA"/>
              </w:rPr>
              <w:t xml:space="preserve"> олімпіади з хімії</w:t>
            </w:r>
          </w:p>
          <w:p w:rsidR="00C07AE5" w:rsidRPr="005F21D0" w:rsidRDefault="00C07AE5" w:rsidP="000F28F9">
            <w:pPr>
              <w:spacing w:after="0" w:line="240" w:lineRule="auto"/>
              <w:jc w:val="both"/>
              <w:rPr>
                <w:rFonts w:ascii="Times New Roman" w:hAnsi="Times New Roman" w:cs="Times New Roman"/>
                <w:sz w:val="28"/>
                <w:szCs w:val="24"/>
                <w:lang w:val="uk-UA"/>
              </w:rPr>
            </w:pPr>
          </w:p>
          <w:p w:rsidR="00254D22" w:rsidRDefault="00254D22"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254D22" w:rsidRPr="005F21D0" w:rsidRDefault="00254D22"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254D22" w:rsidRPr="005F21D0" w:rsidRDefault="00FC40B9"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xml:space="preserve">вул. </w:t>
            </w:r>
            <w:proofErr w:type="spellStart"/>
            <w:r>
              <w:rPr>
                <w:rFonts w:ascii="Times New Roman" w:hAnsi="Times New Roman" w:cs="Times New Roman"/>
                <w:color w:val="000000"/>
                <w:sz w:val="28"/>
                <w:szCs w:val="24"/>
                <w:lang w:val="uk-UA"/>
              </w:rPr>
              <w:t>Єли</w:t>
            </w:r>
            <w:r w:rsidR="00254D22">
              <w:rPr>
                <w:rFonts w:ascii="Times New Roman" w:hAnsi="Times New Roman" w:cs="Times New Roman"/>
                <w:color w:val="000000"/>
                <w:sz w:val="28"/>
                <w:szCs w:val="24"/>
                <w:lang w:val="uk-UA"/>
              </w:rPr>
              <w:t>саветинська</w:t>
            </w:r>
            <w:proofErr w:type="spellEnd"/>
            <w:r w:rsidR="00254D22">
              <w:rPr>
                <w:rFonts w:ascii="Times New Roman" w:hAnsi="Times New Roman" w:cs="Times New Roman"/>
                <w:color w:val="000000"/>
                <w:sz w:val="28"/>
                <w:szCs w:val="24"/>
                <w:lang w:val="uk-UA"/>
              </w:rPr>
              <w:t>, 14</w:t>
            </w:r>
            <w:r w:rsidR="00254D22" w:rsidRPr="005F21D0">
              <w:rPr>
                <w:rFonts w:ascii="Times New Roman" w:hAnsi="Times New Roman" w:cs="Times New Roman"/>
                <w:color w:val="000000"/>
                <w:sz w:val="28"/>
                <w:szCs w:val="24"/>
                <w:lang w:val="uk-UA"/>
              </w:rPr>
              <w:t>,</w:t>
            </w:r>
          </w:p>
          <w:p w:rsidR="00254D22" w:rsidRPr="00DB0AB9" w:rsidRDefault="00FC40B9"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4"/>
                <w:lang w:val="uk-UA"/>
              </w:rPr>
              <w:t>ОНУ ім. І.І. Мечни</w:t>
            </w:r>
            <w:r w:rsidR="00254D22" w:rsidRPr="005F21D0">
              <w:rPr>
                <w:rFonts w:ascii="Times New Roman" w:hAnsi="Times New Roman" w:cs="Times New Roman"/>
                <w:color w:val="000000"/>
                <w:sz w:val="28"/>
                <w:szCs w:val="24"/>
                <w:lang w:val="uk-UA"/>
              </w:rPr>
              <w:t>кова</w:t>
            </w:r>
          </w:p>
        </w:tc>
      </w:tr>
      <w:tr w:rsidR="00254D22" w:rsidRPr="00254D22" w:rsidTr="00E86F1A">
        <w:trPr>
          <w:trHeight w:val="596"/>
        </w:trPr>
        <w:tc>
          <w:tcPr>
            <w:tcW w:w="3101" w:type="pct"/>
          </w:tcPr>
          <w:p w:rsidR="00C07AE5" w:rsidRDefault="00254D22"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Pr>
                <w:rFonts w:ascii="Times New Roman" w:hAnsi="Times New Roman" w:cs="Times New Roman"/>
                <w:sz w:val="28"/>
                <w:szCs w:val="24"/>
                <w:lang w:val="uk-UA"/>
              </w:rPr>
              <w:t xml:space="preserve"> олімпіади з української мови та літератури</w:t>
            </w:r>
          </w:p>
          <w:p w:rsidR="00C07AE5" w:rsidRDefault="00C07AE5" w:rsidP="000F28F9">
            <w:pPr>
              <w:spacing w:after="0" w:line="240" w:lineRule="auto"/>
              <w:jc w:val="both"/>
              <w:rPr>
                <w:rFonts w:ascii="Times New Roman" w:hAnsi="Times New Roman" w:cs="Times New Roman"/>
                <w:sz w:val="28"/>
                <w:szCs w:val="24"/>
                <w:lang w:val="uk-UA"/>
              </w:rPr>
            </w:pPr>
          </w:p>
          <w:p w:rsidR="00254D22" w:rsidRPr="00C07AE5" w:rsidRDefault="00254D22" w:rsidP="000F28F9">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254D22" w:rsidRPr="005F21D0" w:rsidRDefault="00254D22"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254D22" w:rsidRPr="005F21D0" w:rsidRDefault="00254D22"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пл. Михайлівська, 10</w:t>
            </w:r>
            <w:r w:rsidRPr="005F21D0">
              <w:rPr>
                <w:rFonts w:ascii="Times New Roman" w:hAnsi="Times New Roman" w:cs="Times New Roman"/>
                <w:color w:val="000000"/>
                <w:sz w:val="28"/>
                <w:szCs w:val="24"/>
                <w:lang w:val="uk-UA"/>
              </w:rPr>
              <w:t>,</w:t>
            </w:r>
          </w:p>
          <w:p w:rsidR="00254D22" w:rsidRPr="00DB0AB9" w:rsidRDefault="00254D22"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4"/>
                <w:lang w:val="uk-UA"/>
              </w:rPr>
              <w:t>ЗОШ №1</w:t>
            </w:r>
          </w:p>
        </w:tc>
      </w:tr>
      <w:tr w:rsidR="00AF67B8" w:rsidRPr="00254D22" w:rsidTr="00E86F1A">
        <w:trPr>
          <w:trHeight w:val="596"/>
        </w:trPr>
        <w:tc>
          <w:tcPr>
            <w:tcW w:w="3101" w:type="pct"/>
          </w:tcPr>
          <w:p w:rsidR="00AF67B8" w:rsidRDefault="00AF67B8" w:rsidP="000F28F9">
            <w:pPr>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 xml:space="preserve">Проведення зимового чемпіонату Одеської області з </w:t>
            </w:r>
            <w:proofErr w:type="spellStart"/>
            <w:r>
              <w:rPr>
                <w:rFonts w:ascii="Times New Roman" w:hAnsi="Times New Roman" w:cs="Times New Roman"/>
                <w:sz w:val="28"/>
                <w:szCs w:val="24"/>
                <w:lang w:val="uk-UA"/>
              </w:rPr>
              <w:t>триатлону</w:t>
            </w:r>
            <w:proofErr w:type="spellEnd"/>
            <w:r>
              <w:rPr>
                <w:rFonts w:ascii="Times New Roman" w:hAnsi="Times New Roman" w:cs="Times New Roman"/>
                <w:sz w:val="28"/>
                <w:szCs w:val="24"/>
                <w:lang w:val="uk-UA"/>
              </w:rPr>
              <w:t xml:space="preserve"> серед дорослих, юніорів 2000-2001 </w:t>
            </w:r>
            <w:proofErr w:type="spellStart"/>
            <w:r>
              <w:rPr>
                <w:rFonts w:ascii="Times New Roman" w:hAnsi="Times New Roman" w:cs="Times New Roman"/>
                <w:sz w:val="28"/>
                <w:szCs w:val="24"/>
                <w:lang w:val="uk-UA"/>
              </w:rPr>
              <w:t>р.н</w:t>
            </w:r>
            <w:proofErr w:type="spellEnd"/>
            <w:r>
              <w:rPr>
                <w:rFonts w:ascii="Times New Roman" w:hAnsi="Times New Roman" w:cs="Times New Roman"/>
                <w:sz w:val="28"/>
                <w:szCs w:val="24"/>
                <w:lang w:val="uk-UA"/>
              </w:rPr>
              <w:t xml:space="preserve">., юнаків 2002-2003 </w:t>
            </w:r>
            <w:proofErr w:type="spellStart"/>
            <w:r>
              <w:rPr>
                <w:rFonts w:ascii="Times New Roman" w:hAnsi="Times New Roman" w:cs="Times New Roman"/>
                <w:sz w:val="28"/>
                <w:szCs w:val="24"/>
                <w:lang w:val="uk-UA"/>
              </w:rPr>
              <w:t>р.н</w:t>
            </w:r>
            <w:proofErr w:type="spellEnd"/>
            <w:r>
              <w:rPr>
                <w:rFonts w:ascii="Times New Roman" w:hAnsi="Times New Roman" w:cs="Times New Roman"/>
                <w:sz w:val="28"/>
                <w:szCs w:val="24"/>
                <w:lang w:val="uk-UA"/>
              </w:rPr>
              <w:t xml:space="preserve">., кадетів 2004-2006 </w:t>
            </w:r>
            <w:proofErr w:type="spellStart"/>
            <w:r>
              <w:rPr>
                <w:rFonts w:ascii="Times New Roman" w:hAnsi="Times New Roman" w:cs="Times New Roman"/>
                <w:sz w:val="28"/>
                <w:szCs w:val="24"/>
                <w:lang w:val="uk-UA"/>
              </w:rPr>
              <w:t>р.н</w:t>
            </w:r>
            <w:proofErr w:type="spellEnd"/>
            <w:r>
              <w:rPr>
                <w:rFonts w:ascii="Times New Roman" w:hAnsi="Times New Roman" w:cs="Times New Roman"/>
                <w:sz w:val="28"/>
                <w:szCs w:val="24"/>
                <w:lang w:val="uk-UA"/>
              </w:rPr>
              <w:t>.</w:t>
            </w:r>
          </w:p>
          <w:p w:rsidR="00C07AE5" w:rsidRDefault="00C07AE5" w:rsidP="000F28F9">
            <w:pPr>
              <w:spacing w:after="0" w:line="240" w:lineRule="auto"/>
              <w:jc w:val="both"/>
              <w:rPr>
                <w:rFonts w:ascii="Times New Roman" w:hAnsi="Times New Roman" w:cs="Times New Roman"/>
                <w:sz w:val="28"/>
                <w:szCs w:val="24"/>
                <w:lang w:val="uk-UA"/>
              </w:rPr>
            </w:pPr>
          </w:p>
          <w:p w:rsidR="00802356" w:rsidRPr="005F21D0" w:rsidRDefault="00802356" w:rsidP="000F28F9">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AF67B8" w:rsidRPr="005F21D0" w:rsidRDefault="00AF67B8"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tc>
      </w:tr>
      <w:tr w:rsidR="005F21D0" w:rsidRPr="00DB0AB9" w:rsidTr="00D5501C">
        <w:trPr>
          <w:trHeight w:val="538"/>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20 </w:t>
            </w:r>
            <w:r>
              <w:rPr>
                <w:rFonts w:ascii="Times New Roman" w:hAnsi="Times New Roman" w:cs="Times New Roman"/>
                <w:b/>
                <w:bCs/>
                <w:i/>
                <w:iCs/>
                <w:sz w:val="28"/>
                <w:szCs w:val="28"/>
                <w:lang w:val="uk-UA"/>
              </w:rPr>
              <w:t>січня</w:t>
            </w:r>
          </w:p>
        </w:tc>
      </w:tr>
      <w:tr w:rsidR="00E86F1A" w:rsidRPr="00DB0AB9" w:rsidTr="00E86F1A">
        <w:trPr>
          <w:trHeight w:val="596"/>
        </w:trPr>
        <w:tc>
          <w:tcPr>
            <w:tcW w:w="3101" w:type="pct"/>
          </w:tcPr>
          <w:p w:rsidR="00E86F1A" w:rsidRDefault="00E86F1A"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Pr>
                <w:rFonts w:ascii="Times New Roman" w:hAnsi="Times New Roman" w:cs="Times New Roman"/>
                <w:sz w:val="28"/>
                <w:szCs w:val="24"/>
                <w:lang w:val="uk-UA"/>
              </w:rPr>
              <w:t xml:space="preserve"> олімпіади з математики</w:t>
            </w:r>
          </w:p>
          <w:p w:rsidR="00C07AE5" w:rsidRPr="005F21D0" w:rsidRDefault="00C07AE5" w:rsidP="000F28F9">
            <w:pPr>
              <w:spacing w:after="0" w:line="240" w:lineRule="auto"/>
              <w:jc w:val="both"/>
              <w:rPr>
                <w:rFonts w:ascii="Times New Roman" w:hAnsi="Times New Roman" w:cs="Times New Roman"/>
                <w:sz w:val="28"/>
                <w:szCs w:val="24"/>
                <w:lang w:val="uk-UA"/>
              </w:rPr>
            </w:pPr>
          </w:p>
          <w:p w:rsidR="00E86F1A" w:rsidRDefault="00E86F1A"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E86F1A" w:rsidRPr="005F21D0" w:rsidRDefault="00E86F1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E86F1A" w:rsidRPr="005F21D0" w:rsidRDefault="00E86F1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вул. Дворянська, 2</w:t>
            </w:r>
            <w:r w:rsidRPr="005F21D0">
              <w:rPr>
                <w:rFonts w:ascii="Times New Roman" w:hAnsi="Times New Roman" w:cs="Times New Roman"/>
                <w:color w:val="000000"/>
                <w:sz w:val="28"/>
                <w:szCs w:val="24"/>
                <w:lang w:val="uk-UA"/>
              </w:rPr>
              <w:t>,</w:t>
            </w:r>
          </w:p>
          <w:p w:rsidR="00E86F1A" w:rsidRPr="00DB0AB9" w:rsidRDefault="00FC40B9"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4"/>
                <w:lang w:val="uk-UA"/>
              </w:rPr>
              <w:t>ОНУ ім. І.І. Мечни</w:t>
            </w:r>
            <w:r w:rsidR="00E86F1A" w:rsidRPr="005F21D0">
              <w:rPr>
                <w:rFonts w:ascii="Times New Roman" w:hAnsi="Times New Roman" w:cs="Times New Roman"/>
                <w:color w:val="000000"/>
                <w:sz w:val="28"/>
                <w:szCs w:val="24"/>
                <w:lang w:val="uk-UA"/>
              </w:rPr>
              <w:t>кова</w:t>
            </w:r>
          </w:p>
        </w:tc>
      </w:tr>
      <w:tr w:rsidR="00E86F1A" w:rsidRPr="00DB0AB9" w:rsidTr="00E86F1A">
        <w:trPr>
          <w:trHeight w:val="885"/>
        </w:trPr>
        <w:tc>
          <w:tcPr>
            <w:tcW w:w="3101" w:type="pct"/>
          </w:tcPr>
          <w:p w:rsidR="00E86F1A" w:rsidRDefault="00E86F1A"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Pr>
                <w:rFonts w:ascii="Times New Roman" w:hAnsi="Times New Roman" w:cs="Times New Roman"/>
                <w:sz w:val="28"/>
                <w:szCs w:val="24"/>
                <w:lang w:val="uk-UA"/>
              </w:rPr>
              <w:t xml:space="preserve"> олімпіади з історії</w:t>
            </w:r>
          </w:p>
          <w:p w:rsidR="00C07AE5" w:rsidRPr="005F21D0" w:rsidRDefault="00C07AE5" w:rsidP="000F28F9">
            <w:pPr>
              <w:spacing w:after="0" w:line="240" w:lineRule="auto"/>
              <w:jc w:val="both"/>
              <w:rPr>
                <w:rFonts w:ascii="Times New Roman" w:hAnsi="Times New Roman" w:cs="Times New Roman"/>
                <w:sz w:val="28"/>
                <w:szCs w:val="24"/>
                <w:lang w:val="uk-UA"/>
              </w:rPr>
            </w:pPr>
          </w:p>
          <w:p w:rsidR="00E86F1A" w:rsidRDefault="00E86F1A"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E86F1A" w:rsidRPr="005F21D0" w:rsidRDefault="00E86F1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E86F1A" w:rsidRPr="005F21D0" w:rsidRDefault="00E86F1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вул. Водопровідна, 13</w:t>
            </w:r>
            <w:r w:rsidRPr="005F21D0">
              <w:rPr>
                <w:rFonts w:ascii="Times New Roman" w:hAnsi="Times New Roman" w:cs="Times New Roman"/>
                <w:color w:val="000000"/>
                <w:sz w:val="28"/>
                <w:szCs w:val="24"/>
                <w:lang w:val="uk-UA"/>
              </w:rPr>
              <w:t>,</w:t>
            </w:r>
          </w:p>
          <w:p w:rsidR="00E86F1A" w:rsidRPr="00DB0AB9" w:rsidRDefault="00E86F1A"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4"/>
                <w:lang w:val="uk-UA"/>
              </w:rPr>
              <w:t>ЗОШ №79</w:t>
            </w:r>
          </w:p>
        </w:tc>
      </w:tr>
      <w:tr w:rsidR="00802356" w:rsidRPr="00DB0AB9" w:rsidTr="00E86F1A">
        <w:trPr>
          <w:trHeight w:val="885"/>
        </w:trPr>
        <w:tc>
          <w:tcPr>
            <w:tcW w:w="3101" w:type="pct"/>
          </w:tcPr>
          <w:p w:rsidR="00802356" w:rsidRDefault="00802356" w:rsidP="000F28F9">
            <w:pPr>
              <w:spacing w:after="0" w:line="240" w:lineRule="auto"/>
              <w:jc w:val="both"/>
              <w:rPr>
                <w:rFonts w:ascii="Times New Roman" w:hAnsi="Times New Roman" w:cs="Times New Roman"/>
                <w:bCs/>
                <w:iCs/>
                <w:sz w:val="28"/>
                <w:szCs w:val="20"/>
                <w:lang w:val="uk-UA"/>
              </w:rPr>
            </w:pPr>
            <w:r>
              <w:rPr>
                <w:rFonts w:ascii="Times New Roman" w:hAnsi="Times New Roman" w:cs="Times New Roman"/>
                <w:bCs/>
                <w:iCs/>
                <w:sz w:val="28"/>
                <w:szCs w:val="20"/>
                <w:lang w:val="uk-UA"/>
              </w:rPr>
              <w:t xml:space="preserve">Проведення відкритого кубка СК «4 елемент» з </w:t>
            </w:r>
            <w:proofErr w:type="spellStart"/>
            <w:r>
              <w:rPr>
                <w:rFonts w:ascii="Times New Roman" w:hAnsi="Times New Roman" w:cs="Times New Roman"/>
                <w:bCs/>
                <w:iCs/>
                <w:sz w:val="28"/>
                <w:szCs w:val="20"/>
                <w:lang w:val="uk-UA"/>
              </w:rPr>
              <w:t>триатлону</w:t>
            </w:r>
            <w:proofErr w:type="spellEnd"/>
            <w:r>
              <w:rPr>
                <w:rFonts w:ascii="Times New Roman" w:hAnsi="Times New Roman" w:cs="Times New Roman"/>
                <w:bCs/>
                <w:iCs/>
                <w:sz w:val="28"/>
                <w:szCs w:val="20"/>
                <w:lang w:val="uk-UA"/>
              </w:rPr>
              <w:t xml:space="preserve"> серед різних вікових груп</w:t>
            </w:r>
          </w:p>
          <w:p w:rsidR="00C07AE5" w:rsidRPr="00802356" w:rsidRDefault="00C07AE5" w:rsidP="000F28F9">
            <w:pPr>
              <w:spacing w:after="0" w:line="240" w:lineRule="auto"/>
              <w:jc w:val="both"/>
              <w:rPr>
                <w:rFonts w:ascii="Times New Roman" w:hAnsi="Times New Roman" w:cs="Times New Roman"/>
                <w:bCs/>
                <w:iCs/>
                <w:sz w:val="28"/>
                <w:szCs w:val="20"/>
                <w:lang w:val="uk-UA"/>
              </w:rPr>
            </w:pPr>
          </w:p>
          <w:p w:rsidR="00802356" w:rsidRPr="005F21D0" w:rsidRDefault="00802356" w:rsidP="000F28F9">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802356" w:rsidRPr="005F21D0" w:rsidRDefault="00802356"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tc>
      </w:tr>
      <w:tr w:rsidR="005F21D0" w:rsidRPr="00DB0AB9" w:rsidTr="00D5501C">
        <w:trPr>
          <w:trHeight w:val="530"/>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i/>
                <w:iCs/>
                <w:sz w:val="28"/>
                <w:szCs w:val="28"/>
                <w:lang w:val="uk-UA"/>
              </w:rPr>
            </w:pPr>
            <w:r w:rsidRPr="00DB0AB9">
              <w:rPr>
                <w:rFonts w:ascii="Times New Roman" w:hAnsi="Times New Roman" w:cs="Times New Roman"/>
                <w:b/>
                <w:bCs/>
                <w:i/>
                <w:iCs/>
                <w:sz w:val="28"/>
                <w:szCs w:val="28"/>
                <w:lang w:val="uk-UA"/>
              </w:rPr>
              <w:t xml:space="preserve">21 </w:t>
            </w:r>
            <w:r>
              <w:rPr>
                <w:rFonts w:ascii="Times New Roman" w:hAnsi="Times New Roman" w:cs="Times New Roman"/>
                <w:b/>
                <w:bCs/>
                <w:i/>
                <w:iCs/>
                <w:sz w:val="28"/>
                <w:szCs w:val="28"/>
                <w:lang w:val="uk-UA"/>
              </w:rPr>
              <w:t>січня</w:t>
            </w:r>
          </w:p>
        </w:tc>
      </w:tr>
      <w:tr w:rsidR="005F21D0" w:rsidRPr="00DB0AB9" w:rsidTr="00644448">
        <w:trPr>
          <w:trHeight w:val="596"/>
        </w:trPr>
        <w:tc>
          <w:tcPr>
            <w:tcW w:w="3101" w:type="pct"/>
            <w:vAlign w:val="center"/>
          </w:tcPr>
          <w:p w:rsidR="005F21D0" w:rsidRPr="00BE6BBB" w:rsidRDefault="005F21D0" w:rsidP="000F28F9">
            <w:pPr>
              <w:pStyle w:val="1"/>
              <w:spacing w:before="0" w:line="240" w:lineRule="auto"/>
              <w:jc w:val="both"/>
              <w:rPr>
                <w:rFonts w:ascii="Times New Roman" w:hAnsi="Times New Roman" w:cs="Times New Roman"/>
                <w:b w:val="0"/>
                <w:color w:val="auto"/>
                <w:szCs w:val="24"/>
                <w:lang w:val="uk-UA"/>
              </w:rPr>
            </w:pPr>
            <w:proofErr w:type="spellStart"/>
            <w:r w:rsidRPr="00BE6BBB">
              <w:rPr>
                <w:rFonts w:ascii="Times New Roman" w:hAnsi="Times New Roman" w:cs="Times New Roman"/>
                <w:b w:val="0"/>
                <w:color w:val="auto"/>
                <w:szCs w:val="24"/>
                <w:lang w:val="ru-RU"/>
              </w:rPr>
              <w:lastRenderedPageBreak/>
              <w:t>Проведення</w:t>
            </w:r>
            <w:proofErr w:type="spellEnd"/>
            <w:r w:rsidRPr="00BE6BBB">
              <w:rPr>
                <w:rFonts w:ascii="Times New Roman" w:hAnsi="Times New Roman" w:cs="Times New Roman"/>
                <w:b w:val="0"/>
                <w:color w:val="auto"/>
                <w:szCs w:val="24"/>
                <w:lang w:val="ru-RU"/>
              </w:rPr>
              <w:t xml:space="preserve"> </w:t>
            </w:r>
            <w:proofErr w:type="spellStart"/>
            <w:r w:rsidR="00FC40B9">
              <w:rPr>
                <w:rFonts w:ascii="Times New Roman" w:hAnsi="Times New Roman" w:cs="Times New Roman"/>
                <w:b w:val="0"/>
                <w:color w:val="auto"/>
                <w:szCs w:val="24"/>
                <w:lang w:val="ru-RU"/>
              </w:rPr>
              <w:t>прес-конференції</w:t>
            </w:r>
            <w:proofErr w:type="spellEnd"/>
            <w:r w:rsidR="00FC40B9">
              <w:rPr>
                <w:rFonts w:ascii="Times New Roman" w:hAnsi="Times New Roman" w:cs="Times New Roman"/>
                <w:b w:val="0"/>
                <w:color w:val="auto"/>
                <w:szCs w:val="24"/>
                <w:lang w:val="ru-RU"/>
              </w:rPr>
              <w:t xml:space="preserve"> за </w:t>
            </w:r>
            <w:proofErr w:type="spellStart"/>
            <w:r w:rsidR="00FC40B9">
              <w:rPr>
                <w:rFonts w:ascii="Times New Roman" w:hAnsi="Times New Roman" w:cs="Times New Roman"/>
                <w:b w:val="0"/>
                <w:color w:val="auto"/>
                <w:szCs w:val="24"/>
                <w:lang w:val="ru-RU"/>
              </w:rPr>
              <w:t>участю</w:t>
            </w:r>
            <w:proofErr w:type="spellEnd"/>
            <w:r w:rsidRPr="00BE6BBB">
              <w:rPr>
                <w:rFonts w:ascii="Times New Roman" w:hAnsi="Times New Roman" w:cs="Times New Roman"/>
                <w:b w:val="0"/>
                <w:color w:val="auto"/>
                <w:szCs w:val="24"/>
                <w:lang w:val="ru-RU"/>
              </w:rPr>
              <w:t xml:space="preserve"> головного </w:t>
            </w:r>
            <w:proofErr w:type="spellStart"/>
            <w:r w:rsidRPr="00BE6BBB">
              <w:rPr>
                <w:rFonts w:ascii="Times New Roman" w:hAnsi="Times New Roman" w:cs="Times New Roman"/>
                <w:b w:val="0"/>
                <w:color w:val="auto"/>
                <w:szCs w:val="24"/>
                <w:lang w:val="ru-RU"/>
              </w:rPr>
              <w:t>позаштатного</w:t>
            </w:r>
            <w:proofErr w:type="spellEnd"/>
            <w:r w:rsidRPr="00BE6BBB">
              <w:rPr>
                <w:rFonts w:ascii="Times New Roman" w:hAnsi="Times New Roman" w:cs="Times New Roman"/>
                <w:b w:val="0"/>
                <w:color w:val="auto"/>
                <w:szCs w:val="24"/>
                <w:lang w:val="ru-RU"/>
              </w:rPr>
              <w:t xml:space="preserve"> </w:t>
            </w:r>
            <w:proofErr w:type="spellStart"/>
            <w:r w:rsidRPr="00BE6BBB">
              <w:rPr>
                <w:rFonts w:ascii="Times New Roman" w:hAnsi="Times New Roman" w:cs="Times New Roman"/>
                <w:b w:val="0"/>
                <w:color w:val="auto"/>
                <w:szCs w:val="24"/>
                <w:lang w:val="ru-RU"/>
              </w:rPr>
              <w:t>епдеміолога</w:t>
            </w:r>
            <w:proofErr w:type="spellEnd"/>
            <w:r w:rsidRPr="00BE6BBB">
              <w:rPr>
                <w:rFonts w:ascii="Times New Roman" w:hAnsi="Times New Roman" w:cs="Times New Roman"/>
                <w:b w:val="0"/>
                <w:color w:val="auto"/>
                <w:szCs w:val="24"/>
                <w:lang w:val="ru-RU"/>
              </w:rPr>
              <w:t xml:space="preserve"> </w:t>
            </w:r>
            <w:r w:rsidRPr="00BE6BBB">
              <w:rPr>
                <w:rFonts w:ascii="Times New Roman" w:hAnsi="Times New Roman" w:cs="Times New Roman"/>
                <w:b w:val="0"/>
                <w:color w:val="auto"/>
                <w:lang w:val="uk-UA"/>
              </w:rPr>
              <w:t>Департаменту охорони здоров’я облдержадміністрації</w:t>
            </w:r>
            <w:r w:rsidRPr="00BE6BBB">
              <w:rPr>
                <w:rFonts w:ascii="Times New Roman" w:hAnsi="Times New Roman" w:cs="Times New Roman"/>
                <w:b w:val="0"/>
                <w:color w:val="auto"/>
                <w:szCs w:val="24"/>
                <w:lang w:val="ru-RU"/>
              </w:rPr>
              <w:t xml:space="preserve">, </w:t>
            </w:r>
            <w:proofErr w:type="spellStart"/>
            <w:r w:rsidRPr="00BE6BBB">
              <w:rPr>
                <w:rFonts w:ascii="Times New Roman" w:hAnsi="Times New Roman" w:cs="Times New Roman"/>
                <w:b w:val="0"/>
                <w:color w:val="auto"/>
                <w:szCs w:val="24"/>
                <w:lang w:val="ru-RU"/>
              </w:rPr>
              <w:t>лікаря-епідеміолога</w:t>
            </w:r>
            <w:proofErr w:type="spellEnd"/>
            <w:r w:rsidRPr="00BE6BBB">
              <w:rPr>
                <w:rFonts w:ascii="Times New Roman" w:hAnsi="Times New Roman" w:cs="Times New Roman"/>
                <w:b w:val="0"/>
                <w:color w:val="auto"/>
                <w:szCs w:val="24"/>
                <w:lang w:val="ru-RU"/>
              </w:rPr>
              <w:t xml:space="preserve"> </w:t>
            </w:r>
            <w:proofErr w:type="spellStart"/>
            <w:r w:rsidRPr="00BE6BBB">
              <w:rPr>
                <w:rFonts w:ascii="Times New Roman" w:hAnsi="Times New Roman" w:cs="Times New Roman"/>
                <w:b w:val="0"/>
                <w:color w:val="auto"/>
                <w:szCs w:val="24"/>
                <w:lang w:val="ru-RU"/>
              </w:rPr>
              <w:t>вищої</w:t>
            </w:r>
            <w:proofErr w:type="spellEnd"/>
            <w:r w:rsidRPr="00BE6BBB">
              <w:rPr>
                <w:rFonts w:ascii="Times New Roman" w:hAnsi="Times New Roman" w:cs="Times New Roman"/>
                <w:b w:val="0"/>
                <w:color w:val="auto"/>
                <w:szCs w:val="24"/>
                <w:lang w:val="ru-RU"/>
              </w:rPr>
              <w:t xml:space="preserve"> </w:t>
            </w:r>
            <w:proofErr w:type="spellStart"/>
            <w:r w:rsidRPr="00BE6BBB">
              <w:rPr>
                <w:rFonts w:ascii="Times New Roman" w:hAnsi="Times New Roman" w:cs="Times New Roman"/>
                <w:b w:val="0"/>
                <w:color w:val="auto"/>
                <w:szCs w:val="24"/>
                <w:lang w:val="ru-RU"/>
              </w:rPr>
              <w:t>категорії</w:t>
            </w:r>
            <w:proofErr w:type="spellEnd"/>
            <w:r w:rsidRPr="00BE6BBB">
              <w:rPr>
                <w:rFonts w:ascii="Times New Roman" w:hAnsi="Times New Roman" w:cs="Times New Roman"/>
                <w:b w:val="0"/>
                <w:color w:val="auto"/>
                <w:szCs w:val="24"/>
                <w:lang w:val="ru-RU"/>
              </w:rPr>
              <w:t xml:space="preserve"> </w:t>
            </w:r>
            <w:proofErr w:type="spellStart"/>
            <w:r w:rsidRPr="00BE6BBB">
              <w:rPr>
                <w:rFonts w:ascii="Times New Roman" w:hAnsi="Times New Roman" w:cs="Times New Roman"/>
                <w:b w:val="0"/>
                <w:color w:val="auto"/>
                <w:szCs w:val="24"/>
                <w:lang w:val="ru-RU"/>
              </w:rPr>
              <w:t>Красницької</w:t>
            </w:r>
            <w:proofErr w:type="spellEnd"/>
            <w:r w:rsidRPr="00BE6BBB">
              <w:rPr>
                <w:rFonts w:ascii="Times New Roman" w:hAnsi="Times New Roman" w:cs="Times New Roman"/>
                <w:b w:val="0"/>
                <w:color w:val="auto"/>
                <w:szCs w:val="24"/>
                <w:lang w:val="ru-RU"/>
              </w:rPr>
              <w:t xml:space="preserve"> Л.В., головного </w:t>
            </w:r>
            <w:proofErr w:type="spellStart"/>
            <w:r w:rsidRPr="00BE6BBB">
              <w:rPr>
                <w:rFonts w:ascii="Times New Roman" w:hAnsi="Times New Roman" w:cs="Times New Roman"/>
                <w:b w:val="0"/>
                <w:color w:val="auto"/>
                <w:szCs w:val="24"/>
                <w:lang w:val="ru-RU"/>
              </w:rPr>
              <w:t>позаштатного</w:t>
            </w:r>
            <w:proofErr w:type="spellEnd"/>
            <w:r w:rsidRPr="00BE6BBB">
              <w:rPr>
                <w:rFonts w:ascii="Times New Roman" w:hAnsi="Times New Roman" w:cs="Times New Roman"/>
                <w:b w:val="0"/>
                <w:color w:val="auto"/>
                <w:szCs w:val="24"/>
                <w:lang w:val="ru-RU"/>
              </w:rPr>
              <w:t xml:space="preserve"> </w:t>
            </w:r>
            <w:proofErr w:type="spellStart"/>
            <w:r w:rsidRPr="00BE6BBB">
              <w:rPr>
                <w:rFonts w:ascii="Times New Roman" w:hAnsi="Times New Roman" w:cs="Times New Roman"/>
                <w:b w:val="0"/>
                <w:color w:val="auto"/>
                <w:szCs w:val="24"/>
                <w:lang w:val="ru-RU"/>
              </w:rPr>
              <w:t>інфекціоніста</w:t>
            </w:r>
            <w:proofErr w:type="spellEnd"/>
            <w:r w:rsidRPr="00BE6BBB">
              <w:rPr>
                <w:rFonts w:ascii="Times New Roman" w:hAnsi="Times New Roman" w:cs="Times New Roman"/>
                <w:b w:val="0"/>
                <w:color w:val="auto"/>
                <w:szCs w:val="24"/>
                <w:lang w:val="ru-RU"/>
              </w:rPr>
              <w:t xml:space="preserve"> </w:t>
            </w:r>
            <w:r w:rsidRPr="00BE6BBB">
              <w:rPr>
                <w:rFonts w:ascii="Times New Roman" w:hAnsi="Times New Roman" w:cs="Times New Roman"/>
                <w:b w:val="0"/>
                <w:color w:val="auto"/>
                <w:lang w:val="uk-UA"/>
              </w:rPr>
              <w:t>Департаменту охорони здоров’я облдержадміністрації</w:t>
            </w:r>
            <w:r w:rsidRPr="00BE6BBB">
              <w:rPr>
                <w:rFonts w:ascii="Times New Roman" w:hAnsi="Times New Roman" w:cs="Times New Roman"/>
                <w:b w:val="0"/>
                <w:color w:val="auto"/>
                <w:szCs w:val="24"/>
                <w:lang w:val="ru-RU"/>
              </w:rPr>
              <w:t xml:space="preserve"> </w:t>
            </w:r>
            <w:proofErr w:type="spellStart"/>
            <w:r w:rsidRPr="00BE6BBB">
              <w:rPr>
                <w:rFonts w:ascii="Times New Roman" w:hAnsi="Times New Roman" w:cs="Times New Roman"/>
                <w:b w:val="0"/>
                <w:color w:val="auto"/>
                <w:szCs w:val="24"/>
                <w:lang w:val="ru-RU"/>
              </w:rPr>
              <w:t>Тітар</w:t>
            </w:r>
            <w:r>
              <w:rPr>
                <w:rFonts w:ascii="Times New Roman" w:hAnsi="Times New Roman" w:cs="Times New Roman"/>
                <w:b w:val="0"/>
                <w:color w:val="auto"/>
                <w:szCs w:val="24"/>
                <w:lang w:val="ru-RU"/>
              </w:rPr>
              <w:t>енко</w:t>
            </w:r>
            <w:proofErr w:type="spellEnd"/>
            <w:r>
              <w:rPr>
                <w:rFonts w:ascii="Times New Roman" w:hAnsi="Times New Roman" w:cs="Times New Roman"/>
                <w:b w:val="0"/>
                <w:color w:val="auto"/>
                <w:szCs w:val="24"/>
                <w:lang w:val="ru-RU"/>
              </w:rPr>
              <w:t xml:space="preserve"> В.В. на тему:</w:t>
            </w:r>
            <w:r w:rsidRPr="00BE6BBB">
              <w:rPr>
                <w:rFonts w:ascii="Times New Roman" w:hAnsi="Times New Roman" w:cs="Times New Roman"/>
                <w:b w:val="0"/>
                <w:color w:val="auto"/>
                <w:szCs w:val="24"/>
                <w:lang w:val="ru-RU"/>
              </w:rPr>
              <w:t xml:space="preserve"> </w:t>
            </w:r>
            <w:r>
              <w:rPr>
                <w:rFonts w:ascii="Times New Roman" w:hAnsi="Times New Roman" w:cs="Times New Roman"/>
                <w:b w:val="0"/>
                <w:color w:val="auto"/>
                <w:szCs w:val="24"/>
                <w:lang w:val="ru-RU"/>
              </w:rPr>
              <w:t>«</w:t>
            </w:r>
            <w:proofErr w:type="spellStart"/>
            <w:proofErr w:type="gramStart"/>
            <w:r w:rsidRPr="00BE6BBB">
              <w:rPr>
                <w:rFonts w:ascii="Times New Roman" w:hAnsi="Times New Roman" w:cs="Times New Roman"/>
                <w:b w:val="0"/>
                <w:color w:val="auto"/>
                <w:szCs w:val="24"/>
                <w:lang w:val="ru-RU"/>
              </w:rPr>
              <w:t>Проф</w:t>
            </w:r>
            <w:proofErr w:type="gramEnd"/>
            <w:r w:rsidRPr="00BE6BBB">
              <w:rPr>
                <w:rFonts w:ascii="Times New Roman" w:hAnsi="Times New Roman" w:cs="Times New Roman"/>
                <w:b w:val="0"/>
                <w:color w:val="auto"/>
                <w:szCs w:val="24"/>
                <w:lang w:val="ru-RU"/>
              </w:rPr>
              <w:t>ілактика</w:t>
            </w:r>
            <w:proofErr w:type="spellEnd"/>
            <w:r w:rsidRPr="00BE6BBB">
              <w:rPr>
                <w:rFonts w:ascii="Times New Roman" w:hAnsi="Times New Roman" w:cs="Times New Roman"/>
                <w:b w:val="0"/>
                <w:color w:val="auto"/>
                <w:szCs w:val="24"/>
                <w:lang w:val="ru-RU"/>
              </w:rPr>
              <w:t xml:space="preserve"> </w:t>
            </w:r>
            <w:proofErr w:type="spellStart"/>
            <w:r w:rsidRPr="00BE6BBB">
              <w:rPr>
                <w:rFonts w:ascii="Times New Roman" w:hAnsi="Times New Roman" w:cs="Times New Roman"/>
                <w:b w:val="0"/>
                <w:color w:val="auto"/>
                <w:szCs w:val="24"/>
                <w:lang w:val="ru-RU"/>
              </w:rPr>
              <w:t>грипу</w:t>
            </w:r>
            <w:proofErr w:type="spellEnd"/>
            <w:r w:rsidRPr="00BE6BBB">
              <w:rPr>
                <w:rFonts w:ascii="Times New Roman" w:hAnsi="Times New Roman" w:cs="Times New Roman"/>
                <w:b w:val="0"/>
                <w:color w:val="auto"/>
                <w:szCs w:val="24"/>
                <w:lang w:val="ru-RU"/>
              </w:rPr>
              <w:t xml:space="preserve"> та ГРВІ</w:t>
            </w:r>
            <w:r>
              <w:rPr>
                <w:rFonts w:ascii="Times New Roman" w:hAnsi="Times New Roman" w:cs="Times New Roman"/>
                <w:b w:val="0"/>
                <w:color w:val="auto"/>
                <w:szCs w:val="24"/>
                <w:lang w:val="ru-RU"/>
              </w:rPr>
              <w:t>»</w:t>
            </w:r>
          </w:p>
          <w:p w:rsidR="005F21D0" w:rsidRPr="00BE6BBB" w:rsidRDefault="005F21D0" w:rsidP="000F28F9">
            <w:pPr>
              <w:keepNext/>
              <w:spacing w:after="0" w:line="240" w:lineRule="auto"/>
              <w:jc w:val="both"/>
              <w:rPr>
                <w:rFonts w:ascii="Times New Roman" w:hAnsi="Times New Roman" w:cs="Times New Roman"/>
                <w:sz w:val="28"/>
                <w:szCs w:val="28"/>
                <w:lang w:val="uk-UA"/>
              </w:rPr>
            </w:pPr>
            <w:r w:rsidRPr="00BE6BBB">
              <w:rPr>
                <w:rFonts w:ascii="Times New Roman" w:hAnsi="Times New Roman" w:cs="Times New Roman"/>
                <w:sz w:val="20"/>
                <w:szCs w:val="20"/>
                <w:lang w:val="uk-UA"/>
              </w:rPr>
              <w:t xml:space="preserve">(Відповідальна: </w:t>
            </w:r>
            <w:proofErr w:type="spellStart"/>
            <w:r w:rsidRPr="00BE6BBB">
              <w:rPr>
                <w:rFonts w:ascii="Times New Roman" w:hAnsi="Times New Roman" w:cs="Times New Roman"/>
                <w:sz w:val="20"/>
                <w:szCs w:val="20"/>
                <w:lang w:val="uk-UA"/>
              </w:rPr>
              <w:t>Теряєва</w:t>
            </w:r>
            <w:proofErr w:type="spellEnd"/>
            <w:r w:rsidRPr="00BE6BBB">
              <w:rPr>
                <w:rFonts w:ascii="Times New Roman" w:hAnsi="Times New Roman" w:cs="Times New Roman"/>
                <w:sz w:val="20"/>
                <w:szCs w:val="20"/>
                <w:lang w:val="uk-UA"/>
              </w:rPr>
              <w:t xml:space="preserve"> О.Г.)</w:t>
            </w:r>
          </w:p>
        </w:tc>
        <w:tc>
          <w:tcPr>
            <w:tcW w:w="1899" w:type="pct"/>
            <w:vAlign w:val="center"/>
          </w:tcPr>
          <w:p w:rsidR="005F21D0" w:rsidRDefault="005F21D0" w:rsidP="000F28F9">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r>
              <w:rPr>
                <w:rFonts w:ascii="Times New Roman" w:hAnsi="Times New Roman" w:cs="Times New Roman"/>
                <w:sz w:val="28"/>
                <w:szCs w:val="28"/>
                <w:lang w:val="uk-UA"/>
              </w:rPr>
              <w:br/>
              <w:t>3 поверх,</w:t>
            </w:r>
            <w:r>
              <w:rPr>
                <w:rFonts w:ascii="Times New Roman" w:hAnsi="Times New Roman" w:cs="Times New Roman"/>
                <w:sz w:val="28"/>
                <w:szCs w:val="28"/>
                <w:lang w:val="uk-UA"/>
              </w:rPr>
              <w:br/>
              <w:t xml:space="preserve">мала </w:t>
            </w:r>
            <w:proofErr w:type="spellStart"/>
            <w:r>
              <w:rPr>
                <w:rFonts w:ascii="Times New Roman" w:hAnsi="Times New Roman" w:cs="Times New Roman"/>
                <w:sz w:val="28"/>
                <w:szCs w:val="28"/>
                <w:lang w:val="uk-UA"/>
              </w:rPr>
              <w:t>конференц-зала</w:t>
            </w:r>
            <w:proofErr w:type="spellEnd"/>
          </w:p>
        </w:tc>
      </w:tr>
      <w:tr w:rsidR="005F21D0" w:rsidRPr="003201E8" w:rsidTr="00366CCC">
        <w:trPr>
          <w:trHeight w:val="596"/>
        </w:trPr>
        <w:tc>
          <w:tcPr>
            <w:tcW w:w="5000" w:type="pct"/>
            <w:gridSpan w:val="2"/>
            <w:vAlign w:val="center"/>
          </w:tcPr>
          <w:p w:rsidR="005F21D0"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22 </w:t>
            </w:r>
            <w:r>
              <w:rPr>
                <w:rFonts w:ascii="Times New Roman" w:hAnsi="Times New Roman" w:cs="Times New Roman"/>
                <w:b/>
                <w:bCs/>
                <w:i/>
                <w:iCs/>
                <w:sz w:val="28"/>
                <w:szCs w:val="28"/>
                <w:lang w:val="uk-UA"/>
              </w:rPr>
              <w:t>січня</w:t>
            </w:r>
          </w:p>
          <w:p w:rsidR="005F21D0" w:rsidRDefault="005F21D0" w:rsidP="000F28F9">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День Соборності України</w:t>
            </w:r>
          </w:p>
          <w:p w:rsidR="005F21D0" w:rsidRPr="003201E8" w:rsidRDefault="005F21D0" w:rsidP="000F28F9">
            <w:pPr>
              <w:spacing w:after="0" w:line="240" w:lineRule="auto"/>
              <w:jc w:val="center"/>
              <w:rPr>
                <w:rFonts w:ascii="Times New Roman" w:hAnsi="Times New Roman" w:cs="Times New Roman"/>
                <w:b/>
                <w:i/>
                <w:iCs/>
                <w:sz w:val="28"/>
                <w:szCs w:val="28"/>
                <w:lang w:val="uk-UA"/>
              </w:rPr>
            </w:pPr>
            <w:r w:rsidRPr="003201E8">
              <w:rPr>
                <w:rFonts w:ascii="Times New Roman" w:hAnsi="Times New Roman" w:cs="Times New Roman"/>
                <w:b/>
                <w:bCs/>
                <w:i/>
                <w:sz w:val="28"/>
                <w:szCs w:val="28"/>
                <w:bdr w:val="none" w:sz="0" w:space="0" w:color="auto" w:frame="1"/>
                <w:shd w:val="clear" w:color="auto" w:fill="FFFFFF"/>
                <w:lang w:val="uk-UA"/>
              </w:rPr>
              <w:t>100</w:t>
            </w:r>
            <w:r w:rsidRPr="003201E8">
              <w:rPr>
                <w:rFonts w:ascii="Times New Roman" w:hAnsi="Times New Roman" w:cs="Times New Roman"/>
                <w:b/>
                <w:i/>
                <w:sz w:val="28"/>
                <w:szCs w:val="28"/>
                <w:bdr w:val="none" w:sz="0" w:space="0" w:color="auto" w:frame="1"/>
                <w:shd w:val="clear" w:color="auto" w:fill="FFFFFF"/>
              </w:rPr>
              <w:t> </w:t>
            </w:r>
            <w:r w:rsidRPr="003201E8">
              <w:rPr>
                <w:rFonts w:ascii="Times New Roman" w:hAnsi="Times New Roman" w:cs="Times New Roman"/>
                <w:b/>
                <w:i/>
                <w:sz w:val="28"/>
                <w:szCs w:val="28"/>
                <w:bdr w:val="none" w:sz="0" w:space="0" w:color="auto" w:frame="1"/>
                <w:shd w:val="clear" w:color="auto" w:fill="FFFFFF"/>
                <w:lang w:val="uk-UA"/>
              </w:rPr>
              <w:t>років від дня проголошення Директорією</w:t>
            </w:r>
            <w:r w:rsidRPr="003201E8">
              <w:rPr>
                <w:rFonts w:ascii="Times New Roman" w:hAnsi="Times New Roman" w:cs="Times New Roman"/>
                <w:b/>
                <w:i/>
                <w:sz w:val="28"/>
                <w:szCs w:val="28"/>
                <w:bdr w:val="none" w:sz="0" w:space="0" w:color="auto" w:frame="1"/>
                <w:shd w:val="clear" w:color="auto" w:fill="FFFFFF"/>
              </w:rPr>
              <w:t> </w:t>
            </w:r>
            <w:r w:rsidRPr="003201E8">
              <w:rPr>
                <w:rFonts w:ascii="Times New Roman" w:hAnsi="Times New Roman" w:cs="Times New Roman"/>
                <w:b/>
                <w:i/>
                <w:sz w:val="28"/>
                <w:szCs w:val="28"/>
                <w:bdr w:val="none" w:sz="0" w:space="0" w:color="auto" w:frame="1"/>
                <w:shd w:val="clear" w:color="auto" w:fill="FFFFFF"/>
                <w:lang w:val="uk-UA"/>
              </w:rPr>
              <w:t>Акта Злуки</w:t>
            </w:r>
            <w:r w:rsidRPr="003201E8">
              <w:rPr>
                <w:rFonts w:ascii="Times New Roman" w:hAnsi="Times New Roman" w:cs="Times New Roman"/>
                <w:b/>
                <w:i/>
                <w:sz w:val="28"/>
                <w:szCs w:val="28"/>
                <w:bdr w:val="none" w:sz="0" w:space="0" w:color="auto" w:frame="1"/>
                <w:shd w:val="clear" w:color="auto" w:fill="FFFFFF"/>
              </w:rPr>
              <w:t> </w:t>
            </w:r>
            <w:r w:rsidRPr="003201E8">
              <w:rPr>
                <w:rFonts w:ascii="Times New Roman" w:hAnsi="Times New Roman" w:cs="Times New Roman"/>
                <w:b/>
                <w:i/>
                <w:sz w:val="28"/>
                <w:szCs w:val="28"/>
                <w:bdr w:val="none" w:sz="0" w:space="0" w:color="auto" w:frame="1"/>
                <w:shd w:val="clear" w:color="auto" w:fill="FFFFFF"/>
                <w:lang w:val="uk-UA"/>
              </w:rPr>
              <w:t>про об'єднання Української Народної Республіки  і Західноукраїн</w:t>
            </w:r>
            <w:r>
              <w:rPr>
                <w:rFonts w:ascii="Times New Roman" w:hAnsi="Times New Roman" w:cs="Times New Roman"/>
                <w:b/>
                <w:i/>
                <w:sz w:val="28"/>
                <w:szCs w:val="28"/>
                <w:bdr w:val="none" w:sz="0" w:space="0" w:color="auto" w:frame="1"/>
                <w:shd w:val="clear" w:color="auto" w:fill="FFFFFF"/>
                <w:lang w:val="uk-UA"/>
              </w:rPr>
              <w:t>ської Народної Республіки</w:t>
            </w:r>
            <w:r w:rsidRPr="003201E8">
              <w:rPr>
                <w:rFonts w:ascii="Times New Roman" w:hAnsi="Times New Roman" w:cs="Times New Roman"/>
                <w:b/>
                <w:i/>
                <w:sz w:val="28"/>
                <w:szCs w:val="28"/>
                <w:bdr w:val="none" w:sz="0" w:space="0" w:color="auto" w:frame="1"/>
                <w:shd w:val="clear" w:color="auto" w:fill="FFFFFF"/>
                <w:lang w:val="uk-UA"/>
              </w:rPr>
              <w:t xml:space="preserve"> в єдину незалежну державу</w:t>
            </w:r>
          </w:p>
        </w:tc>
      </w:tr>
      <w:tr w:rsidR="002515AF" w:rsidRPr="003201E8" w:rsidTr="00366CCC">
        <w:trPr>
          <w:trHeight w:val="596"/>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головою обласної державної адміністрації Степановим М.В.</w:t>
            </w:r>
          </w:p>
          <w:p w:rsidR="002515AF" w:rsidRDefault="002515AF" w:rsidP="000F28F9">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Лазуткін</w:t>
            </w:r>
            <w:proofErr w:type="spellEnd"/>
            <w:r>
              <w:rPr>
                <w:rFonts w:ascii="Times New Roman" w:hAnsi="Times New Roman" w:cs="Times New Roman"/>
                <w:sz w:val="20"/>
                <w:szCs w:val="20"/>
                <w:lang w:val="uk-UA"/>
              </w:rPr>
              <w:t xml:space="preserve"> С.С.)</w:t>
            </w:r>
          </w:p>
        </w:tc>
        <w:tc>
          <w:tcPr>
            <w:tcW w:w="1899" w:type="pct"/>
            <w:vAlign w:val="center"/>
          </w:tcPr>
          <w:p w:rsidR="002515AF" w:rsidRDefault="002515AF" w:rsidP="000F28F9">
            <w:pPr>
              <w:spacing w:after="0" w:line="240" w:lineRule="auto"/>
              <w:jc w:val="center"/>
              <w:rPr>
                <w:rFonts w:ascii="Times New Roman" w:hAnsi="Times New Roman" w:cs="Times New Roman"/>
                <w:i/>
                <w:iCs/>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r>
              <w:rPr>
                <w:rFonts w:ascii="Times New Roman" w:hAnsi="Times New Roman" w:cs="Times New Roman"/>
                <w:sz w:val="28"/>
                <w:szCs w:val="28"/>
                <w:lang w:val="uk-UA"/>
              </w:rPr>
              <w:br/>
              <w:t>к. 118</w:t>
            </w:r>
          </w:p>
        </w:tc>
      </w:tr>
      <w:tr w:rsidR="002515AF" w:rsidRPr="003201E8" w:rsidTr="00366CCC">
        <w:trPr>
          <w:trHeight w:val="596"/>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«гарячої телефонної лінії» заступником голови обласної державної адміністрації </w:t>
            </w:r>
            <w:proofErr w:type="spellStart"/>
            <w:r>
              <w:rPr>
                <w:rFonts w:ascii="Times New Roman" w:hAnsi="Times New Roman" w:cs="Times New Roman"/>
                <w:sz w:val="28"/>
                <w:szCs w:val="28"/>
                <w:lang w:val="uk-UA"/>
              </w:rPr>
              <w:t>Свічинським</w:t>
            </w:r>
            <w:proofErr w:type="spellEnd"/>
            <w:r>
              <w:rPr>
                <w:rFonts w:ascii="Times New Roman" w:hAnsi="Times New Roman" w:cs="Times New Roman"/>
                <w:sz w:val="28"/>
                <w:szCs w:val="28"/>
                <w:lang w:val="uk-UA"/>
              </w:rPr>
              <w:t xml:space="preserve"> В.С.</w:t>
            </w:r>
          </w:p>
          <w:p w:rsidR="002515AF" w:rsidRDefault="002515AF" w:rsidP="000F28F9">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 (Відповідальний: Романюк Г.С.)</w:t>
            </w:r>
          </w:p>
        </w:tc>
        <w:tc>
          <w:tcPr>
            <w:tcW w:w="1899" w:type="pct"/>
            <w:vAlign w:val="center"/>
          </w:tcPr>
          <w:p w:rsidR="002515AF" w:rsidRDefault="002515AF"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r>
              <w:rPr>
                <w:rFonts w:ascii="Times New Roman" w:hAnsi="Times New Roman" w:cs="Times New Roman"/>
                <w:sz w:val="28"/>
                <w:szCs w:val="28"/>
                <w:lang w:val="uk-UA"/>
              </w:rPr>
              <w:br/>
              <w:t>к. 530</w:t>
            </w:r>
          </w:p>
        </w:tc>
      </w:tr>
      <w:tr w:rsidR="005F21D0" w:rsidRPr="003201E8" w:rsidTr="00366CCC">
        <w:trPr>
          <w:trHeight w:val="596"/>
        </w:trPr>
        <w:tc>
          <w:tcPr>
            <w:tcW w:w="3101" w:type="pct"/>
            <w:vAlign w:val="center"/>
          </w:tcPr>
          <w:p w:rsidR="005F21D0" w:rsidRDefault="005F21D0" w:rsidP="000F28F9">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Проведення публічних громадських обговорень стосовно питань забезпечення участі громадськості у формуванні та реалізації державної політики</w:t>
            </w:r>
          </w:p>
          <w:p w:rsidR="005F21D0" w:rsidRDefault="005F21D0" w:rsidP="000F28F9">
            <w:pPr>
              <w:spacing w:after="0" w:line="240" w:lineRule="auto"/>
              <w:jc w:val="both"/>
              <w:rPr>
                <w:rFonts w:ascii="Times New Roman" w:hAnsi="Times New Roman" w:cs="Times New Roman"/>
                <w:bCs/>
                <w:iCs/>
                <w:sz w:val="20"/>
                <w:szCs w:val="20"/>
                <w:lang w:val="uk-UA"/>
              </w:rPr>
            </w:pPr>
            <w:r>
              <w:rPr>
                <w:rFonts w:ascii="Times New Roman" w:hAnsi="Times New Roman" w:cs="Times New Roman"/>
                <w:bCs/>
                <w:iCs/>
                <w:sz w:val="20"/>
                <w:szCs w:val="20"/>
                <w:lang w:val="uk-UA"/>
              </w:rPr>
              <w:t xml:space="preserve">(Відповідальний: </w:t>
            </w:r>
            <w:proofErr w:type="spellStart"/>
            <w:r>
              <w:rPr>
                <w:rFonts w:ascii="Times New Roman" w:hAnsi="Times New Roman" w:cs="Times New Roman"/>
                <w:bCs/>
                <w:iCs/>
                <w:sz w:val="20"/>
                <w:szCs w:val="20"/>
                <w:lang w:val="uk-UA"/>
              </w:rPr>
              <w:t>Сенча</w:t>
            </w:r>
            <w:proofErr w:type="spellEnd"/>
            <w:r>
              <w:rPr>
                <w:rFonts w:ascii="Times New Roman" w:hAnsi="Times New Roman" w:cs="Times New Roman"/>
                <w:bCs/>
                <w:iCs/>
                <w:sz w:val="20"/>
                <w:szCs w:val="20"/>
                <w:lang w:val="uk-UA"/>
              </w:rPr>
              <w:t xml:space="preserve"> С.А.)</w:t>
            </w:r>
          </w:p>
        </w:tc>
        <w:tc>
          <w:tcPr>
            <w:tcW w:w="1899" w:type="pct"/>
            <w:vAlign w:val="center"/>
          </w:tcPr>
          <w:p w:rsidR="005F21D0" w:rsidRDefault="005F21D0" w:rsidP="000F28F9">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Адмінбудинок</w:t>
            </w:r>
            <w:proofErr w:type="spellEnd"/>
            <w:r>
              <w:rPr>
                <w:rFonts w:ascii="Times New Roman" w:hAnsi="Times New Roman" w:cs="Times New Roman"/>
                <w:bCs/>
                <w:iCs/>
                <w:sz w:val="28"/>
                <w:szCs w:val="28"/>
                <w:lang w:val="uk-UA"/>
              </w:rPr>
              <w:t xml:space="preserve"> № 2,</w:t>
            </w:r>
            <w:r>
              <w:rPr>
                <w:rFonts w:ascii="Times New Roman" w:hAnsi="Times New Roman" w:cs="Times New Roman"/>
                <w:bCs/>
                <w:iCs/>
                <w:sz w:val="28"/>
                <w:szCs w:val="28"/>
                <w:lang w:val="uk-UA"/>
              </w:rPr>
              <w:br/>
              <w:t>к. 602</w:t>
            </w:r>
          </w:p>
        </w:tc>
      </w:tr>
      <w:tr w:rsidR="005F21D0" w:rsidRPr="003201E8" w:rsidTr="00366CCC">
        <w:trPr>
          <w:trHeight w:val="596"/>
        </w:trPr>
        <w:tc>
          <w:tcPr>
            <w:tcW w:w="3101" w:type="pct"/>
            <w:vAlign w:val="center"/>
          </w:tcPr>
          <w:p w:rsidR="00A77976" w:rsidRDefault="00A77976" w:rsidP="000F28F9">
            <w:pPr>
              <w:tabs>
                <w:tab w:val="left" w:pos="3873"/>
              </w:tabs>
              <w:spacing w:after="0" w:line="240" w:lineRule="auto"/>
              <w:jc w:val="both"/>
              <w:rPr>
                <w:rFonts w:ascii="Times New Roman" w:hAnsi="Times New Roman" w:cs="Times New Roman"/>
                <w:sz w:val="20"/>
                <w:szCs w:val="20"/>
                <w:lang w:val="uk-UA"/>
              </w:rPr>
            </w:pPr>
            <w:r>
              <w:rPr>
                <w:rFonts w:ascii="Times New Roman" w:hAnsi="Times New Roman" w:cs="Times New Roman"/>
                <w:sz w:val="28"/>
                <w:szCs w:val="28"/>
                <w:lang w:val="uk-UA"/>
              </w:rPr>
              <w:t xml:space="preserve">Проведення </w:t>
            </w:r>
            <w:proofErr w:type="spellStart"/>
            <w:r>
              <w:rPr>
                <w:rFonts w:ascii="Times New Roman" w:hAnsi="Times New Roman" w:cs="Times New Roman"/>
                <w:sz w:val="28"/>
                <w:szCs w:val="28"/>
                <w:lang w:val="uk-UA"/>
              </w:rPr>
              <w:t>відео</w:t>
            </w:r>
            <w:r w:rsidRPr="001C46DA">
              <w:rPr>
                <w:rFonts w:ascii="Times New Roman" w:hAnsi="Times New Roman" w:cs="Times New Roman"/>
                <w:sz w:val="28"/>
                <w:szCs w:val="28"/>
                <w:lang w:val="uk-UA"/>
              </w:rPr>
              <w:t>наради</w:t>
            </w:r>
            <w:proofErr w:type="spellEnd"/>
            <w:r w:rsidRPr="001C46DA">
              <w:rPr>
                <w:rFonts w:ascii="Times New Roman" w:hAnsi="Times New Roman" w:cs="Times New Roman"/>
                <w:sz w:val="28"/>
                <w:szCs w:val="28"/>
                <w:lang w:val="uk-UA"/>
              </w:rPr>
              <w:t xml:space="preserve"> з керівниками структурних підрозділів соціального захисту районних державних адміністрацій та  виконкомів</w:t>
            </w:r>
            <w:r w:rsidRPr="00FC40B9">
              <w:rPr>
                <w:rFonts w:ascii="Times New Roman" w:hAnsi="Times New Roman" w:cs="Times New Roman"/>
                <w:sz w:val="28"/>
                <w:szCs w:val="28"/>
              </w:rPr>
              <w:t xml:space="preserve"> </w:t>
            </w:r>
            <w:r>
              <w:rPr>
                <w:rFonts w:ascii="Times New Roman" w:hAnsi="Times New Roman" w:cs="Times New Roman"/>
                <w:sz w:val="28"/>
                <w:szCs w:val="28"/>
                <w:lang w:val="uk-UA"/>
              </w:rPr>
              <w:t>міських рад</w:t>
            </w:r>
            <w:r>
              <w:rPr>
                <w:rFonts w:ascii="Times New Roman" w:hAnsi="Times New Roman" w:cs="Times New Roman"/>
                <w:sz w:val="20"/>
                <w:szCs w:val="20"/>
                <w:lang w:val="uk-UA"/>
              </w:rPr>
              <w:t xml:space="preserve"> </w:t>
            </w:r>
          </w:p>
          <w:p w:rsidR="005F21D0" w:rsidRPr="001C46DA" w:rsidRDefault="005F21D0" w:rsidP="000F28F9">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5F21D0" w:rsidRPr="002707BC" w:rsidRDefault="005F21D0"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p>
        </w:tc>
      </w:tr>
      <w:tr w:rsidR="005F21D0" w:rsidRPr="003201E8" w:rsidTr="00366CCC">
        <w:trPr>
          <w:trHeight w:val="596"/>
        </w:trPr>
        <w:tc>
          <w:tcPr>
            <w:tcW w:w="3101" w:type="pct"/>
            <w:vAlign w:val="center"/>
          </w:tcPr>
          <w:p w:rsidR="005F21D0" w:rsidRDefault="00FC40B9"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заходів у</w:t>
            </w:r>
            <w:r w:rsidR="00E86F1A">
              <w:rPr>
                <w:rFonts w:ascii="Times New Roman" w:hAnsi="Times New Roman" w:cs="Times New Roman"/>
                <w:sz w:val="28"/>
                <w:szCs w:val="28"/>
                <w:lang w:val="uk-UA"/>
              </w:rPr>
              <w:t xml:space="preserve"> рамках Всеукраїнської акції «Ланцюг єднання» до Дня Соборності</w:t>
            </w:r>
          </w:p>
          <w:p w:rsidR="004272AA" w:rsidRPr="00CE1638" w:rsidRDefault="004272AA"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5F21D0" w:rsidRDefault="00E86F1A"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E86F1A" w:rsidRPr="00CE1638" w:rsidRDefault="00E86F1A"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Приморський бульвар</w:t>
            </w:r>
          </w:p>
        </w:tc>
      </w:tr>
      <w:tr w:rsidR="004272AA" w:rsidRPr="003201E8" w:rsidTr="00366CCC">
        <w:trPr>
          <w:trHeight w:val="596"/>
        </w:trPr>
        <w:tc>
          <w:tcPr>
            <w:tcW w:w="3101" w:type="pct"/>
            <w:vAlign w:val="center"/>
          </w:tcPr>
          <w:p w:rsidR="004272AA" w:rsidRDefault="004272AA" w:rsidP="000F28F9">
            <w:pPr>
              <w:spacing w:after="0" w:line="240" w:lineRule="auto"/>
              <w:jc w:val="both"/>
              <w:rPr>
                <w:rFonts w:ascii="Times New Roman" w:hAnsi="Times New Roman" w:cs="Times New Roman"/>
                <w:sz w:val="28"/>
                <w:szCs w:val="28"/>
                <w:lang w:val="uk-UA"/>
              </w:rPr>
            </w:pPr>
            <w:r w:rsidRPr="004272AA">
              <w:rPr>
                <w:rFonts w:ascii="Times New Roman" w:hAnsi="Times New Roman" w:cs="Times New Roman"/>
                <w:sz w:val="28"/>
                <w:szCs w:val="28"/>
                <w:lang w:val="uk-UA"/>
              </w:rPr>
              <w:t>Організація та проведення урочистостей та концертної програми з нагоди Дня Соборності України</w:t>
            </w:r>
          </w:p>
          <w:p w:rsidR="004272AA" w:rsidRPr="004272AA" w:rsidRDefault="004272AA" w:rsidP="000F28F9">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4272AA" w:rsidRDefault="004272AA"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tc>
      </w:tr>
      <w:tr w:rsidR="005F21D0" w:rsidRPr="007C71A3" w:rsidTr="00366CCC">
        <w:trPr>
          <w:trHeight w:val="596"/>
        </w:trPr>
        <w:tc>
          <w:tcPr>
            <w:tcW w:w="5000" w:type="pct"/>
            <w:gridSpan w:val="2"/>
            <w:vAlign w:val="center"/>
          </w:tcPr>
          <w:p w:rsidR="005F21D0" w:rsidRPr="008F51D4" w:rsidRDefault="005F21D0" w:rsidP="000F28F9">
            <w:pPr>
              <w:spacing w:after="0" w:line="240" w:lineRule="auto"/>
              <w:jc w:val="center"/>
              <w:rPr>
                <w:rFonts w:ascii="Times New Roman" w:hAnsi="Times New Roman" w:cs="Times New Roman"/>
                <w:b/>
                <w:bCs/>
                <w:i/>
                <w:iCs/>
                <w:sz w:val="36"/>
                <w:szCs w:val="28"/>
                <w:lang w:val="uk-UA"/>
              </w:rPr>
            </w:pPr>
            <w:r w:rsidRPr="00DB0AB9">
              <w:rPr>
                <w:rFonts w:ascii="Times New Roman" w:hAnsi="Times New Roman" w:cs="Times New Roman"/>
                <w:b/>
                <w:bCs/>
                <w:i/>
                <w:iCs/>
                <w:sz w:val="28"/>
                <w:szCs w:val="28"/>
                <w:lang w:val="uk-UA"/>
              </w:rPr>
              <w:t xml:space="preserve">23 </w:t>
            </w:r>
            <w:r>
              <w:rPr>
                <w:rFonts w:ascii="Times New Roman" w:hAnsi="Times New Roman" w:cs="Times New Roman"/>
                <w:b/>
                <w:bCs/>
                <w:i/>
                <w:iCs/>
                <w:sz w:val="28"/>
                <w:szCs w:val="28"/>
                <w:lang w:val="uk-UA"/>
              </w:rPr>
              <w:t>січня</w:t>
            </w:r>
          </w:p>
        </w:tc>
      </w:tr>
      <w:tr w:rsidR="005F21D0" w:rsidRPr="00DB0AB9" w:rsidTr="00366CCC">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5F21D0" w:rsidRDefault="005F21D0" w:rsidP="000F28F9">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Теряєва</w:t>
            </w:r>
            <w:proofErr w:type="spellEnd"/>
            <w:r>
              <w:rPr>
                <w:rFonts w:ascii="Times New Roman" w:hAnsi="Times New Roman" w:cs="Times New Roman"/>
                <w:sz w:val="20"/>
                <w:szCs w:val="20"/>
                <w:lang w:val="uk-UA"/>
              </w:rPr>
              <w:t xml:space="preserve"> О.Г.)</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5F21D0" w:rsidRPr="00DB0AB9" w:rsidTr="00C07AE5">
        <w:trPr>
          <w:trHeight w:val="821"/>
        </w:trPr>
        <w:tc>
          <w:tcPr>
            <w:tcW w:w="5000" w:type="pct"/>
            <w:gridSpan w:val="2"/>
            <w:vAlign w:val="center"/>
          </w:tcPr>
          <w:p w:rsidR="005F21D0"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lastRenderedPageBreak/>
              <w:t xml:space="preserve">24 </w:t>
            </w:r>
            <w:r>
              <w:rPr>
                <w:rFonts w:ascii="Times New Roman" w:hAnsi="Times New Roman" w:cs="Times New Roman"/>
                <w:b/>
                <w:bCs/>
                <w:i/>
                <w:iCs/>
                <w:sz w:val="28"/>
                <w:szCs w:val="28"/>
                <w:lang w:val="uk-UA"/>
              </w:rPr>
              <w:t>січня</w:t>
            </w:r>
          </w:p>
          <w:p w:rsidR="005F21D0" w:rsidRPr="00DB0AB9" w:rsidRDefault="005F21D0" w:rsidP="000F28F9">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День зовнішньої розвідки України</w:t>
            </w:r>
          </w:p>
        </w:tc>
      </w:tr>
      <w:tr w:rsidR="002515AF" w:rsidRPr="00DB0AB9" w:rsidTr="002515AF">
        <w:trPr>
          <w:trHeight w:val="596"/>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Особистий прийом громадян керівником апарату обласної державної адміністрації Ткачуком І.М.</w:t>
            </w:r>
          </w:p>
          <w:p w:rsidR="00C07AE5" w:rsidRDefault="00C07AE5" w:rsidP="000F28F9">
            <w:pPr>
              <w:spacing w:after="0" w:line="240" w:lineRule="auto"/>
              <w:jc w:val="both"/>
              <w:rPr>
                <w:rFonts w:ascii="Times New Roman" w:hAnsi="Times New Roman" w:cs="Times New Roman"/>
                <w:sz w:val="28"/>
                <w:szCs w:val="28"/>
                <w:lang w:val="uk-UA"/>
              </w:rPr>
            </w:pPr>
          </w:p>
          <w:p w:rsidR="002515AF" w:rsidRDefault="002515AF" w:rsidP="000F28F9">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Асін</w:t>
            </w:r>
            <w:proofErr w:type="spellEnd"/>
            <w:r>
              <w:rPr>
                <w:rFonts w:ascii="Times New Roman" w:hAnsi="Times New Roman" w:cs="Times New Roman"/>
                <w:sz w:val="20"/>
                <w:szCs w:val="20"/>
                <w:lang w:val="uk-UA"/>
              </w:rPr>
              <w:t xml:space="preserve"> Р.М.)</w:t>
            </w:r>
          </w:p>
        </w:tc>
        <w:tc>
          <w:tcPr>
            <w:tcW w:w="1899" w:type="pct"/>
            <w:vAlign w:val="center"/>
          </w:tcPr>
          <w:p w:rsidR="002515AF" w:rsidRDefault="002515AF"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r>
              <w:rPr>
                <w:rFonts w:ascii="Times New Roman" w:hAnsi="Times New Roman" w:cs="Times New Roman"/>
                <w:sz w:val="28"/>
                <w:szCs w:val="28"/>
                <w:lang w:val="uk-UA"/>
              </w:rPr>
              <w:br/>
              <w:t>к. 118</w:t>
            </w:r>
          </w:p>
        </w:tc>
      </w:tr>
      <w:tr w:rsidR="005F21D0" w:rsidRPr="00DB0AB9" w:rsidTr="00C07AE5">
        <w:trPr>
          <w:trHeight w:val="826"/>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25 </w:t>
            </w:r>
            <w:r>
              <w:rPr>
                <w:rFonts w:ascii="Times New Roman" w:hAnsi="Times New Roman" w:cs="Times New Roman"/>
                <w:b/>
                <w:bCs/>
                <w:i/>
                <w:iCs/>
                <w:sz w:val="28"/>
                <w:szCs w:val="28"/>
                <w:lang w:val="uk-UA"/>
              </w:rPr>
              <w:t>січня</w:t>
            </w:r>
          </w:p>
        </w:tc>
      </w:tr>
      <w:tr w:rsidR="005F21D0" w:rsidRPr="00DB0AB9" w:rsidTr="00C07AE5">
        <w:trPr>
          <w:trHeight w:val="920"/>
        </w:trPr>
        <w:tc>
          <w:tcPr>
            <w:tcW w:w="5000" w:type="pct"/>
            <w:gridSpan w:val="2"/>
            <w:vAlign w:val="center"/>
          </w:tcPr>
          <w:p w:rsidR="005F21D0"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26 </w:t>
            </w:r>
            <w:r>
              <w:rPr>
                <w:rFonts w:ascii="Times New Roman" w:hAnsi="Times New Roman" w:cs="Times New Roman"/>
                <w:b/>
                <w:bCs/>
                <w:i/>
                <w:iCs/>
                <w:sz w:val="28"/>
                <w:szCs w:val="28"/>
                <w:lang w:val="uk-UA"/>
              </w:rPr>
              <w:t>січня</w:t>
            </w:r>
          </w:p>
          <w:p w:rsidR="005F21D0" w:rsidRPr="00DB0AB9" w:rsidRDefault="005F21D0" w:rsidP="000F28F9">
            <w:pPr>
              <w:spacing w:after="0" w:line="240" w:lineRule="auto"/>
              <w:jc w:val="center"/>
              <w:rPr>
                <w:rFonts w:ascii="Times New Roman" w:hAnsi="Times New Roman" w:cs="Times New Roman"/>
                <w:i/>
                <w:iCs/>
                <w:sz w:val="28"/>
                <w:szCs w:val="28"/>
                <w:lang w:val="uk-UA"/>
              </w:rPr>
            </w:pPr>
            <w:r>
              <w:rPr>
                <w:rFonts w:ascii="Times New Roman" w:hAnsi="Times New Roman" w:cs="Times New Roman"/>
                <w:b/>
                <w:bCs/>
                <w:i/>
                <w:iCs/>
                <w:sz w:val="28"/>
                <w:szCs w:val="28"/>
                <w:lang w:val="uk-UA"/>
              </w:rPr>
              <w:t>Міжнародний день митника</w:t>
            </w:r>
          </w:p>
        </w:tc>
      </w:tr>
      <w:tr w:rsidR="00E86F1A" w:rsidRPr="00DB0AB9" w:rsidTr="00E86F1A">
        <w:trPr>
          <w:trHeight w:val="608"/>
        </w:trPr>
        <w:tc>
          <w:tcPr>
            <w:tcW w:w="3101" w:type="pct"/>
          </w:tcPr>
          <w:p w:rsidR="00E86F1A" w:rsidRDefault="00E86F1A"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sidR="00F1550C">
              <w:rPr>
                <w:rFonts w:ascii="Times New Roman" w:hAnsi="Times New Roman" w:cs="Times New Roman"/>
                <w:sz w:val="28"/>
                <w:szCs w:val="24"/>
                <w:lang w:val="uk-UA"/>
              </w:rPr>
              <w:t xml:space="preserve"> олімпіади з біології</w:t>
            </w:r>
          </w:p>
          <w:p w:rsidR="00C07AE5" w:rsidRPr="005F21D0" w:rsidRDefault="00C07AE5" w:rsidP="000F28F9">
            <w:pPr>
              <w:spacing w:after="0" w:line="240" w:lineRule="auto"/>
              <w:jc w:val="both"/>
              <w:rPr>
                <w:rFonts w:ascii="Times New Roman" w:hAnsi="Times New Roman" w:cs="Times New Roman"/>
                <w:sz w:val="28"/>
                <w:szCs w:val="24"/>
                <w:lang w:val="uk-UA"/>
              </w:rPr>
            </w:pPr>
          </w:p>
          <w:p w:rsidR="00E86F1A" w:rsidRDefault="00E86F1A"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E86F1A" w:rsidRPr="005F21D0" w:rsidRDefault="00E86F1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E86F1A" w:rsidRPr="005F21D0" w:rsidRDefault="00F1550C"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xml:space="preserve">пров. Шампанський </w:t>
            </w:r>
            <w:r w:rsidR="00E86F1A">
              <w:rPr>
                <w:rFonts w:ascii="Times New Roman" w:hAnsi="Times New Roman" w:cs="Times New Roman"/>
                <w:color w:val="000000"/>
                <w:sz w:val="28"/>
                <w:szCs w:val="24"/>
                <w:lang w:val="uk-UA"/>
              </w:rPr>
              <w:t>, 2</w:t>
            </w:r>
            <w:r w:rsidR="00E86F1A" w:rsidRPr="005F21D0">
              <w:rPr>
                <w:rFonts w:ascii="Times New Roman" w:hAnsi="Times New Roman" w:cs="Times New Roman"/>
                <w:color w:val="000000"/>
                <w:sz w:val="28"/>
                <w:szCs w:val="24"/>
                <w:lang w:val="uk-UA"/>
              </w:rPr>
              <w:t>,</w:t>
            </w:r>
          </w:p>
          <w:p w:rsidR="00E86F1A" w:rsidRPr="00DB0AB9" w:rsidRDefault="00FC40B9"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4"/>
                <w:lang w:val="uk-UA"/>
              </w:rPr>
              <w:t>ОНУ ім. І.І. Мечни</w:t>
            </w:r>
            <w:r w:rsidR="00E86F1A" w:rsidRPr="005F21D0">
              <w:rPr>
                <w:rFonts w:ascii="Times New Roman" w:hAnsi="Times New Roman" w:cs="Times New Roman"/>
                <w:color w:val="000000"/>
                <w:sz w:val="28"/>
                <w:szCs w:val="24"/>
                <w:lang w:val="uk-UA"/>
              </w:rPr>
              <w:t>кова</w:t>
            </w:r>
          </w:p>
        </w:tc>
      </w:tr>
      <w:tr w:rsidR="003654FA" w:rsidRPr="00DB0AB9" w:rsidTr="00E86F1A">
        <w:trPr>
          <w:trHeight w:val="608"/>
        </w:trPr>
        <w:tc>
          <w:tcPr>
            <w:tcW w:w="3101" w:type="pct"/>
          </w:tcPr>
          <w:p w:rsidR="003654FA" w:rsidRDefault="003654FA"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Pr>
                <w:rFonts w:ascii="Times New Roman" w:hAnsi="Times New Roman" w:cs="Times New Roman"/>
                <w:sz w:val="28"/>
                <w:szCs w:val="24"/>
                <w:lang w:val="uk-UA"/>
              </w:rPr>
              <w:t xml:space="preserve"> олімпіади з іноземної мови (теоретичний тур)</w:t>
            </w:r>
          </w:p>
          <w:p w:rsidR="00C07AE5" w:rsidRPr="005F21D0" w:rsidRDefault="00C07AE5" w:rsidP="000F28F9">
            <w:pPr>
              <w:spacing w:after="0" w:line="240" w:lineRule="auto"/>
              <w:jc w:val="both"/>
              <w:rPr>
                <w:rFonts w:ascii="Times New Roman" w:hAnsi="Times New Roman" w:cs="Times New Roman"/>
                <w:sz w:val="28"/>
                <w:szCs w:val="24"/>
                <w:lang w:val="uk-UA"/>
              </w:rPr>
            </w:pPr>
          </w:p>
          <w:p w:rsidR="003654FA" w:rsidRDefault="003654FA"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3654FA" w:rsidRPr="005F21D0" w:rsidRDefault="003654F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3654FA" w:rsidRPr="005F21D0" w:rsidRDefault="00FC40B9"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вул. 10</w:t>
            </w:r>
            <w:r w:rsidR="003654FA">
              <w:rPr>
                <w:rFonts w:ascii="Times New Roman" w:hAnsi="Times New Roman" w:cs="Times New Roman"/>
                <w:color w:val="000000"/>
                <w:sz w:val="28"/>
                <w:szCs w:val="24"/>
                <w:lang w:val="uk-UA"/>
              </w:rPr>
              <w:t xml:space="preserve"> Квітня, 22</w:t>
            </w:r>
            <w:r w:rsidR="003654FA" w:rsidRPr="005F21D0">
              <w:rPr>
                <w:rFonts w:ascii="Times New Roman" w:hAnsi="Times New Roman" w:cs="Times New Roman"/>
                <w:color w:val="000000"/>
                <w:sz w:val="28"/>
                <w:szCs w:val="24"/>
                <w:lang w:val="uk-UA"/>
              </w:rPr>
              <w:t>,</w:t>
            </w:r>
          </w:p>
          <w:p w:rsidR="003654FA" w:rsidRPr="00DB0AB9" w:rsidRDefault="003654FA"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4"/>
                <w:lang w:val="uk-UA"/>
              </w:rPr>
              <w:t>СЗОШ № 10</w:t>
            </w:r>
          </w:p>
        </w:tc>
      </w:tr>
      <w:tr w:rsidR="00802356" w:rsidRPr="00DB0AB9" w:rsidTr="00E86F1A">
        <w:trPr>
          <w:trHeight w:val="608"/>
        </w:trPr>
        <w:tc>
          <w:tcPr>
            <w:tcW w:w="3101" w:type="pct"/>
          </w:tcPr>
          <w:p w:rsidR="00802356" w:rsidRDefault="00802356" w:rsidP="000F28F9">
            <w:pPr>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 xml:space="preserve">Проведення чемпіонату міста з </w:t>
            </w:r>
            <w:proofErr w:type="spellStart"/>
            <w:r>
              <w:rPr>
                <w:rFonts w:ascii="Times New Roman" w:hAnsi="Times New Roman" w:cs="Times New Roman"/>
                <w:sz w:val="28"/>
                <w:szCs w:val="24"/>
                <w:lang w:val="uk-UA"/>
              </w:rPr>
              <w:t>годзю-рю</w:t>
            </w:r>
            <w:proofErr w:type="spellEnd"/>
            <w:r>
              <w:rPr>
                <w:rFonts w:ascii="Times New Roman" w:hAnsi="Times New Roman" w:cs="Times New Roman"/>
                <w:sz w:val="28"/>
                <w:szCs w:val="24"/>
                <w:lang w:val="uk-UA"/>
              </w:rPr>
              <w:t xml:space="preserve"> карате і </w:t>
            </w:r>
            <w:proofErr w:type="spellStart"/>
            <w:r>
              <w:rPr>
                <w:rFonts w:ascii="Times New Roman" w:hAnsi="Times New Roman" w:cs="Times New Roman"/>
                <w:sz w:val="28"/>
                <w:szCs w:val="24"/>
                <w:lang w:val="uk-UA"/>
              </w:rPr>
              <w:t>кобудо</w:t>
            </w:r>
            <w:proofErr w:type="spellEnd"/>
            <w:r>
              <w:rPr>
                <w:rFonts w:ascii="Times New Roman" w:hAnsi="Times New Roman" w:cs="Times New Roman"/>
                <w:sz w:val="28"/>
                <w:szCs w:val="24"/>
                <w:lang w:val="uk-UA"/>
              </w:rPr>
              <w:t xml:space="preserve"> серед дорослих юніорів, юнаків та дітей</w:t>
            </w:r>
          </w:p>
          <w:p w:rsidR="00C07AE5" w:rsidRDefault="00C07AE5" w:rsidP="000F28F9">
            <w:pPr>
              <w:spacing w:after="0" w:line="240" w:lineRule="auto"/>
              <w:jc w:val="both"/>
              <w:rPr>
                <w:rFonts w:ascii="Times New Roman" w:hAnsi="Times New Roman" w:cs="Times New Roman"/>
                <w:sz w:val="28"/>
                <w:szCs w:val="24"/>
                <w:lang w:val="uk-UA"/>
              </w:rPr>
            </w:pPr>
          </w:p>
          <w:p w:rsidR="00802356" w:rsidRPr="005F21D0" w:rsidRDefault="00802356" w:rsidP="000F28F9">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802356" w:rsidRPr="005F21D0" w:rsidRDefault="00802356"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tc>
      </w:tr>
      <w:tr w:rsidR="005F21D0" w:rsidRPr="00DB0AB9" w:rsidTr="00C07AE5">
        <w:trPr>
          <w:trHeight w:val="956"/>
        </w:trPr>
        <w:tc>
          <w:tcPr>
            <w:tcW w:w="5000" w:type="pct"/>
            <w:gridSpan w:val="2"/>
            <w:vAlign w:val="center"/>
          </w:tcPr>
          <w:p w:rsidR="005F21D0"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27 </w:t>
            </w:r>
            <w:r>
              <w:rPr>
                <w:rFonts w:ascii="Times New Roman" w:hAnsi="Times New Roman" w:cs="Times New Roman"/>
                <w:b/>
                <w:bCs/>
                <w:i/>
                <w:iCs/>
                <w:sz w:val="28"/>
                <w:szCs w:val="28"/>
                <w:lang w:val="uk-UA"/>
              </w:rPr>
              <w:t>січня</w:t>
            </w:r>
          </w:p>
          <w:p w:rsidR="005F21D0" w:rsidRPr="003201E8" w:rsidRDefault="005F21D0" w:rsidP="000F28F9">
            <w:pPr>
              <w:spacing w:after="0" w:line="240" w:lineRule="auto"/>
              <w:jc w:val="center"/>
              <w:rPr>
                <w:rFonts w:ascii="Times New Roman" w:hAnsi="Times New Roman" w:cs="Times New Roman"/>
                <w:b/>
                <w:bCs/>
                <w:i/>
                <w:iCs/>
                <w:sz w:val="28"/>
                <w:szCs w:val="28"/>
                <w:lang w:val="uk-UA"/>
              </w:rPr>
            </w:pPr>
            <w:proofErr w:type="spellStart"/>
            <w:r w:rsidRPr="003201E8">
              <w:rPr>
                <w:rFonts w:ascii="Times New Roman" w:hAnsi="Times New Roman" w:cs="Times New Roman"/>
                <w:b/>
                <w:i/>
                <w:sz w:val="28"/>
                <w:szCs w:val="28"/>
                <w:bdr w:val="none" w:sz="0" w:space="0" w:color="auto" w:frame="1"/>
                <w:shd w:val="clear" w:color="auto" w:fill="FFFFFF"/>
              </w:rPr>
              <w:t>Міжнародний</w:t>
            </w:r>
            <w:proofErr w:type="spellEnd"/>
            <w:r w:rsidRPr="003201E8">
              <w:rPr>
                <w:rFonts w:ascii="Times New Roman" w:hAnsi="Times New Roman" w:cs="Times New Roman"/>
                <w:b/>
                <w:i/>
                <w:sz w:val="28"/>
                <w:szCs w:val="28"/>
                <w:bdr w:val="none" w:sz="0" w:space="0" w:color="auto" w:frame="1"/>
                <w:shd w:val="clear" w:color="auto" w:fill="FFFFFF"/>
              </w:rPr>
              <w:t xml:space="preserve"> день </w:t>
            </w:r>
            <w:proofErr w:type="spellStart"/>
            <w:r w:rsidRPr="003201E8">
              <w:rPr>
                <w:rFonts w:ascii="Times New Roman" w:hAnsi="Times New Roman" w:cs="Times New Roman"/>
                <w:b/>
                <w:i/>
                <w:sz w:val="28"/>
                <w:szCs w:val="28"/>
                <w:bdr w:val="none" w:sz="0" w:space="0" w:color="auto" w:frame="1"/>
                <w:shd w:val="clear" w:color="auto" w:fill="FFFFFF"/>
              </w:rPr>
              <w:t>пам’яті</w:t>
            </w:r>
            <w:proofErr w:type="spellEnd"/>
            <w:r w:rsidRPr="003201E8">
              <w:rPr>
                <w:rFonts w:ascii="Times New Roman" w:hAnsi="Times New Roman" w:cs="Times New Roman"/>
                <w:b/>
                <w:i/>
                <w:sz w:val="28"/>
                <w:szCs w:val="28"/>
                <w:bdr w:val="none" w:sz="0" w:space="0" w:color="auto" w:frame="1"/>
                <w:shd w:val="clear" w:color="auto" w:fill="FFFFFF"/>
              </w:rPr>
              <w:t xml:space="preserve"> жертв </w:t>
            </w:r>
            <w:proofErr w:type="spellStart"/>
            <w:r w:rsidRPr="003201E8">
              <w:rPr>
                <w:rFonts w:ascii="Times New Roman" w:hAnsi="Times New Roman" w:cs="Times New Roman"/>
                <w:b/>
                <w:i/>
                <w:sz w:val="28"/>
                <w:szCs w:val="28"/>
                <w:bdr w:val="none" w:sz="0" w:space="0" w:color="auto" w:frame="1"/>
                <w:shd w:val="clear" w:color="auto" w:fill="FFFFFF"/>
              </w:rPr>
              <w:t>Голокосту</w:t>
            </w:r>
            <w:proofErr w:type="spellEnd"/>
          </w:p>
        </w:tc>
      </w:tr>
      <w:tr w:rsidR="003654FA" w:rsidRPr="00DB0AB9" w:rsidTr="003654FA">
        <w:trPr>
          <w:trHeight w:val="818"/>
        </w:trPr>
        <w:tc>
          <w:tcPr>
            <w:tcW w:w="3101" w:type="pct"/>
          </w:tcPr>
          <w:p w:rsidR="003654FA" w:rsidRDefault="003654FA"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Pr>
                <w:rFonts w:ascii="Times New Roman" w:hAnsi="Times New Roman" w:cs="Times New Roman"/>
                <w:sz w:val="28"/>
                <w:szCs w:val="24"/>
                <w:lang w:val="uk-UA"/>
              </w:rPr>
              <w:t xml:space="preserve"> олімпіади з іноземної мови (практичний тур)</w:t>
            </w:r>
          </w:p>
          <w:p w:rsidR="00C07AE5" w:rsidRPr="005F21D0" w:rsidRDefault="00C07AE5" w:rsidP="000F28F9">
            <w:pPr>
              <w:spacing w:after="0" w:line="240" w:lineRule="auto"/>
              <w:jc w:val="both"/>
              <w:rPr>
                <w:rFonts w:ascii="Times New Roman" w:hAnsi="Times New Roman" w:cs="Times New Roman"/>
                <w:sz w:val="28"/>
                <w:szCs w:val="24"/>
                <w:lang w:val="uk-UA"/>
              </w:rPr>
            </w:pPr>
          </w:p>
          <w:p w:rsidR="003654FA" w:rsidRDefault="003654FA"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3654FA" w:rsidRPr="005F21D0" w:rsidRDefault="003654F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3654FA" w:rsidRPr="005F21D0" w:rsidRDefault="00FC40B9"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вул. 10</w:t>
            </w:r>
            <w:r w:rsidR="003654FA">
              <w:rPr>
                <w:rFonts w:ascii="Times New Roman" w:hAnsi="Times New Roman" w:cs="Times New Roman"/>
                <w:color w:val="000000"/>
                <w:sz w:val="28"/>
                <w:szCs w:val="24"/>
                <w:lang w:val="uk-UA"/>
              </w:rPr>
              <w:t xml:space="preserve"> Квітня, 22</w:t>
            </w:r>
            <w:r w:rsidR="003654FA" w:rsidRPr="005F21D0">
              <w:rPr>
                <w:rFonts w:ascii="Times New Roman" w:hAnsi="Times New Roman" w:cs="Times New Roman"/>
                <w:color w:val="000000"/>
                <w:sz w:val="28"/>
                <w:szCs w:val="24"/>
                <w:lang w:val="uk-UA"/>
              </w:rPr>
              <w:t>,</w:t>
            </w:r>
          </w:p>
          <w:p w:rsidR="003654FA" w:rsidRPr="00DB0AB9" w:rsidRDefault="003654FA"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4"/>
                <w:lang w:val="uk-UA"/>
              </w:rPr>
              <w:t>СЗОШ № 10</w:t>
            </w:r>
          </w:p>
        </w:tc>
      </w:tr>
      <w:tr w:rsidR="003654FA" w:rsidRPr="00DB0AB9" w:rsidTr="00F53872">
        <w:trPr>
          <w:trHeight w:val="596"/>
        </w:trPr>
        <w:tc>
          <w:tcPr>
            <w:tcW w:w="3101" w:type="pct"/>
          </w:tcPr>
          <w:p w:rsidR="003654FA" w:rsidRDefault="003654FA"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Pr>
                <w:rFonts w:ascii="Times New Roman" w:hAnsi="Times New Roman" w:cs="Times New Roman"/>
                <w:sz w:val="28"/>
                <w:szCs w:val="24"/>
                <w:lang w:val="uk-UA"/>
              </w:rPr>
              <w:t xml:space="preserve"> олімпіади з математики (ІІ тур)</w:t>
            </w:r>
          </w:p>
          <w:p w:rsidR="00C07AE5" w:rsidRPr="005F21D0" w:rsidRDefault="00C07AE5" w:rsidP="000F28F9">
            <w:pPr>
              <w:spacing w:after="0" w:line="240" w:lineRule="auto"/>
              <w:jc w:val="both"/>
              <w:rPr>
                <w:rFonts w:ascii="Times New Roman" w:hAnsi="Times New Roman" w:cs="Times New Roman"/>
                <w:sz w:val="28"/>
                <w:szCs w:val="24"/>
                <w:lang w:val="uk-UA"/>
              </w:rPr>
            </w:pPr>
          </w:p>
          <w:p w:rsidR="003654FA" w:rsidRDefault="003654FA"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3654FA" w:rsidRPr="005F21D0" w:rsidRDefault="003654F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3654FA" w:rsidRPr="005F21D0" w:rsidRDefault="003654F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вул. Дворянська, 2</w:t>
            </w:r>
            <w:r w:rsidRPr="005F21D0">
              <w:rPr>
                <w:rFonts w:ascii="Times New Roman" w:hAnsi="Times New Roman" w:cs="Times New Roman"/>
                <w:color w:val="000000"/>
                <w:sz w:val="28"/>
                <w:szCs w:val="24"/>
                <w:lang w:val="uk-UA"/>
              </w:rPr>
              <w:t>,</w:t>
            </w:r>
          </w:p>
          <w:p w:rsidR="003654FA" w:rsidRPr="00DB0AB9" w:rsidRDefault="00FC40B9"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4"/>
                <w:lang w:val="uk-UA"/>
              </w:rPr>
              <w:t>ОНУ ім. І.І. Мечни</w:t>
            </w:r>
            <w:r w:rsidR="003654FA" w:rsidRPr="005F21D0">
              <w:rPr>
                <w:rFonts w:ascii="Times New Roman" w:hAnsi="Times New Roman" w:cs="Times New Roman"/>
                <w:color w:val="000000"/>
                <w:sz w:val="28"/>
                <w:szCs w:val="24"/>
                <w:lang w:val="uk-UA"/>
              </w:rPr>
              <w:t>кова</w:t>
            </w:r>
          </w:p>
        </w:tc>
      </w:tr>
      <w:tr w:rsidR="003654FA" w:rsidRPr="00DB0AB9" w:rsidTr="00F53872">
        <w:trPr>
          <w:trHeight w:val="596"/>
        </w:trPr>
        <w:tc>
          <w:tcPr>
            <w:tcW w:w="3101" w:type="pct"/>
          </w:tcPr>
          <w:p w:rsidR="003654FA" w:rsidRDefault="003654FA" w:rsidP="000F28F9">
            <w:pPr>
              <w:spacing w:after="0" w:line="240" w:lineRule="auto"/>
              <w:jc w:val="both"/>
              <w:rPr>
                <w:rFonts w:ascii="Times New Roman" w:hAnsi="Times New Roman" w:cs="Times New Roman"/>
                <w:sz w:val="28"/>
                <w:szCs w:val="24"/>
                <w:lang w:val="uk-UA"/>
              </w:rPr>
            </w:pPr>
            <w:r w:rsidRPr="005F21D0">
              <w:rPr>
                <w:rFonts w:ascii="Times New Roman" w:hAnsi="Times New Roman" w:cs="Times New Roman"/>
                <w:sz w:val="28"/>
                <w:szCs w:val="24"/>
                <w:lang w:val="uk-UA"/>
              </w:rPr>
              <w:t>Проведення ІІІ етапу Всеукраїнської учнівської</w:t>
            </w:r>
            <w:r>
              <w:rPr>
                <w:rFonts w:ascii="Times New Roman" w:hAnsi="Times New Roman" w:cs="Times New Roman"/>
                <w:sz w:val="28"/>
                <w:szCs w:val="24"/>
                <w:lang w:val="uk-UA"/>
              </w:rPr>
              <w:t xml:space="preserve"> олімпіади з географії</w:t>
            </w:r>
          </w:p>
          <w:p w:rsidR="00C07AE5" w:rsidRPr="005F21D0" w:rsidRDefault="00C07AE5" w:rsidP="000F28F9">
            <w:pPr>
              <w:spacing w:after="0" w:line="240" w:lineRule="auto"/>
              <w:jc w:val="both"/>
              <w:rPr>
                <w:rFonts w:ascii="Times New Roman" w:hAnsi="Times New Roman" w:cs="Times New Roman"/>
                <w:sz w:val="28"/>
                <w:szCs w:val="24"/>
                <w:lang w:val="uk-UA"/>
              </w:rPr>
            </w:pPr>
          </w:p>
          <w:p w:rsidR="003654FA" w:rsidRDefault="003654FA" w:rsidP="000F28F9">
            <w:pPr>
              <w:spacing w:after="0" w:line="240" w:lineRule="auto"/>
              <w:jc w:val="both"/>
              <w:rPr>
                <w:sz w:val="24"/>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3654FA" w:rsidRPr="005F21D0" w:rsidRDefault="003654F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p w:rsidR="003654FA" w:rsidRPr="005F21D0" w:rsidRDefault="003654FA"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пров. Шампанський , 2</w:t>
            </w:r>
            <w:r w:rsidRPr="005F21D0">
              <w:rPr>
                <w:rFonts w:ascii="Times New Roman" w:hAnsi="Times New Roman" w:cs="Times New Roman"/>
                <w:color w:val="000000"/>
                <w:sz w:val="28"/>
                <w:szCs w:val="24"/>
                <w:lang w:val="uk-UA"/>
              </w:rPr>
              <w:t>,</w:t>
            </w:r>
          </w:p>
          <w:p w:rsidR="003654FA" w:rsidRPr="00DB0AB9" w:rsidRDefault="003654FA" w:rsidP="000F28F9">
            <w:pPr>
              <w:spacing w:after="0" w:line="240" w:lineRule="auto"/>
              <w:jc w:val="center"/>
              <w:rPr>
                <w:rFonts w:ascii="Times New Roman" w:hAnsi="Times New Roman" w:cs="Times New Roman"/>
                <w:sz w:val="28"/>
                <w:szCs w:val="28"/>
                <w:lang w:val="uk-UA"/>
              </w:rPr>
            </w:pPr>
            <w:r w:rsidRPr="005F21D0">
              <w:rPr>
                <w:rFonts w:ascii="Times New Roman" w:hAnsi="Times New Roman" w:cs="Times New Roman"/>
                <w:color w:val="000000"/>
                <w:sz w:val="28"/>
                <w:szCs w:val="24"/>
                <w:lang w:val="uk-UA"/>
              </w:rPr>
              <w:t xml:space="preserve">ОНУ ім. І.І. </w:t>
            </w:r>
            <w:proofErr w:type="spellStart"/>
            <w:r w:rsidRPr="005F21D0">
              <w:rPr>
                <w:rFonts w:ascii="Times New Roman" w:hAnsi="Times New Roman" w:cs="Times New Roman"/>
                <w:color w:val="000000"/>
                <w:sz w:val="28"/>
                <w:szCs w:val="24"/>
                <w:lang w:val="uk-UA"/>
              </w:rPr>
              <w:t>Мечнікова</w:t>
            </w:r>
            <w:proofErr w:type="spellEnd"/>
          </w:p>
        </w:tc>
      </w:tr>
      <w:tr w:rsidR="00802356" w:rsidRPr="00DB0AB9" w:rsidTr="00F53872">
        <w:trPr>
          <w:trHeight w:val="596"/>
        </w:trPr>
        <w:tc>
          <w:tcPr>
            <w:tcW w:w="3101" w:type="pct"/>
          </w:tcPr>
          <w:p w:rsidR="00802356" w:rsidRDefault="00802356" w:rsidP="000F28F9">
            <w:pPr>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Проведення чемпіонату Одеської області зі спортивних танців</w:t>
            </w:r>
          </w:p>
          <w:p w:rsidR="00C07AE5" w:rsidRDefault="00C07AE5" w:rsidP="000F28F9">
            <w:pPr>
              <w:spacing w:after="0" w:line="240" w:lineRule="auto"/>
              <w:jc w:val="both"/>
              <w:rPr>
                <w:rFonts w:ascii="Times New Roman" w:hAnsi="Times New Roman" w:cs="Times New Roman"/>
                <w:sz w:val="28"/>
                <w:szCs w:val="24"/>
                <w:lang w:val="uk-UA"/>
              </w:rPr>
            </w:pPr>
          </w:p>
          <w:p w:rsidR="00802356" w:rsidRPr="005F21D0" w:rsidRDefault="00802356" w:rsidP="000F28F9">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802356" w:rsidRPr="005F21D0" w:rsidRDefault="00802356"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tc>
      </w:tr>
      <w:tr w:rsidR="005F21D0" w:rsidRPr="00DB0AB9" w:rsidTr="00366CCC">
        <w:trPr>
          <w:trHeight w:val="596"/>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i/>
                <w:iCs/>
                <w:sz w:val="28"/>
                <w:szCs w:val="28"/>
                <w:lang w:val="uk-UA"/>
              </w:rPr>
            </w:pPr>
            <w:r w:rsidRPr="00DB0AB9">
              <w:rPr>
                <w:rFonts w:ascii="Times New Roman" w:hAnsi="Times New Roman" w:cs="Times New Roman"/>
                <w:b/>
                <w:bCs/>
                <w:i/>
                <w:iCs/>
                <w:sz w:val="28"/>
                <w:szCs w:val="28"/>
                <w:lang w:val="uk-UA"/>
              </w:rPr>
              <w:lastRenderedPageBreak/>
              <w:t xml:space="preserve">28 </w:t>
            </w:r>
            <w:r>
              <w:rPr>
                <w:rFonts w:ascii="Times New Roman" w:hAnsi="Times New Roman" w:cs="Times New Roman"/>
                <w:b/>
                <w:bCs/>
                <w:i/>
                <w:iCs/>
                <w:sz w:val="28"/>
                <w:szCs w:val="28"/>
                <w:lang w:val="uk-UA"/>
              </w:rPr>
              <w:t>січня</w:t>
            </w:r>
          </w:p>
        </w:tc>
      </w:tr>
      <w:tr w:rsidR="005F21D0" w:rsidRPr="00DB0AB9" w:rsidTr="00366CCC">
        <w:trPr>
          <w:trHeight w:val="596"/>
        </w:trPr>
        <w:tc>
          <w:tcPr>
            <w:tcW w:w="3101" w:type="pct"/>
            <w:vAlign w:val="center"/>
          </w:tcPr>
          <w:p w:rsidR="005F21D0" w:rsidRPr="00BE6BBB" w:rsidRDefault="005F21D0" w:rsidP="000F28F9">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Проведення п</w:t>
            </w:r>
            <w:proofErr w:type="spellStart"/>
            <w:r>
              <w:rPr>
                <w:rFonts w:ascii="Times New Roman" w:hAnsi="Times New Roman" w:cs="Times New Roman"/>
                <w:sz w:val="28"/>
                <w:szCs w:val="28"/>
              </w:rPr>
              <w:t>рес-конференці</w:t>
            </w:r>
            <w:proofErr w:type="spellEnd"/>
            <w:r>
              <w:rPr>
                <w:rFonts w:ascii="Times New Roman" w:hAnsi="Times New Roman" w:cs="Times New Roman"/>
                <w:sz w:val="28"/>
                <w:szCs w:val="28"/>
                <w:lang w:val="uk-UA"/>
              </w:rPr>
              <w:t>ї</w:t>
            </w:r>
            <w:r w:rsidRPr="00BE6BBB">
              <w:rPr>
                <w:rFonts w:ascii="Times New Roman" w:hAnsi="Times New Roman" w:cs="Times New Roman"/>
                <w:sz w:val="28"/>
                <w:szCs w:val="28"/>
              </w:rPr>
              <w:t xml:space="preserve"> за </w:t>
            </w:r>
            <w:proofErr w:type="spellStart"/>
            <w:r w:rsidRPr="00BE6BBB">
              <w:rPr>
                <w:rFonts w:ascii="Times New Roman" w:hAnsi="Times New Roman" w:cs="Times New Roman"/>
                <w:sz w:val="28"/>
                <w:szCs w:val="28"/>
              </w:rPr>
              <w:t>участю</w:t>
            </w:r>
            <w:proofErr w:type="spellEnd"/>
            <w:r w:rsidRPr="00BE6BBB">
              <w:rPr>
                <w:rFonts w:ascii="Times New Roman" w:hAnsi="Times New Roman" w:cs="Times New Roman"/>
                <w:sz w:val="28"/>
                <w:szCs w:val="28"/>
              </w:rPr>
              <w:t xml:space="preserve"> заступника головного </w:t>
            </w:r>
            <w:proofErr w:type="spellStart"/>
            <w:r w:rsidRPr="00BE6BBB">
              <w:rPr>
                <w:rFonts w:ascii="Times New Roman" w:hAnsi="Times New Roman" w:cs="Times New Roman"/>
                <w:sz w:val="28"/>
                <w:szCs w:val="28"/>
              </w:rPr>
              <w:t>лікаря</w:t>
            </w:r>
            <w:proofErr w:type="spellEnd"/>
            <w:r w:rsidRPr="00BE6BBB">
              <w:rPr>
                <w:rFonts w:ascii="Times New Roman" w:hAnsi="Times New Roman" w:cs="Times New Roman"/>
                <w:sz w:val="28"/>
                <w:szCs w:val="28"/>
              </w:rPr>
              <w:t xml:space="preserve"> КУ «</w:t>
            </w:r>
            <w:proofErr w:type="spellStart"/>
            <w:r w:rsidRPr="00BE6BBB">
              <w:rPr>
                <w:rFonts w:ascii="Times New Roman" w:hAnsi="Times New Roman" w:cs="Times New Roman"/>
                <w:sz w:val="28"/>
                <w:szCs w:val="28"/>
              </w:rPr>
              <w:t>Одеський</w:t>
            </w:r>
            <w:proofErr w:type="spellEnd"/>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обласний</w:t>
            </w:r>
            <w:proofErr w:type="spellEnd"/>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онкологічний</w:t>
            </w:r>
            <w:proofErr w:type="spellEnd"/>
            <w:r w:rsidRPr="00BE6BBB">
              <w:rPr>
                <w:rFonts w:ascii="Times New Roman" w:hAnsi="Times New Roman" w:cs="Times New Roman"/>
                <w:sz w:val="28"/>
                <w:szCs w:val="28"/>
              </w:rPr>
              <w:t xml:space="preserve"> диспансер» </w:t>
            </w:r>
            <w:r w:rsidR="00FC40B9">
              <w:rPr>
                <w:rFonts w:ascii="Times New Roman" w:hAnsi="Times New Roman" w:cs="Times New Roman"/>
                <w:sz w:val="28"/>
                <w:szCs w:val="28"/>
                <w:lang w:val="uk-UA"/>
              </w:rPr>
              <w:t xml:space="preserve">     </w:t>
            </w:r>
            <w:r w:rsidRPr="00BE6BBB">
              <w:rPr>
                <w:rFonts w:ascii="Times New Roman" w:hAnsi="Times New Roman" w:cs="Times New Roman"/>
                <w:sz w:val="28"/>
                <w:szCs w:val="28"/>
              </w:rPr>
              <w:t xml:space="preserve">Заволоки О.В. та  головного </w:t>
            </w:r>
            <w:proofErr w:type="spellStart"/>
            <w:r w:rsidRPr="00BE6BBB">
              <w:rPr>
                <w:rFonts w:ascii="Times New Roman" w:hAnsi="Times New Roman" w:cs="Times New Roman"/>
                <w:sz w:val="28"/>
                <w:szCs w:val="28"/>
              </w:rPr>
              <w:t>позаштатного</w:t>
            </w:r>
            <w:proofErr w:type="spellEnd"/>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онкогінеколога</w:t>
            </w:r>
            <w:proofErr w:type="spellEnd"/>
            <w:r w:rsidRPr="00BE6BBB">
              <w:rPr>
                <w:rFonts w:ascii="Times New Roman" w:hAnsi="Times New Roman" w:cs="Times New Roman"/>
                <w:sz w:val="28"/>
                <w:szCs w:val="28"/>
              </w:rPr>
              <w:t xml:space="preserve"> </w:t>
            </w:r>
            <w:r w:rsidRPr="00BE6BBB">
              <w:rPr>
                <w:rFonts w:ascii="Times New Roman" w:hAnsi="Times New Roman" w:cs="Times New Roman"/>
                <w:sz w:val="28"/>
                <w:szCs w:val="28"/>
                <w:lang w:val="uk-UA"/>
              </w:rPr>
              <w:t>Департаменту охорони здоров’я облдержадміністрації</w:t>
            </w:r>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онкохірурга</w:t>
            </w:r>
            <w:proofErr w:type="spellEnd"/>
            <w:r w:rsidRPr="00BE6BBB">
              <w:rPr>
                <w:rFonts w:ascii="Times New Roman" w:hAnsi="Times New Roman" w:cs="Times New Roman"/>
                <w:sz w:val="28"/>
                <w:szCs w:val="28"/>
              </w:rPr>
              <w:t xml:space="preserve"> - </w:t>
            </w:r>
            <w:proofErr w:type="spellStart"/>
            <w:r w:rsidRPr="00BE6BBB">
              <w:rPr>
                <w:rFonts w:ascii="Times New Roman" w:hAnsi="Times New Roman" w:cs="Times New Roman"/>
                <w:sz w:val="28"/>
                <w:szCs w:val="28"/>
              </w:rPr>
              <w:t>мамолога</w:t>
            </w:r>
            <w:proofErr w:type="spellEnd"/>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лікаря</w:t>
            </w:r>
            <w:proofErr w:type="spellEnd"/>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вищої</w:t>
            </w:r>
            <w:proofErr w:type="spellEnd"/>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категорії</w:t>
            </w:r>
            <w:proofErr w:type="spellEnd"/>
            <w:r w:rsidRPr="00BE6BBB">
              <w:rPr>
                <w:rFonts w:ascii="Times New Roman" w:hAnsi="Times New Roman" w:cs="Times New Roman"/>
                <w:sz w:val="28"/>
                <w:szCs w:val="28"/>
              </w:rPr>
              <w:t>, кандидат</w:t>
            </w:r>
            <w:r w:rsidR="00FC40B9">
              <w:rPr>
                <w:rFonts w:ascii="Times New Roman" w:hAnsi="Times New Roman" w:cs="Times New Roman"/>
                <w:sz w:val="28"/>
                <w:szCs w:val="28"/>
                <w:lang w:val="uk-UA"/>
              </w:rPr>
              <w:t>а</w:t>
            </w:r>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медичних</w:t>
            </w:r>
            <w:proofErr w:type="spellEnd"/>
            <w:r w:rsidRPr="00BE6BBB">
              <w:rPr>
                <w:rFonts w:ascii="Times New Roman" w:hAnsi="Times New Roman" w:cs="Times New Roman"/>
                <w:sz w:val="28"/>
                <w:szCs w:val="28"/>
              </w:rPr>
              <w:t xml:space="preserve"> наук</w:t>
            </w:r>
            <w:r>
              <w:rPr>
                <w:rFonts w:ascii="Times New Roman" w:hAnsi="Times New Roman" w:cs="Times New Roman"/>
                <w:sz w:val="28"/>
                <w:szCs w:val="28"/>
                <w:lang w:val="uk-UA"/>
              </w:rPr>
              <w:t xml:space="preserve"> </w:t>
            </w:r>
            <w:r w:rsidRPr="00BE6BBB">
              <w:rPr>
                <w:rFonts w:ascii="Times New Roman" w:hAnsi="Times New Roman" w:cs="Times New Roman"/>
                <w:sz w:val="28"/>
                <w:szCs w:val="28"/>
              </w:rPr>
              <w:t>Марченко О.І.</w:t>
            </w:r>
            <w:r w:rsidRPr="00BE6BBB">
              <w:rPr>
                <w:rFonts w:ascii="Times New Roman" w:hAnsi="Times New Roman" w:cs="Times New Roman"/>
                <w:i/>
                <w:sz w:val="28"/>
                <w:szCs w:val="28"/>
              </w:rPr>
              <w:t xml:space="preserve"> </w:t>
            </w:r>
            <w:r>
              <w:rPr>
                <w:rFonts w:ascii="Times New Roman" w:hAnsi="Times New Roman" w:cs="Times New Roman"/>
                <w:sz w:val="28"/>
                <w:szCs w:val="28"/>
                <w:lang w:val="uk-UA"/>
              </w:rPr>
              <w:t>на тему: «</w:t>
            </w:r>
            <w:proofErr w:type="spellStart"/>
            <w:r w:rsidRPr="00BE6BBB">
              <w:rPr>
                <w:rFonts w:ascii="Times New Roman" w:hAnsi="Times New Roman" w:cs="Times New Roman"/>
                <w:sz w:val="28"/>
                <w:szCs w:val="28"/>
              </w:rPr>
              <w:t>Профілактика</w:t>
            </w:r>
            <w:proofErr w:type="spellEnd"/>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злоякісних</w:t>
            </w:r>
            <w:proofErr w:type="spellEnd"/>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онкологічних</w:t>
            </w:r>
            <w:proofErr w:type="spellEnd"/>
            <w:r w:rsidRPr="00BE6BBB">
              <w:rPr>
                <w:rFonts w:ascii="Times New Roman" w:hAnsi="Times New Roman" w:cs="Times New Roman"/>
                <w:sz w:val="28"/>
                <w:szCs w:val="28"/>
              </w:rPr>
              <w:t xml:space="preserve">  </w:t>
            </w:r>
            <w:proofErr w:type="spellStart"/>
            <w:r w:rsidRPr="00BE6BBB">
              <w:rPr>
                <w:rFonts w:ascii="Times New Roman" w:hAnsi="Times New Roman" w:cs="Times New Roman"/>
                <w:sz w:val="28"/>
                <w:szCs w:val="28"/>
              </w:rPr>
              <w:t>захворювань</w:t>
            </w:r>
            <w:proofErr w:type="spellEnd"/>
            <w:r>
              <w:rPr>
                <w:rFonts w:ascii="Times New Roman" w:hAnsi="Times New Roman" w:cs="Times New Roman"/>
                <w:sz w:val="28"/>
                <w:szCs w:val="28"/>
                <w:lang w:val="uk-UA"/>
              </w:rPr>
              <w:t>»</w:t>
            </w:r>
            <w:r w:rsidRPr="00BE6BBB">
              <w:rPr>
                <w:rFonts w:ascii="Times New Roman" w:hAnsi="Times New Roman" w:cs="Times New Roman"/>
                <w:sz w:val="28"/>
                <w:szCs w:val="28"/>
              </w:rPr>
              <w:t xml:space="preserve"> </w:t>
            </w:r>
          </w:p>
          <w:p w:rsidR="005F21D0" w:rsidRPr="00BE6BBB" w:rsidRDefault="005F21D0" w:rsidP="000F28F9">
            <w:pPr>
              <w:spacing w:after="0" w:line="240" w:lineRule="auto"/>
              <w:jc w:val="both"/>
              <w:rPr>
                <w:rFonts w:ascii="Times New Roman" w:hAnsi="Times New Roman" w:cs="Times New Roman"/>
                <w:sz w:val="28"/>
                <w:szCs w:val="28"/>
                <w:lang w:val="uk-UA"/>
              </w:rPr>
            </w:pPr>
            <w:r w:rsidRPr="00BE6BBB">
              <w:rPr>
                <w:rFonts w:ascii="Times New Roman" w:hAnsi="Times New Roman" w:cs="Times New Roman"/>
                <w:sz w:val="20"/>
                <w:szCs w:val="20"/>
                <w:lang w:val="uk-UA"/>
              </w:rPr>
              <w:t xml:space="preserve"> (Відповідальна: </w:t>
            </w:r>
            <w:proofErr w:type="spellStart"/>
            <w:r w:rsidRPr="00BE6BBB">
              <w:rPr>
                <w:rFonts w:ascii="Times New Roman" w:hAnsi="Times New Roman" w:cs="Times New Roman"/>
                <w:sz w:val="20"/>
                <w:szCs w:val="20"/>
                <w:lang w:val="uk-UA"/>
              </w:rPr>
              <w:t>Теряєва</w:t>
            </w:r>
            <w:proofErr w:type="spellEnd"/>
            <w:r w:rsidRPr="00BE6BBB">
              <w:rPr>
                <w:rFonts w:ascii="Times New Roman" w:hAnsi="Times New Roman" w:cs="Times New Roman"/>
                <w:sz w:val="20"/>
                <w:szCs w:val="20"/>
                <w:lang w:val="uk-UA"/>
              </w:rPr>
              <w:t xml:space="preserve"> О.Г.)</w:t>
            </w:r>
          </w:p>
        </w:tc>
        <w:tc>
          <w:tcPr>
            <w:tcW w:w="1899" w:type="pct"/>
            <w:vAlign w:val="center"/>
          </w:tcPr>
          <w:p w:rsidR="005F21D0" w:rsidRPr="00C83672" w:rsidRDefault="005F21D0"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r>
              <w:rPr>
                <w:rFonts w:ascii="Times New Roman" w:hAnsi="Times New Roman" w:cs="Times New Roman"/>
                <w:sz w:val="28"/>
                <w:szCs w:val="28"/>
                <w:lang w:val="uk-UA"/>
              </w:rPr>
              <w:br/>
              <w:t>3 поверх,</w:t>
            </w:r>
            <w:r>
              <w:rPr>
                <w:rFonts w:ascii="Times New Roman" w:hAnsi="Times New Roman" w:cs="Times New Roman"/>
                <w:sz w:val="28"/>
                <w:szCs w:val="28"/>
                <w:lang w:val="uk-UA"/>
              </w:rPr>
              <w:br/>
              <w:t xml:space="preserve">мала </w:t>
            </w:r>
            <w:proofErr w:type="spellStart"/>
            <w:r>
              <w:rPr>
                <w:rFonts w:ascii="Times New Roman" w:hAnsi="Times New Roman" w:cs="Times New Roman"/>
                <w:sz w:val="28"/>
                <w:szCs w:val="28"/>
                <w:lang w:val="uk-UA"/>
              </w:rPr>
              <w:t>конференц-зала</w:t>
            </w:r>
            <w:proofErr w:type="spellEnd"/>
          </w:p>
        </w:tc>
      </w:tr>
      <w:tr w:rsidR="005F21D0" w:rsidRPr="00DB0AB9" w:rsidTr="005217B4">
        <w:trPr>
          <w:trHeight w:val="556"/>
        </w:trPr>
        <w:tc>
          <w:tcPr>
            <w:tcW w:w="5000" w:type="pct"/>
            <w:gridSpan w:val="2"/>
            <w:vAlign w:val="center"/>
          </w:tcPr>
          <w:p w:rsidR="005F21D0"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 xml:space="preserve">29 </w:t>
            </w:r>
            <w:r>
              <w:rPr>
                <w:rFonts w:ascii="Times New Roman" w:hAnsi="Times New Roman" w:cs="Times New Roman"/>
                <w:b/>
                <w:bCs/>
                <w:i/>
                <w:iCs/>
                <w:sz w:val="28"/>
                <w:szCs w:val="28"/>
                <w:lang w:val="uk-UA"/>
              </w:rPr>
              <w:t>січня</w:t>
            </w:r>
          </w:p>
          <w:p w:rsidR="005F21D0" w:rsidRPr="003201E8" w:rsidRDefault="005F21D0" w:rsidP="000F28F9">
            <w:pPr>
              <w:spacing w:after="0" w:line="240" w:lineRule="auto"/>
              <w:jc w:val="center"/>
              <w:rPr>
                <w:rFonts w:ascii="Times New Roman" w:hAnsi="Times New Roman" w:cs="Times New Roman"/>
                <w:b/>
                <w:i/>
                <w:sz w:val="28"/>
                <w:szCs w:val="28"/>
                <w:shd w:val="clear" w:color="auto" w:fill="FFFFFF"/>
                <w:lang w:val="uk-UA"/>
              </w:rPr>
            </w:pPr>
            <w:r w:rsidRPr="003201E8">
              <w:rPr>
                <w:rFonts w:ascii="Times New Roman" w:hAnsi="Times New Roman" w:cs="Times New Roman"/>
                <w:b/>
                <w:i/>
                <w:sz w:val="28"/>
                <w:szCs w:val="28"/>
                <w:shd w:val="clear" w:color="auto" w:fill="FFFFFF"/>
              </w:rPr>
              <w:t xml:space="preserve">День </w:t>
            </w:r>
            <w:proofErr w:type="spellStart"/>
            <w:r w:rsidRPr="003201E8">
              <w:rPr>
                <w:rFonts w:ascii="Times New Roman" w:hAnsi="Times New Roman" w:cs="Times New Roman"/>
                <w:b/>
                <w:i/>
                <w:sz w:val="28"/>
                <w:szCs w:val="28"/>
                <w:shd w:val="clear" w:color="auto" w:fill="FFFFFF"/>
              </w:rPr>
              <w:t>мобілізації</w:t>
            </w:r>
            <w:proofErr w:type="spellEnd"/>
            <w:r w:rsidRPr="003201E8">
              <w:rPr>
                <w:rFonts w:ascii="Times New Roman" w:hAnsi="Times New Roman" w:cs="Times New Roman"/>
                <w:b/>
                <w:i/>
                <w:sz w:val="28"/>
                <w:szCs w:val="28"/>
                <w:shd w:val="clear" w:color="auto" w:fill="FFFFFF"/>
              </w:rPr>
              <w:t xml:space="preserve"> </w:t>
            </w:r>
            <w:proofErr w:type="spellStart"/>
            <w:r w:rsidRPr="003201E8">
              <w:rPr>
                <w:rFonts w:ascii="Times New Roman" w:hAnsi="Times New Roman" w:cs="Times New Roman"/>
                <w:b/>
                <w:i/>
                <w:sz w:val="28"/>
                <w:szCs w:val="28"/>
                <w:shd w:val="clear" w:color="auto" w:fill="FFFFFF"/>
              </w:rPr>
              <w:t>зусиль</w:t>
            </w:r>
            <w:proofErr w:type="spellEnd"/>
            <w:r w:rsidRPr="003201E8">
              <w:rPr>
                <w:rFonts w:ascii="Times New Roman" w:hAnsi="Times New Roman" w:cs="Times New Roman"/>
                <w:b/>
                <w:i/>
                <w:sz w:val="28"/>
                <w:szCs w:val="28"/>
                <w:shd w:val="clear" w:color="auto" w:fill="FFFFFF"/>
              </w:rPr>
              <w:t xml:space="preserve"> </w:t>
            </w:r>
            <w:proofErr w:type="spellStart"/>
            <w:r w:rsidRPr="003201E8">
              <w:rPr>
                <w:rFonts w:ascii="Times New Roman" w:hAnsi="Times New Roman" w:cs="Times New Roman"/>
                <w:b/>
                <w:i/>
                <w:sz w:val="28"/>
                <w:szCs w:val="28"/>
                <w:shd w:val="clear" w:color="auto" w:fill="FFFFFF"/>
              </w:rPr>
              <w:t>проти</w:t>
            </w:r>
            <w:proofErr w:type="spellEnd"/>
            <w:r w:rsidRPr="003201E8">
              <w:rPr>
                <w:rFonts w:ascii="Times New Roman" w:hAnsi="Times New Roman" w:cs="Times New Roman"/>
                <w:b/>
                <w:i/>
                <w:sz w:val="28"/>
                <w:szCs w:val="28"/>
                <w:shd w:val="clear" w:color="auto" w:fill="FFFFFF"/>
              </w:rPr>
              <w:t xml:space="preserve"> </w:t>
            </w:r>
            <w:proofErr w:type="spellStart"/>
            <w:r w:rsidRPr="003201E8">
              <w:rPr>
                <w:rFonts w:ascii="Times New Roman" w:hAnsi="Times New Roman" w:cs="Times New Roman"/>
                <w:b/>
                <w:i/>
                <w:sz w:val="28"/>
                <w:szCs w:val="28"/>
                <w:shd w:val="clear" w:color="auto" w:fill="FFFFFF"/>
              </w:rPr>
              <w:t>загрози</w:t>
            </w:r>
            <w:proofErr w:type="spellEnd"/>
            <w:r w:rsidRPr="003201E8">
              <w:rPr>
                <w:rFonts w:ascii="Times New Roman" w:hAnsi="Times New Roman" w:cs="Times New Roman"/>
                <w:b/>
                <w:i/>
                <w:sz w:val="28"/>
                <w:szCs w:val="28"/>
                <w:shd w:val="clear" w:color="auto" w:fill="FFFFFF"/>
              </w:rPr>
              <w:t xml:space="preserve"> </w:t>
            </w:r>
            <w:proofErr w:type="spellStart"/>
            <w:r w:rsidRPr="003201E8">
              <w:rPr>
                <w:rFonts w:ascii="Times New Roman" w:hAnsi="Times New Roman" w:cs="Times New Roman"/>
                <w:b/>
                <w:i/>
                <w:sz w:val="28"/>
                <w:szCs w:val="28"/>
                <w:shd w:val="clear" w:color="auto" w:fill="FFFFFF"/>
              </w:rPr>
              <w:t>ядерної</w:t>
            </w:r>
            <w:proofErr w:type="spellEnd"/>
            <w:r w:rsidRPr="003201E8">
              <w:rPr>
                <w:rFonts w:ascii="Times New Roman" w:hAnsi="Times New Roman" w:cs="Times New Roman"/>
                <w:b/>
                <w:i/>
                <w:sz w:val="28"/>
                <w:szCs w:val="28"/>
                <w:shd w:val="clear" w:color="auto" w:fill="FFFFFF"/>
              </w:rPr>
              <w:t xml:space="preserve"> </w:t>
            </w:r>
            <w:proofErr w:type="spellStart"/>
            <w:r w:rsidRPr="003201E8">
              <w:rPr>
                <w:rFonts w:ascii="Times New Roman" w:hAnsi="Times New Roman" w:cs="Times New Roman"/>
                <w:b/>
                <w:i/>
                <w:sz w:val="28"/>
                <w:szCs w:val="28"/>
                <w:shd w:val="clear" w:color="auto" w:fill="FFFFFF"/>
              </w:rPr>
              <w:t>війни</w:t>
            </w:r>
            <w:proofErr w:type="spellEnd"/>
          </w:p>
          <w:p w:rsidR="005F21D0" w:rsidRPr="003201E8" w:rsidRDefault="005F21D0" w:rsidP="000F28F9">
            <w:pPr>
              <w:spacing w:after="0" w:line="240" w:lineRule="auto"/>
              <w:jc w:val="center"/>
              <w:rPr>
                <w:rFonts w:ascii="Times New Roman" w:hAnsi="Times New Roman" w:cs="Times New Roman"/>
                <w:i/>
                <w:iCs/>
                <w:sz w:val="28"/>
                <w:szCs w:val="28"/>
                <w:lang w:val="uk-UA"/>
              </w:rPr>
            </w:pPr>
            <w:r w:rsidRPr="003201E8">
              <w:rPr>
                <w:rFonts w:ascii="Times New Roman" w:hAnsi="Times New Roman" w:cs="Times New Roman"/>
                <w:b/>
                <w:i/>
                <w:sz w:val="28"/>
                <w:szCs w:val="28"/>
                <w:shd w:val="clear" w:color="auto" w:fill="FFFFFF"/>
              </w:rPr>
              <w:t xml:space="preserve">День </w:t>
            </w:r>
            <w:proofErr w:type="spellStart"/>
            <w:r w:rsidRPr="003201E8">
              <w:rPr>
                <w:rFonts w:ascii="Times New Roman" w:hAnsi="Times New Roman" w:cs="Times New Roman"/>
                <w:b/>
                <w:i/>
                <w:sz w:val="28"/>
                <w:szCs w:val="28"/>
                <w:shd w:val="clear" w:color="auto" w:fill="FFFFFF"/>
              </w:rPr>
              <w:t>пам’яті</w:t>
            </w:r>
            <w:proofErr w:type="spellEnd"/>
            <w:r w:rsidRPr="003201E8">
              <w:rPr>
                <w:rFonts w:ascii="Times New Roman" w:hAnsi="Times New Roman" w:cs="Times New Roman"/>
                <w:b/>
                <w:i/>
                <w:sz w:val="28"/>
                <w:szCs w:val="28"/>
                <w:shd w:val="clear" w:color="auto" w:fill="FFFFFF"/>
              </w:rPr>
              <w:t xml:space="preserve"> </w:t>
            </w:r>
            <w:proofErr w:type="spellStart"/>
            <w:r w:rsidRPr="003201E8">
              <w:rPr>
                <w:rFonts w:ascii="Times New Roman" w:hAnsi="Times New Roman" w:cs="Times New Roman"/>
                <w:b/>
                <w:i/>
                <w:sz w:val="28"/>
                <w:szCs w:val="28"/>
                <w:shd w:val="clear" w:color="auto" w:fill="FFFFFF"/>
              </w:rPr>
              <w:t>Герої</w:t>
            </w:r>
            <w:proofErr w:type="gramStart"/>
            <w:r w:rsidRPr="003201E8">
              <w:rPr>
                <w:rFonts w:ascii="Times New Roman" w:hAnsi="Times New Roman" w:cs="Times New Roman"/>
                <w:b/>
                <w:i/>
                <w:sz w:val="28"/>
                <w:szCs w:val="28"/>
                <w:shd w:val="clear" w:color="auto" w:fill="FFFFFF"/>
              </w:rPr>
              <w:t>в</w:t>
            </w:r>
            <w:proofErr w:type="spellEnd"/>
            <w:proofErr w:type="gramEnd"/>
            <w:r w:rsidRPr="003201E8">
              <w:rPr>
                <w:rFonts w:ascii="Times New Roman" w:hAnsi="Times New Roman" w:cs="Times New Roman"/>
                <w:b/>
                <w:i/>
                <w:sz w:val="28"/>
                <w:szCs w:val="28"/>
                <w:shd w:val="clear" w:color="auto" w:fill="FFFFFF"/>
              </w:rPr>
              <w:t xml:space="preserve"> Крут</w:t>
            </w:r>
          </w:p>
        </w:tc>
      </w:tr>
      <w:tr w:rsidR="002515AF" w:rsidRPr="00DB0AB9" w:rsidTr="001C46DA">
        <w:trPr>
          <w:trHeight w:val="556"/>
        </w:trPr>
        <w:tc>
          <w:tcPr>
            <w:tcW w:w="3101" w:type="pct"/>
            <w:vAlign w:val="center"/>
          </w:tcPr>
          <w:p w:rsidR="002515AF" w:rsidRDefault="002515AF"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«гарячої телефонної лінії» заступником голови обласної державної адміністрації </w:t>
            </w:r>
            <w:proofErr w:type="spellStart"/>
            <w:r>
              <w:rPr>
                <w:rFonts w:ascii="Times New Roman" w:hAnsi="Times New Roman" w:cs="Times New Roman"/>
                <w:sz w:val="28"/>
                <w:szCs w:val="28"/>
                <w:lang w:val="uk-UA"/>
              </w:rPr>
              <w:t>Шаталовою</w:t>
            </w:r>
            <w:proofErr w:type="spellEnd"/>
            <w:r>
              <w:rPr>
                <w:rFonts w:ascii="Times New Roman" w:hAnsi="Times New Roman" w:cs="Times New Roman"/>
                <w:sz w:val="28"/>
                <w:szCs w:val="28"/>
                <w:lang w:val="uk-UA"/>
              </w:rPr>
              <w:t xml:space="preserve"> С.М.</w:t>
            </w:r>
          </w:p>
          <w:p w:rsidR="002515AF" w:rsidRDefault="002515AF" w:rsidP="000F28F9">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Яганцян</w:t>
            </w:r>
            <w:proofErr w:type="spellEnd"/>
            <w:r>
              <w:rPr>
                <w:rFonts w:ascii="Times New Roman" w:hAnsi="Times New Roman" w:cs="Times New Roman"/>
                <w:sz w:val="20"/>
                <w:szCs w:val="20"/>
                <w:lang w:val="uk-UA"/>
              </w:rPr>
              <w:t xml:space="preserve"> М.С.)</w:t>
            </w:r>
          </w:p>
        </w:tc>
        <w:tc>
          <w:tcPr>
            <w:tcW w:w="1899" w:type="pct"/>
            <w:vAlign w:val="center"/>
          </w:tcPr>
          <w:p w:rsidR="002515AF" w:rsidRDefault="002515AF" w:rsidP="000F28F9">
            <w:pPr>
              <w:spacing w:after="0" w:line="240" w:lineRule="auto"/>
              <w:jc w:val="center"/>
              <w:rPr>
                <w:rFonts w:ascii="Times New Roman" w:hAnsi="Times New Roman" w:cs="Times New Roman"/>
                <w:i/>
                <w:iCs/>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 </w:t>
            </w:r>
            <w:r>
              <w:rPr>
                <w:rFonts w:ascii="Times New Roman" w:hAnsi="Times New Roman" w:cs="Times New Roman"/>
                <w:sz w:val="28"/>
                <w:szCs w:val="28"/>
                <w:lang w:val="uk-UA"/>
              </w:rPr>
              <w:br/>
              <w:t>к. 530</w:t>
            </w:r>
          </w:p>
        </w:tc>
      </w:tr>
      <w:tr w:rsidR="005F21D0" w:rsidRPr="00DB0AB9" w:rsidTr="001C46DA">
        <w:trPr>
          <w:trHeight w:val="556"/>
        </w:trPr>
        <w:tc>
          <w:tcPr>
            <w:tcW w:w="3101" w:type="pct"/>
            <w:vAlign w:val="center"/>
          </w:tcPr>
          <w:p w:rsidR="00FC40B9" w:rsidRPr="00FC40B9" w:rsidRDefault="00FC40B9" w:rsidP="00FC40B9">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w:t>
            </w:r>
            <w:proofErr w:type="spellStart"/>
            <w:r>
              <w:rPr>
                <w:rFonts w:ascii="Times New Roman" w:hAnsi="Times New Roman" w:cs="Times New Roman"/>
                <w:sz w:val="28"/>
                <w:szCs w:val="28"/>
                <w:lang w:val="uk-UA"/>
              </w:rPr>
              <w:t>відео</w:t>
            </w:r>
            <w:r w:rsidRPr="001C46DA">
              <w:rPr>
                <w:rFonts w:ascii="Times New Roman" w:hAnsi="Times New Roman" w:cs="Times New Roman"/>
                <w:sz w:val="28"/>
                <w:szCs w:val="28"/>
                <w:lang w:val="uk-UA"/>
              </w:rPr>
              <w:t>наради</w:t>
            </w:r>
            <w:proofErr w:type="spellEnd"/>
            <w:r w:rsidRPr="001C46DA">
              <w:rPr>
                <w:rFonts w:ascii="Times New Roman" w:hAnsi="Times New Roman" w:cs="Times New Roman"/>
                <w:sz w:val="28"/>
                <w:szCs w:val="28"/>
                <w:lang w:val="uk-UA"/>
              </w:rPr>
              <w:t xml:space="preserve"> з керівниками структурних підрозділів соціального захисту районних державних адміністрацій та  виконкомів</w:t>
            </w:r>
            <w:r w:rsidRPr="00FC40B9">
              <w:rPr>
                <w:rFonts w:ascii="Times New Roman" w:hAnsi="Times New Roman" w:cs="Times New Roman"/>
                <w:sz w:val="28"/>
                <w:szCs w:val="28"/>
              </w:rPr>
              <w:t xml:space="preserve"> </w:t>
            </w:r>
            <w:r>
              <w:rPr>
                <w:rFonts w:ascii="Times New Roman" w:hAnsi="Times New Roman" w:cs="Times New Roman"/>
                <w:sz w:val="28"/>
                <w:szCs w:val="28"/>
                <w:lang w:val="uk-UA"/>
              </w:rPr>
              <w:t>міських рад</w:t>
            </w:r>
          </w:p>
          <w:p w:rsidR="005F21D0" w:rsidRPr="001C46DA" w:rsidRDefault="00FC40B9" w:rsidP="00FC40B9">
            <w:pPr>
              <w:tabs>
                <w:tab w:val="left" w:pos="3873"/>
              </w:tabs>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 </w:t>
            </w:r>
            <w:r w:rsidR="005F21D0">
              <w:rPr>
                <w:rFonts w:ascii="Times New Roman" w:hAnsi="Times New Roman" w:cs="Times New Roman"/>
                <w:sz w:val="20"/>
                <w:szCs w:val="20"/>
                <w:lang w:val="uk-UA"/>
              </w:rPr>
              <w:t>(Відповідальна: Коваленко Л.В.)</w:t>
            </w:r>
          </w:p>
        </w:tc>
        <w:tc>
          <w:tcPr>
            <w:tcW w:w="1899" w:type="pct"/>
            <w:vAlign w:val="center"/>
          </w:tcPr>
          <w:p w:rsidR="005F21D0" w:rsidRPr="002707BC" w:rsidRDefault="005F21D0"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p>
        </w:tc>
      </w:tr>
      <w:tr w:rsidR="004272AA" w:rsidRPr="00DB0AB9" w:rsidTr="001C46DA">
        <w:trPr>
          <w:trHeight w:val="556"/>
        </w:trPr>
        <w:tc>
          <w:tcPr>
            <w:tcW w:w="3101" w:type="pct"/>
            <w:vAlign w:val="center"/>
          </w:tcPr>
          <w:p w:rsidR="004272AA" w:rsidRDefault="004272AA" w:rsidP="000F28F9">
            <w:pPr>
              <w:tabs>
                <w:tab w:val="left" w:pos="1950"/>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Організація та проведення заходів</w:t>
            </w:r>
            <w:r w:rsidRPr="004272AA">
              <w:rPr>
                <w:rFonts w:ascii="Times New Roman" w:hAnsi="Times New Roman" w:cs="Times New Roman"/>
                <w:bCs/>
                <w:sz w:val="28"/>
                <w:szCs w:val="28"/>
                <w:lang w:val="uk-UA"/>
              </w:rPr>
              <w:t xml:space="preserve"> з нагоди 100-річчя вшанування пам</w:t>
            </w:r>
            <w:r w:rsidRPr="004272AA">
              <w:rPr>
                <w:rFonts w:ascii="Times New Roman" w:hAnsi="Times New Roman" w:cs="Times New Roman"/>
                <w:sz w:val="28"/>
                <w:szCs w:val="28"/>
                <w:lang w:val="uk-UA"/>
              </w:rPr>
              <w:t>’яті Героїв Крут</w:t>
            </w:r>
          </w:p>
          <w:p w:rsidR="004272AA" w:rsidRPr="004272AA" w:rsidRDefault="004272AA" w:rsidP="000F28F9">
            <w:pPr>
              <w:tabs>
                <w:tab w:val="left" w:pos="1950"/>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4272AA" w:rsidRDefault="004272AA"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4272AA" w:rsidRPr="004272AA" w:rsidRDefault="004272AA"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Пастера, 52</w:t>
            </w:r>
          </w:p>
        </w:tc>
      </w:tr>
      <w:tr w:rsidR="005F21D0" w:rsidRPr="00DB0AB9" w:rsidTr="00D5501C">
        <w:trPr>
          <w:trHeight w:val="462"/>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i/>
                <w:iCs/>
                <w:sz w:val="28"/>
                <w:szCs w:val="28"/>
                <w:lang w:val="uk-UA"/>
              </w:rPr>
            </w:pPr>
            <w:r w:rsidRPr="00DB0AB9">
              <w:rPr>
                <w:rFonts w:ascii="Times New Roman" w:hAnsi="Times New Roman" w:cs="Times New Roman"/>
                <w:b/>
                <w:bCs/>
                <w:i/>
                <w:iCs/>
                <w:sz w:val="28"/>
                <w:szCs w:val="28"/>
                <w:lang w:val="uk-UA"/>
              </w:rPr>
              <w:t xml:space="preserve">30 </w:t>
            </w:r>
            <w:r>
              <w:rPr>
                <w:rFonts w:ascii="Times New Roman" w:hAnsi="Times New Roman" w:cs="Times New Roman"/>
                <w:b/>
                <w:bCs/>
                <w:i/>
                <w:iCs/>
                <w:sz w:val="28"/>
                <w:szCs w:val="28"/>
                <w:lang w:val="uk-UA"/>
              </w:rPr>
              <w:t>січня</w:t>
            </w:r>
          </w:p>
        </w:tc>
      </w:tr>
      <w:tr w:rsidR="005F21D0" w:rsidRPr="00DB0AB9" w:rsidTr="008A4BA1">
        <w:trPr>
          <w:trHeight w:val="550"/>
        </w:trPr>
        <w:tc>
          <w:tcPr>
            <w:tcW w:w="3101" w:type="pct"/>
            <w:vAlign w:val="center"/>
          </w:tcPr>
          <w:p w:rsidR="005F21D0"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засідання атестаційної комісії лікарів Департаменту охорони здоров’я облдержадміністрації</w:t>
            </w:r>
          </w:p>
          <w:p w:rsidR="005F21D0" w:rsidRDefault="005F21D0" w:rsidP="000F28F9">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Теряєва</w:t>
            </w:r>
            <w:proofErr w:type="spellEnd"/>
            <w:r>
              <w:rPr>
                <w:rFonts w:ascii="Times New Roman" w:hAnsi="Times New Roman" w:cs="Times New Roman"/>
                <w:sz w:val="20"/>
                <w:szCs w:val="20"/>
                <w:lang w:val="uk-UA"/>
              </w:rPr>
              <w:t xml:space="preserve"> О.Г.)</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графіком </w:t>
            </w:r>
          </w:p>
        </w:tc>
      </w:tr>
      <w:tr w:rsidR="005F21D0" w:rsidRPr="00DB0AB9" w:rsidTr="00366CCC">
        <w:trPr>
          <w:trHeight w:val="596"/>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31 січня</w:t>
            </w:r>
          </w:p>
        </w:tc>
      </w:tr>
      <w:tr w:rsidR="005F21D0" w:rsidRPr="00DB0AB9" w:rsidTr="000F2C82">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szCs w:val="24"/>
                <w:lang w:val="uk-UA"/>
              </w:rPr>
            </w:pPr>
            <w:r w:rsidRPr="000F2C82">
              <w:rPr>
                <w:rFonts w:ascii="Times New Roman" w:hAnsi="Times New Roman" w:cs="Times New Roman"/>
                <w:sz w:val="28"/>
                <w:szCs w:val="24"/>
                <w:lang w:val="uk-UA"/>
              </w:rPr>
              <w:t>Проведення дня</w:t>
            </w:r>
            <w:r w:rsidRPr="000F2C82">
              <w:rPr>
                <w:rFonts w:ascii="Times New Roman" w:hAnsi="Times New Roman" w:cs="Times New Roman"/>
                <w:sz w:val="28"/>
                <w:szCs w:val="24"/>
              </w:rPr>
              <w:t xml:space="preserve"> </w:t>
            </w:r>
            <w:proofErr w:type="spellStart"/>
            <w:r w:rsidRPr="000F2C82">
              <w:rPr>
                <w:rFonts w:ascii="Times New Roman" w:hAnsi="Times New Roman" w:cs="Times New Roman"/>
                <w:sz w:val="28"/>
                <w:szCs w:val="24"/>
              </w:rPr>
              <w:t>спеціаліста</w:t>
            </w:r>
            <w:proofErr w:type="spellEnd"/>
            <w:r w:rsidRPr="000F2C82">
              <w:rPr>
                <w:rFonts w:ascii="Times New Roman" w:hAnsi="Times New Roman" w:cs="Times New Roman"/>
                <w:sz w:val="28"/>
                <w:szCs w:val="24"/>
              </w:rPr>
              <w:t xml:space="preserve"> </w:t>
            </w:r>
            <w:proofErr w:type="spellStart"/>
            <w:r w:rsidRPr="000F2C82">
              <w:rPr>
                <w:rFonts w:ascii="Times New Roman" w:hAnsi="Times New Roman" w:cs="Times New Roman"/>
                <w:sz w:val="28"/>
                <w:szCs w:val="24"/>
              </w:rPr>
              <w:t>зі</w:t>
            </w:r>
            <w:proofErr w:type="spellEnd"/>
            <w:r w:rsidRPr="000F2C82">
              <w:rPr>
                <w:rFonts w:ascii="Times New Roman" w:hAnsi="Times New Roman" w:cs="Times New Roman"/>
                <w:sz w:val="28"/>
                <w:szCs w:val="24"/>
              </w:rPr>
              <w:t xml:space="preserve"> </w:t>
            </w:r>
            <w:proofErr w:type="spellStart"/>
            <w:r w:rsidRPr="000F2C82">
              <w:rPr>
                <w:rFonts w:ascii="Times New Roman" w:hAnsi="Times New Roman" w:cs="Times New Roman"/>
                <w:sz w:val="28"/>
                <w:szCs w:val="24"/>
              </w:rPr>
              <w:t>спеціальності</w:t>
            </w:r>
            <w:proofErr w:type="spellEnd"/>
            <w:r w:rsidRPr="000F2C82">
              <w:rPr>
                <w:rFonts w:ascii="Times New Roman" w:hAnsi="Times New Roman" w:cs="Times New Roman"/>
                <w:sz w:val="28"/>
                <w:szCs w:val="24"/>
              </w:rPr>
              <w:t xml:space="preserve"> «</w:t>
            </w:r>
            <w:proofErr w:type="spellStart"/>
            <w:r w:rsidRPr="000F2C82">
              <w:rPr>
                <w:rFonts w:ascii="Times New Roman" w:hAnsi="Times New Roman" w:cs="Times New Roman"/>
                <w:sz w:val="28"/>
                <w:szCs w:val="24"/>
              </w:rPr>
              <w:t>Ендокринологія</w:t>
            </w:r>
            <w:proofErr w:type="spellEnd"/>
            <w:r w:rsidRPr="000F2C82">
              <w:rPr>
                <w:rFonts w:ascii="Times New Roman" w:hAnsi="Times New Roman" w:cs="Times New Roman"/>
                <w:sz w:val="28"/>
                <w:szCs w:val="24"/>
              </w:rPr>
              <w:t>»</w:t>
            </w:r>
          </w:p>
          <w:p w:rsidR="005F21D0" w:rsidRDefault="005F21D0" w:rsidP="000F28F9">
            <w:pPr>
              <w:spacing w:after="0" w:line="240" w:lineRule="auto"/>
              <w:jc w:val="both"/>
              <w:rPr>
                <w:rFonts w:ascii="Times New Roman" w:hAnsi="Times New Roman" w:cs="Times New Roman"/>
                <w:sz w:val="28"/>
                <w:szCs w:val="24"/>
                <w:lang w:val="uk-UA"/>
              </w:rPr>
            </w:pPr>
          </w:p>
          <w:p w:rsidR="005F21D0" w:rsidRPr="000F2C82" w:rsidRDefault="005F21D0" w:rsidP="000F28F9">
            <w:pPr>
              <w:spacing w:after="0" w:line="240" w:lineRule="auto"/>
              <w:jc w:val="both"/>
              <w:rPr>
                <w:rFonts w:ascii="Times New Roman" w:hAnsi="Times New Roman" w:cs="Times New Roman"/>
                <w:sz w:val="28"/>
                <w:szCs w:val="24"/>
                <w:lang w:val="uk-UA"/>
              </w:rPr>
            </w:pPr>
          </w:p>
          <w:p w:rsidR="005F21D0" w:rsidRPr="000F2C82" w:rsidRDefault="005F21D0" w:rsidP="000F28F9">
            <w:pPr>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Теряєва</w:t>
            </w:r>
            <w:proofErr w:type="spellEnd"/>
            <w:r>
              <w:rPr>
                <w:rFonts w:ascii="Times New Roman" w:hAnsi="Times New Roman" w:cs="Times New Roman"/>
                <w:sz w:val="20"/>
                <w:szCs w:val="20"/>
                <w:lang w:val="uk-UA"/>
              </w:rPr>
              <w:t xml:space="preserve"> О.Г.)</w:t>
            </w:r>
          </w:p>
        </w:tc>
        <w:tc>
          <w:tcPr>
            <w:tcW w:w="1899" w:type="pct"/>
            <w:vAlign w:val="center"/>
          </w:tcPr>
          <w:p w:rsidR="005F21D0" w:rsidRPr="000F2C82" w:rsidRDefault="005F21D0" w:rsidP="000F28F9">
            <w:pPr>
              <w:keepNext/>
              <w:tabs>
                <w:tab w:val="left" w:pos="360"/>
              </w:tabs>
              <w:autoSpaceDE w:val="0"/>
              <w:autoSpaceDN w:val="0"/>
              <w:adjustRightInd w:val="0"/>
              <w:spacing w:after="0" w:line="240" w:lineRule="auto"/>
              <w:ind w:left="33" w:right="-113"/>
              <w:jc w:val="center"/>
              <w:rPr>
                <w:rFonts w:ascii="Times New Roman" w:hAnsi="Times New Roman" w:cs="Times New Roman"/>
                <w:sz w:val="28"/>
                <w:szCs w:val="24"/>
              </w:rPr>
            </w:pPr>
            <w:r w:rsidRPr="000F2C82">
              <w:rPr>
                <w:rFonts w:ascii="Times New Roman" w:hAnsi="Times New Roman" w:cs="Times New Roman"/>
                <w:sz w:val="28"/>
                <w:szCs w:val="24"/>
              </w:rPr>
              <w:t>м. Одеса,</w:t>
            </w:r>
          </w:p>
          <w:p w:rsidR="005F21D0" w:rsidRPr="000F2C82" w:rsidRDefault="00FC40B9" w:rsidP="000F28F9">
            <w:pPr>
              <w:keepNext/>
              <w:tabs>
                <w:tab w:val="left" w:pos="360"/>
              </w:tabs>
              <w:autoSpaceDE w:val="0"/>
              <w:autoSpaceDN w:val="0"/>
              <w:adjustRightInd w:val="0"/>
              <w:spacing w:after="0" w:line="240" w:lineRule="auto"/>
              <w:ind w:left="33" w:right="-113"/>
              <w:jc w:val="center"/>
              <w:rPr>
                <w:rFonts w:ascii="Times New Roman" w:hAnsi="Times New Roman" w:cs="Times New Roman"/>
                <w:sz w:val="28"/>
                <w:szCs w:val="24"/>
                <w:lang w:val="uk-UA" w:eastAsia="ru-RU"/>
              </w:rPr>
            </w:pPr>
            <w:proofErr w:type="spellStart"/>
            <w:r>
              <w:rPr>
                <w:rFonts w:ascii="Times New Roman" w:hAnsi="Times New Roman" w:cs="Times New Roman"/>
                <w:sz w:val="28"/>
                <w:szCs w:val="24"/>
              </w:rPr>
              <w:t>вул</w:t>
            </w:r>
            <w:proofErr w:type="spellEnd"/>
            <w:r>
              <w:rPr>
                <w:rFonts w:ascii="Times New Roman" w:hAnsi="Times New Roman" w:cs="Times New Roman"/>
                <w:sz w:val="28"/>
                <w:szCs w:val="24"/>
              </w:rPr>
              <w:t>. </w:t>
            </w:r>
            <w:proofErr w:type="spellStart"/>
            <w:r>
              <w:rPr>
                <w:rFonts w:ascii="Times New Roman" w:hAnsi="Times New Roman" w:cs="Times New Roman"/>
                <w:sz w:val="28"/>
                <w:szCs w:val="24"/>
              </w:rPr>
              <w:t>Винниченк</w:t>
            </w:r>
            <w:proofErr w:type="spellEnd"/>
            <w:r>
              <w:rPr>
                <w:rFonts w:ascii="Times New Roman" w:hAnsi="Times New Roman" w:cs="Times New Roman"/>
                <w:sz w:val="28"/>
                <w:szCs w:val="24"/>
                <w:lang w:val="uk-UA"/>
              </w:rPr>
              <w:t>а</w:t>
            </w:r>
            <w:r w:rsidR="005F21D0" w:rsidRPr="000F2C82">
              <w:rPr>
                <w:rFonts w:ascii="Times New Roman" w:hAnsi="Times New Roman" w:cs="Times New Roman"/>
                <w:sz w:val="28"/>
                <w:szCs w:val="24"/>
              </w:rPr>
              <w:t>, 3,              КУ «</w:t>
            </w:r>
            <w:proofErr w:type="spellStart"/>
            <w:r w:rsidR="005F21D0" w:rsidRPr="000F2C82">
              <w:rPr>
                <w:rFonts w:ascii="Times New Roman" w:hAnsi="Times New Roman" w:cs="Times New Roman"/>
                <w:sz w:val="28"/>
                <w:szCs w:val="24"/>
              </w:rPr>
              <w:t>Одеський</w:t>
            </w:r>
            <w:proofErr w:type="spellEnd"/>
            <w:r w:rsidR="005F21D0" w:rsidRPr="000F2C82">
              <w:rPr>
                <w:rFonts w:ascii="Times New Roman" w:hAnsi="Times New Roman" w:cs="Times New Roman"/>
                <w:sz w:val="28"/>
                <w:szCs w:val="24"/>
              </w:rPr>
              <w:t xml:space="preserve"> </w:t>
            </w:r>
            <w:proofErr w:type="spellStart"/>
            <w:r w:rsidR="005F21D0" w:rsidRPr="000F2C82">
              <w:rPr>
                <w:rFonts w:ascii="Times New Roman" w:hAnsi="Times New Roman" w:cs="Times New Roman"/>
                <w:sz w:val="28"/>
                <w:szCs w:val="24"/>
              </w:rPr>
              <w:t>обласн</w:t>
            </w:r>
            <w:r w:rsidR="005F21D0">
              <w:rPr>
                <w:rFonts w:ascii="Times New Roman" w:hAnsi="Times New Roman" w:cs="Times New Roman"/>
                <w:sz w:val="28"/>
                <w:szCs w:val="24"/>
              </w:rPr>
              <w:t>ий</w:t>
            </w:r>
            <w:proofErr w:type="spellEnd"/>
            <w:r w:rsidR="005F21D0">
              <w:rPr>
                <w:rFonts w:ascii="Times New Roman" w:hAnsi="Times New Roman" w:cs="Times New Roman"/>
                <w:sz w:val="28"/>
                <w:szCs w:val="24"/>
              </w:rPr>
              <w:t xml:space="preserve"> </w:t>
            </w:r>
            <w:proofErr w:type="spellStart"/>
            <w:r w:rsidR="005F21D0">
              <w:rPr>
                <w:rFonts w:ascii="Times New Roman" w:hAnsi="Times New Roman" w:cs="Times New Roman"/>
                <w:sz w:val="28"/>
                <w:szCs w:val="24"/>
              </w:rPr>
              <w:t>ендокринологічний</w:t>
            </w:r>
            <w:proofErr w:type="spellEnd"/>
            <w:r w:rsidR="005F21D0">
              <w:rPr>
                <w:rFonts w:ascii="Times New Roman" w:hAnsi="Times New Roman" w:cs="Times New Roman"/>
                <w:sz w:val="28"/>
                <w:szCs w:val="24"/>
              </w:rPr>
              <w:t xml:space="preserve"> диспансер»</w:t>
            </w:r>
          </w:p>
        </w:tc>
      </w:tr>
      <w:tr w:rsidR="005F21D0" w:rsidRPr="0090211D" w:rsidTr="000F2C82">
        <w:trPr>
          <w:trHeight w:val="596"/>
        </w:trPr>
        <w:tc>
          <w:tcPr>
            <w:tcW w:w="3101" w:type="pct"/>
            <w:vAlign w:val="center"/>
          </w:tcPr>
          <w:p w:rsidR="005F21D0" w:rsidRDefault="005F21D0" w:rsidP="000F28F9">
            <w:pPr>
              <w:snapToGrid w:val="0"/>
              <w:spacing w:after="0" w:line="240" w:lineRule="auto"/>
              <w:ind w:left="34"/>
              <w:jc w:val="both"/>
              <w:rPr>
                <w:rFonts w:ascii="Times New Roman" w:hAnsi="Times New Roman" w:cs="Times New Roman"/>
                <w:sz w:val="28"/>
                <w:szCs w:val="28"/>
                <w:lang w:val="uk-UA"/>
              </w:rPr>
            </w:pPr>
            <w:r w:rsidRPr="0090211D">
              <w:rPr>
                <w:rFonts w:ascii="Times New Roman" w:hAnsi="Times New Roman" w:cs="Times New Roman"/>
                <w:sz w:val="28"/>
                <w:szCs w:val="28"/>
                <w:lang w:val="uk-UA"/>
              </w:rPr>
              <w:t>Засідання Експертно-перевірної комісії Держ</w:t>
            </w:r>
            <w:r w:rsidR="00FC40B9">
              <w:rPr>
                <w:rFonts w:ascii="Times New Roman" w:hAnsi="Times New Roman" w:cs="Times New Roman"/>
                <w:sz w:val="28"/>
                <w:szCs w:val="28"/>
                <w:lang w:val="uk-UA"/>
              </w:rPr>
              <w:t xml:space="preserve">авного </w:t>
            </w:r>
            <w:r w:rsidRPr="0090211D">
              <w:rPr>
                <w:rFonts w:ascii="Times New Roman" w:hAnsi="Times New Roman" w:cs="Times New Roman"/>
                <w:sz w:val="28"/>
                <w:szCs w:val="28"/>
                <w:lang w:val="uk-UA"/>
              </w:rPr>
              <w:t>архіву</w:t>
            </w:r>
            <w:r w:rsidR="00FC40B9">
              <w:rPr>
                <w:rFonts w:ascii="Times New Roman" w:hAnsi="Times New Roman" w:cs="Times New Roman"/>
                <w:sz w:val="28"/>
                <w:szCs w:val="28"/>
                <w:lang w:val="uk-UA"/>
              </w:rPr>
              <w:t xml:space="preserve"> Одеської області</w:t>
            </w:r>
          </w:p>
          <w:p w:rsidR="005F21D0" w:rsidRDefault="005F21D0" w:rsidP="000F28F9">
            <w:pPr>
              <w:snapToGrid w:val="0"/>
              <w:spacing w:after="0" w:line="240" w:lineRule="auto"/>
              <w:ind w:left="34"/>
              <w:jc w:val="both"/>
              <w:rPr>
                <w:rFonts w:ascii="Times New Roman" w:hAnsi="Times New Roman" w:cs="Times New Roman"/>
                <w:sz w:val="20"/>
                <w:szCs w:val="20"/>
                <w:lang w:val="uk-UA"/>
              </w:rPr>
            </w:pPr>
          </w:p>
          <w:p w:rsidR="005F21D0" w:rsidRPr="0090211D" w:rsidRDefault="005F21D0" w:rsidP="000F28F9">
            <w:pPr>
              <w:snapToGrid w:val="0"/>
              <w:spacing w:after="0" w:line="240" w:lineRule="auto"/>
              <w:ind w:left="34"/>
              <w:jc w:val="both"/>
              <w:rPr>
                <w:rFonts w:ascii="Times New Roman" w:hAnsi="Times New Roman" w:cs="Times New Roman"/>
                <w:sz w:val="28"/>
                <w:szCs w:val="28"/>
                <w:lang w:val="uk-UA"/>
              </w:rPr>
            </w:pPr>
            <w:r w:rsidRPr="0090211D">
              <w:rPr>
                <w:rFonts w:ascii="Times New Roman" w:hAnsi="Times New Roman" w:cs="Times New Roman"/>
                <w:sz w:val="20"/>
                <w:szCs w:val="20"/>
                <w:lang w:val="uk-UA"/>
              </w:rPr>
              <w:t xml:space="preserve">(Відповідальний: </w:t>
            </w:r>
            <w:r w:rsidR="00A77976">
              <w:rPr>
                <w:rFonts w:ascii="Times New Roman" w:hAnsi="Times New Roman" w:cs="Times New Roman"/>
                <w:sz w:val="20"/>
                <w:szCs w:val="28"/>
                <w:lang w:val="uk-UA"/>
              </w:rPr>
              <w:t>Лук’янчук П.Х</w:t>
            </w:r>
            <w:r w:rsidRPr="0090211D">
              <w:rPr>
                <w:rFonts w:ascii="Times New Roman" w:hAnsi="Times New Roman" w:cs="Times New Roman"/>
                <w:sz w:val="20"/>
                <w:szCs w:val="28"/>
                <w:lang w:val="uk-UA"/>
              </w:rPr>
              <w:t>.</w:t>
            </w:r>
            <w:r w:rsidRPr="0090211D">
              <w:rPr>
                <w:rFonts w:ascii="Times New Roman" w:hAnsi="Times New Roman" w:cs="Times New Roman"/>
                <w:sz w:val="20"/>
                <w:szCs w:val="20"/>
                <w:lang w:val="uk-UA"/>
              </w:rPr>
              <w:t>)</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5F21D0" w:rsidRDefault="005F21D0" w:rsidP="000F28F9">
            <w:pPr>
              <w:spacing w:after="0" w:line="240" w:lineRule="auto"/>
              <w:jc w:val="center"/>
              <w:rPr>
                <w:rFonts w:ascii="Times New Roman" w:hAnsi="Times New Roman" w:cs="Times New Roman"/>
                <w:sz w:val="28"/>
                <w:szCs w:val="28"/>
                <w:lang w:val="uk-UA"/>
              </w:rPr>
            </w:pPr>
            <w:r w:rsidRPr="0090211D">
              <w:rPr>
                <w:rFonts w:ascii="Times New Roman" w:hAnsi="Times New Roman" w:cs="Times New Roman"/>
                <w:sz w:val="28"/>
                <w:szCs w:val="28"/>
                <w:lang w:val="uk-UA"/>
              </w:rPr>
              <w:t xml:space="preserve">вул. </w:t>
            </w:r>
            <w:proofErr w:type="spellStart"/>
            <w:r w:rsidRPr="0090211D">
              <w:rPr>
                <w:rFonts w:ascii="Times New Roman" w:hAnsi="Times New Roman" w:cs="Times New Roman"/>
                <w:sz w:val="28"/>
                <w:szCs w:val="28"/>
                <w:lang w:val="uk-UA"/>
              </w:rPr>
              <w:t>Пироговська</w:t>
            </w:r>
            <w:proofErr w:type="spellEnd"/>
            <w:r w:rsidRPr="0090211D">
              <w:rPr>
                <w:rFonts w:ascii="Times New Roman" w:hAnsi="Times New Roman" w:cs="Times New Roman"/>
                <w:sz w:val="28"/>
                <w:szCs w:val="28"/>
                <w:lang w:val="uk-UA"/>
              </w:rPr>
              <w:t>, 29</w:t>
            </w:r>
            <w:r>
              <w:rPr>
                <w:rFonts w:ascii="Times New Roman" w:hAnsi="Times New Roman" w:cs="Times New Roman"/>
                <w:sz w:val="28"/>
                <w:szCs w:val="28"/>
                <w:lang w:val="uk-UA"/>
              </w:rPr>
              <w:t>,</w:t>
            </w:r>
          </w:p>
          <w:p w:rsidR="005F21D0" w:rsidRPr="0090211D" w:rsidRDefault="005F21D0" w:rsidP="000F28F9">
            <w:pPr>
              <w:spacing w:after="0" w:line="240" w:lineRule="auto"/>
              <w:jc w:val="center"/>
              <w:rPr>
                <w:rFonts w:ascii="Times New Roman" w:hAnsi="Times New Roman" w:cs="Times New Roman"/>
                <w:sz w:val="28"/>
                <w:szCs w:val="28"/>
                <w:lang w:val="uk-UA"/>
              </w:rPr>
            </w:pPr>
            <w:r w:rsidRPr="0090211D">
              <w:rPr>
                <w:rFonts w:ascii="Times New Roman" w:hAnsi="Times New Roman" w:cs="Times New Roman"/>
                <w:sz w:val="28"/>
                <w:szCs w:val="28"/>
                <w:lang w:val="uk-UA"/>
              </w:rPr>
              <w:t>Державний архів Одеської області</w:t>
            </w:r>
          </w:p>
        </w:tc>
      </w:tr>
      <w:tr w:rsidR="005F21D0" w:rsidRPr="0090211D" w:rsidTr="00366CCC">
        <w:trPr>
          <w:trHeight w:val="596"/>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lastRenderedPageBreak/>
              <w:t>Щотижня</w:t>
            </w:r>
          </w:p>
        </w:tc>
      </w:tr>
      <w:tr w:rsidR="005F21D0" w:rsidRPr="00DB0AB9" w:rsidTr="00366CCC">
        <w:trPr>
          <w:trHeight w:val="596"/>
        </w:trPr>
        <w:tc>
          <w:tcPr>
            <w:tcW w:w="3101" w:type="pct"/>
            <w:vAlign w:val="center"/>
          </w:tcPr>
          <w:p w:rsidR="005F21D0" w:rsidRPr="00DB0AB9" w:rsidRDefault="005F21D0" w:rsidP="000F28F9">
            <w:pPr>
              <w:spacing w:after="0" w:line="240" w:lineRule="auto"/>
              <w:jc w:val="both"/>
              <w:rPr>
                <w:rFonts w:ascii="Times New Roman" w:hAnsi="Times New Roman" w:cs="Times New Roman"/>
                <w:sz w:val="2"/>
                <w:szCs w:val="2"/>
                <w:shd w:val="clear" w:color="auto" w:fill="FFFFFF"/>
                <w:lang w:val="uk-UA"/>
              </w:rPr>
            </w:pPr>
            <w:r w:rsidRPr="00DB0AB9">
              <w:rPr>
                <w:rFonts w:ascii="Times New Roman" w:hAnsi="Times New Roman" w:cs="Times New Roman"/>
                <w:sz w:val="28"/>
                <w:szCs w:val="28"/>
                <w:lang w:val="uk-UA"/>
              </w:rPr>
              <w:t>Проведення апаратної наради Одеської обласної державної адміністрації</w:t>
            </w:r>
          </w:p>
          <w:p w:rsidR="0040404E" w:rsidRDefault="0040404E" w:rsidP="000F28F9">
            <w:pPr>
              <w:spacing w:after="0" w:line="240" w:lineRule="auto"/>
              <w:rPr>
                <w:rFonts w:ascii="Times New Roman" w:hAnsi="Times New Roman" w:cs="Times New Roman"/>
                <w:sz w:val="20"/>
                <w:szCs w:val="20"/>
                <w:shd w:val="clear" w:color="auto" w:fill="FFFFFF"/>
                <w:lang w:val="uk-UA"/>
              </w:rPr>
            </w:pPr>
          </w:p>
          <w:p w:rsidR="005F21D0" w:rsidRPr="00DB0AB9" w:rsidRDefault="005F21D0" w:rsidP="000F28F9">
            <w:pPr>
              <w:spacing w:after="0" w:line="240" w:lineRule="auto"/>
              <w:rPr>
                <w:rFonts w:ascii="Times New Roman" w:hAnsi="Times New Roman" w:cs="Times New Roman"/>
                <w:sz w:val="20"/>
                <w:szCs w:val="20"/>
                <w:lang w:val="uk-UA"/>
              </w:rPr>
            </w:pPr>
            <w:r w:rsidRPr="00DB0AB9">
              <w:rPr>
                <w:rFonts w:ascii="Times New Roman" w:hAnsi="Times New Roman" w:cs="Times New Roman"/>
                <w:sz w:val="20"/>
                <w:szCs w:val="20"/>
                <w:shd w:val="clear" w:color="auto" w:fill="FFFFFF"/>
                <w:lang w:val="uk-UA"/>
              </w:rPr>
              <w:t xml:space="preserve">(Відповідальна: </w:t>
            </w:r>
            <w:proofErr w:type="spellStart"/>
            <w:r w:rsidRPr="00DB0AB9">
              <w:rPr>
                <w:rFonts w:ascii="Times New Roman" w:hAnsi="Times New Roman" w:cs="Times New Roman"/>
                <w:sz w:val="20"/>
                <w:szCs w:val="20"/>
                <w:shd w:val="clear" w:color="auto" w:fill="FFFFFF"/>
                <w:lang w:val="uk-UA"/>
              </w:rPr>
              <w:t>Новіцька</w:t>
            </w:r>
            <w:proofErr w:type="spellEnd"/>
            <w:r w:rsidRPr="00DB0AB9">
              <w:rPr>
                <w:rFonts w:ascii="Times New Roman" w:hAnsi="Times New Roman" w:cs="Times New Roman"/>
                <w:sz w:val="20"/>
                <w:szCs w:val="20"/>
                <w:shd w:val="clear" w:color="auto" w:fill="FFFFFF"/>
                <w:lang w:val="uk-UA"/>
              </w:rPr>
              <w:t xml:space="preserve"> Н.В.)</w:t>
            </w:r>
          </w:p>
        </w:tc>
        <w:tc>
          <w:tcPr>
            <w:tcW w:w="1899" w:type="pct"/>
            <w:vAlign w:val="center"/>
          </w:tcPr>
          <w:p w:rsidR="005F21D0" w:rsidRPr="00DB0AB9" w:rsidRDefault="005F21D0" w:rsidP="000F28F9">
            <w:pPr>
              <w:spacing w:after="0" w:line="240" w:lineRule="auto"/>
              <w:jc w:val="center"/>
              <w:rPr>
                <w:rFonts w:ascii="Times New Roman" w:hAnsi="Times New Roman" w:cs="Times New Roman"/>
                <w:sz w:val="28"/>
                <w:szCs w:val="28"/>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r w:rsidRPr="00DB0AB9">
              <w:rPr>
                <w:rFonts w:ascii="Times New Roman" w:hAnsi="Times New Roman" w:cs="Times New Roman"/>
                <w:sz w:val="28"/>
                <w:szCs w:val="28"/>
                <w:lang w:val="uk-UA"/>
              </w:rPr>
              <w:br/>
              <w:t>3-й поверх, сесійна зала</w:t>
            </w:r>
          </w:p>
        </w:tc>
      </w:tr>
      <w:tr w:rsidR="005F21D0" w:rsidRPr="00DB0AB9" w:rsidTr="00366CCC">
        <w:trPr>
          <w:trHeight w:val="596"/>
        </w:trPr>
        <w:tc>
          <w:tcPr>
            <w:tcW w:w="3101" w:type="pct"/>
            <w:vAlign w:val="center"/>
          </w:tcPr>
          <w:p w:rsidR="005F21D0" w:rsidRPr="00DB0AB9" w:rsidRDefault="005F21D0" w:rsidP="000F28F9">
            <w:pPr>
              <w:spacing w:after="0" w:line="240" w:lineRule="auto"/>
              <w:jc w:val="both"/>
              <w:rPr>
                <w:rFonts w:ascii="Times New Roman" w:hAnsi="Times New Roman" w:cs="Times New Roman"/>
                <w:sz w:val="28"/>
                <w:szCs w:val="28"/>
                <w:lang w:val="uk-UA"/>
              </w:rPr>
            </w:pPr>
            <w:r w:rsidRPr="00DB0AB9">
              <w:rPr>
                <w:rFonts w:ascii="Times New Roman" w:hAnsi="Times New Roman" w:cs="Times New Roman"/>
                <w:sz w:val="28"/>
                <w:szCs w:val="28"/>
                <w:lang w:val="uk-UA"/>
              </w:rPr>
              <w:t>Проведення селекторної наради з головами районних державних адміністрацій, міськими головами міст обласного значення та головами об’єднаних територіальних громад</w:t>
            </w:r>
          </w:p>
          <w:p w:rsidR="0040404E" w:rsidRDefault="0040404E" w:rsidP="000F28F9">
            <w:pPr>
              <w:spacing w:after="0" w:line="240" w:lineRule="auto"/>
              <w:rPr>
                <w:rFonts w:ascii="Times New Roman" w:hAnsi="Times New Roman" w:cs="Times New Roman"/>
                <w:sz w:val="20"/>
                <w:szCs w:val="20"/>
                <w:lang w:val="uk-UA"/>
              </w:rPr>
            </w:pPr>
          </w:p>
          <w:p w:rsidR="005F21D0" w:rsidRPr="00DB0AB9" w:rsidRDefault="005F21D0" w:rsidP="000F28F9">
            <w:pPr>
              <w:spacing w:after="0" w:line="240" w:lineRule="auto"/>
              <w:rPr>
                <w:rFonts w:ascii="Times New Roman" w:hAnsi="Times New Roman" w:cs="Times New Roman"/>
                <w:sz w:val="20"/>
                <w:szCs w:val="20"/>
                <w:lang w:val="uk-UA"/>
              </w:rPr>
            </w:pPr>
            <w:r w:rsidRPr="00DB0AB9">
              <w:rPr>
                <w:rFonts w:ascii="Times New Roman" w:hAnsi="Times New Roman" w:cs="Times New Roman"/>
                <w:sz w:val="20"/>
                <w:szCs w:val="20"/>
                <w:lang w:val="uk-UA"/>
              </w:rPr>
              <w:t xml:space="preserve">(Відповідальна: </w:t>
            </w:r>
            <w:proofErr w:type="spellStart"/>
            <w:r w:rsidRPr="00DB0AB9">
              <w:rPr>
                <w:rFonts w:ascii="Times New Roman" w:hAnsi="Times New Roman" w:cs="Times New Roman"/>
                <w:sz w:val="20"/>
                <w:szCs w:val="20"/>
                <w:lang w:val="uk-UA"/>
              </w:rPr>
              <w:t>Новіцька</w:t>
            </w:r>
            <w:proofErr w:type="spellEnd"/>
            <w:r w:rsidRPr="00DB0AB9">
              <w:rPr>
                <w:rFonts w:ascii="Times New Roman" w:hAnsi="Times New Roman" w:cs="Times New Roman"/>
                <w:sz w:val="20"/>
                <w:szCs w:val="20"/>
                <w:lang w:val="uk-UA"/>
              </w:rPr>
              <w:t xml:space="preserve"> Н.В.)</w:t>
            </w:r>
          </w:p>
        </w:tc>
        <w:tc>
          <w:tcPr>
            <w:tcW w:w="1899" w:type="pct"/>
            <w:vAlign w:val="center"/>
          </w:tcPr>
          <w:p w:rsidR="005F21D0" w:rsidRPr="00DB0AB9" w:rsidRDefault="005F21D0" w:rsidP="000F28F9">
            <w:pPr>
              <w:spacing w:after="0" w:line="240" w:lineRule="auto"/>
              <w:jc w:val="center"/>
              <w:rPr>
                <w:rFonts w:ascii="Times New Roman" w:hAnsi="Times New Roman" w:cs="Times New Roman"/>
                <w:sz w:val="28"/>
                <w:szCs w:val="28"/>
                <w:lang w:val="uk-UA"/>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r w:rsidRPr="00DB0AB9">
              <w:rPr>
                <w:rFonts w:ascii="Times New Roman" w:hAnsi="Times New Roman" w:cs="Times New Roman"/>
                <w:sz w:val="28"/>
                <w:szCs w:val="28"/>
                <w:lang w:val="uk-UA"/>
              </w:rPr>
              <w:br/>
              <w:t>к. 632</w:t>
            </w:r>
          </w:p>
        </w:tc>
      </w:tr>
      <w:tr w:rsidR="005F21D0" w:rsidRPr="00DB0AB9" w:rsidTr="00366CCC">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Моніторинг стану здоров’я дітей першого року життя в Одеській області</w:t>
            </w:r>
          </w:p>
          <w:p w:rsidR="0040404E" w:rsidRDefault="0040404E" w:rsidP="000F28F9">
            <w:pPr>
              <w:spacing w:after="0" w:line="240" w:lineRule="auto"/>
              <w:jc w:val="both"/>
              <w:rPr>
                <w:rFonts w:ascii="Times New Roman" w:hAnsi="Times New Roman" w:cs="Times New Roman"/>
                <w:sz w:val="20"/>
                <w:szCs w:val="20"/>
                <w:lang w:val="uk-UA"/>
              </w:rPr>
            </w:pPr>
          </w:p>
          <w:p w:rsidR="005F21D0" w:rsidRDefault="005F21D0" w:rsidP="000F28F9">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Теряєва</w:t>
            </w:r>
            <w:proofErr w:type="spellEnd"/>
            <w:r>
              <w:rPr>
                <w:rFonts w:ascii="Times New Roman" w:hAnsi="Times New Roman" w:cs="Times New Roman"/>
                <w:sz w:val="20"/>
                <w:szCs w:val="20"/>
                <w:lang w:val="uk-UA"/>
              </w:rPr>
              <w:t xml:space="preserve"> О.Г.)</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r>
              <w:rPr>
                <w:rFonts w:ascii="Times New Roman" w:hAnsi="Times New Roman" w:cs="Times New Roman"/>
                <w:sz w:val="28"/>
                <w:szCs w:val="28"/>
                <w:lang w:val="uk-UA"/>
              </w:rPr>
              <w:br/>
              <w:t>к. 525</w:t>
            </w:r>
          </w:p>
        </w:tc>
      </w:tr>
      <w:tr w:rsidR="005F21D0" w:rsidRPr="00DB0AB9" w:rsidTr="00366CCC">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lang w:val="uk-UA"/>
              </w:rPr>
            </w:pPr>
            <w:proofErr w:type="spellStart"/>
            <w:r w:rsidRPr="00A73AB3">
              <w:rPr>
                <w:rFonts w:ascii="Times New Roman" w:hAnsi="Times New Roman" w:cs="Times New Roman"/>
                <w:sz w:val="28"/>
              </w:rPr>
              <w:t>Моніторинг</w:t>
            </w:r>
            <w:proofErr w:type="spellEnd"/>
            <w:r w:rsidRPr="00A73AB3">
              <w:rPr>
                <w:rFonts w:ascii="Times New Roman" w:hAnsi="Times New Roman" w:cs="Times New Roman"/>
                <w:sz w:val="28"/>
              </w:rPr>
              <w:t xml:space="preserve"> </w:t>
            </w:r>
            <w:proofErr w:type="spellStart"/>
            <w:r w:rsidRPr="00A73AB3">
              <w:rPr>
                <w:rFonts w:ascii="Times New Roman" w:hAnsi="Times New Roman" w:cs="Times New Roman"/>
                <w:sz w:val="28"/>
              </w:rPr>
              <w:t>процесу</w:t>
            </w:r>
            <w:proofErr w:type="spellEnd"/>
            <w:r w:rsidRPr="00A73AB3">
              <w:rPr>
                <w:rFonts w:ascii="Times New Roman" w:hAnsi="Times New Roman" w:cs="Times New Roman"/>
                <w:sz w:val="28"/>
              </w:rPr>
              <w:t xml:space="preserve"> </w:t>
            </w:r>
            <w:proofErr w:type="spellStart"/>
            <w:r w:rsidRPr="00A73AB3">
              <w:rPr>
                <w:rFonts w:ascii="Times New Roman" w:hAnsi="Times New Roman" w:cs="Times New Roman"/>
                <w:sz w:val="28"/>
              </w:rPr>
              <w:t>децентралізації</w:t>
            </w:r>
            <w:proofErr w:type="spellEnd"/>
            <w:r w:rsidRPr="00A73AB3">
              <w:rPr>
                <w:rFonts w:ascii="Times New Roman" w:hAnsi="Times New Roman" w:cs="Times New Roman"/>
                <w:sz w:val="28"/>
              </w:rPr>
              <w:t xml:space="preserve"> в </w:t>
            </w:r>
            <w:proofErr w:type="spellStart"/>
            <w:r w:rsidRPr="00A73AB3">
              <w:rPr>
                <w:rFonts w:ascii="Times New Roman" w:hAnsi="Times New Roman" w:cs="Times New Roman"/>
                <w:sz w:val="28"/>
              </w:rPr>
              <w:t>області</w:t>
            </w:r>
            <w:proofErr w:type="spellEnd"/>
            <w:r w:rsidRPr="00A73AB3">
              <w:rPr>
                <w:rFonts w:ascii="Times New Roman" w:hAnsi="Times New Roman" w:cs="Times New Roman"/>
                <w:sz w:val="28"/>
              </w:rPr>
              <w:t xml:space="preserve"> з метою </w:t>
            </w:r>
            <w:proofErr w:type="spellStart"/>
            <w:r w:rsidRPr="00A73AB3">
              <w:rPr>
                <w:rFonts w:ascii="Times New Roman" w:hAnsi="Times New Roman" w:cs="Times New Roman"/>
                <w:sz w:val="28"/>
              </w:rPr>
              <w:t>інформування</w:t>
            </w:r>
            <w:proofErr w:type="spellEnd"/>
            <w:r w:rsidRPr="00A73AB3">
              <w:rPr>
                <w:rFonts w:ascii="Times New Roman" w:hAnsi="Times New Roman" w:cs="Times New Roman"/>
                <w:sz w:val="28"/>
              </w:rPr>
              <w:t xml:space="preserve"> </w:t>
            </w:r>
            <w:proofErr w:type="spellStart"/>
            <w:r w:rsidRPr="00A73AB3">
              <w:rPr>
                <w:rFonts w:ascii="Times New Roman" w:hAnsi="Times New Roman" w:cs="Times New Roman"/>
                <w:sz w:val="28"/>
              </w:rPr>
              <w:t>Міністерства</w:t>
            </w:r>
            <w:proofErr w:type="spellEnd"/>
            <w:r w:rsidRPr="00A73AB3">
              <w:rPr>
                <w:rFonts w:ascii="Times New Roman" w:hAnsi="Times New Roman" w:cs="Times New Roman"/>
                <w:sz w:val="28"/>
              </w:rPr>
              <w:t xml:space="preserve"> </w:t>
            </w:r>
            <w:proofErr w:type="spellStart"/>
            <w:r w:rsidRPr="00A73AB3">
              <w:rPr>
                <w:rFonts w:ascii="Times New Roman" w:hAnsi="Times New Roman" w:cs="Times New Roman"/>
                <w:sz w:val="28"/>
              </w:rPr>
              <w:t>регіонального</w:t>
            </w:r>
            <w:proofErr w:type="spellEnd"/>
            <w:r w:rsidRPr="00A73AB3">
              <w:rPr>
                <w:rFonts w:ascii="Times New Roman" w:hAnsi="Times New Roman" w:cs="Times New Roman"/>
                <w:sz w:val="28"/>
              </w:rPr>
              <w:t xml:space="preserve"> </w:t>
            </w:r>
            <w:proofErr w:type="spellStart"/>
            <w:r w:rsidRPr="00A73AB3">
              <w:rPr>
                <w:rFonts w:ascii="Times New Roman" w:hAnsi="Times New Roman" w:cs="Times New Roman"/>
                <w:sz w:val="28"/>
              </w:rPr>
              <w:t>розвитку</w:t>
            </w:r>
            <w:proofErr w:type="spellEnd"/>
            <w:r w:rsidRPr="00A73AB3">
              <w:rPr>
                <w:rFonts w:ascii="Times New Roman" w:hAnsi="Times New Roman" w:cs="Times New Roman"/>
                <w:sz w:val="28"/>
              </w:rPr>
              <w:t xml:space="preserve">, </w:t>
            </w:r>
            <w:proofErr w:type="spellStart"/>
            <w:r w:rsidRPr="00A73AB3">
              <w:rPr>
                <w:rFonts w:ascii="Times New Roman" w:hAnsi="Times New Roman" w:cs="Times New Roman"/>
                <w:sz w:val="28"/>
              </w:rPr>
              <w:t>будівництва</w:t>
            </w:r>
            <w:proofErr w:type="spellEnd"/>
            <w:r w:rsidRPr="00A73AB3">
              <w:rPr>
                <w:rFonts w:ascii="Times New Roman" w:hAnsi="Times New Roman" w:cs="Times New Roman"/>
                <w:sz w:val="28"/>
              </w:rPr>
              <w:t xml:space="preserve"> та </w:t>
            </w:r>
            <w:proofErr w:type="spellStart"/>
            <w:r w:rsidRPr="00A73AB3">
              <w:rPr>
                <w:rFonts w:ascii="Times New Roman" w:hAnsi="Times New Roman" w:cs="Times New Roman"/>
                <w:sz w:val="28"/>
              </w:rPr>
              <w:t>житлово-комунального</w:t>
            </w:r>
            <w:proofErr w:type="spellEnd"/>
            <w:r w:rsidRPr="00A73AB3">
              <w:rPr>
                <w:rFonts w:ascii="Times New Roman" w:hAnsi="Times New Roman" w:cs="Times New Roman"/>
                <w:sz w:val="28"/>
              </w:rPr>
              <w:t xml:space="preserve"> </w:t>
            </w:r>
            <w:proofErr w:type="spellStart"/>
            <w:r w:rsidRPr="00A73AB3">
              <w:rPr>
                <w:rFonts w:ascii="Times New Roman" w:hAnsi="Times New Roman" w:cs="Times New Roman"/>
                <w:sz w:val="28"/>
              </w:rPr>
              <w:t>господарства</w:t>
            </w:r>
            <w:proofErr w:type="spellEnd"/>
            <w:r w:rsidRPr="00A73AB3">
              <w:rPr>
                <w:rFonts w:ascii="Times New Roman" w:hAnsi="Times New Roman" w:cs="Times New Roman"/>
                <w:sz w:val="28"/>
              </w:rPr>
              <w:t xml:space="preserve"> </w:t>
            </w:r>
            <w:proofErr w:type="spellStart"/>
            <w:r w:rsidRPr="00A73AB3">
              <w:rPr>
                <w:rFonts w:ascii="Times New Roman" w:hAnsi="Times New Roman" w:cs="Times New Roman"/>
                <w:sz w:val="28"/>
              </w:rPr>
              <w:t>України</w:t>
            </w:r>
            <w:proofErr w:type="spellEnd"/>
          </w:p>
          <w:p w:rsidR="0040404E" w:rsidRDefault="0040404E" w:rsidP="000F28F9">
            <w:pPr>
              <w:spacing w:after="0" w:line="240" w:lineRule="auto"/>
              <w:jc w:val="both"/>
              <w:rPr>
                <w:rFonts w:ascii="Times New Roman" w:hAnsi="Times New Roman" w:cs="Times New Roman"/>
                <w:sz w:val="20"/>
                <w:szCs w:val="20"/>
                <w:lang w:val="uk-UA"/>
              </w:rPr>
            </w:pPr>
          </w:p>
          <w:p w:rsidR="005F21D0" w:rsidRPr="00A73AB3"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p>
        </w:tc>
      </w:tr>
      <w:tr w:rsidR="005F21D0" w:rsidRPr="00DB0AB9" w:rsidTr="00366CCC">
        <w:trPr>
          <w:trHeight w:val="596"/>
        </w:trPr>
        <w:tc>
          <w:tcPr>
            <w:tcW w:w="5000" w:type="pct"/>
            <w:gridSpan w:val="2"/>
            <w:vAlign w:val="center"/>
          </w:tcPr>
          <w:p w:rsidR="005F21D0" w:rsidRPr="00DB0AB9" w:rsidRDefault="005F21D0" w:rsidP="000F28F9">
            <w:pPr>
              <w:spacing w:after="0" w:line="240" w:lineRule="auto"/>
              <w:jc w:val="center"/>
              <w:rPr>
                <w:rFonts w:ascii="Times New Roman" w:hAnsi="Times New Roman" w:cs="Times New Roman"/>
                <w:b/>
                <w:bCs/>
                <w:i/>
                <w:iCs/>
                <w:sz w:val="28"/>
                <w:szCs w:val="28"/>
                <w:lang w:val="uk-UA"/>
              </w:rPr>
            </w:pPr>
            <w:r w:rsidRPr="00DB0AB9">
              <w:rPr>
                <w:rFonts w:ascii="Times New Roman" w:hAnsi="Times New Roman" w:cs="Times New Roman"/>
                <w:b/>
                <w:bCs/>
                <w:i/>
                <w:iCs/>
                <w:sz w:val="28"/>
                <w:szCs w:val="28"/>
                <w:lang w:val="uk-UA"/>
              </w:rPr>
              <w:t>Протягом місяця</w:t>
            </w:r>
          </w:p>
        </w:tc>
      </w:tr>
      <w:tr w:rsidR="005F21D0" w:rsidRPr="00DB0AB9" w:rsidTr="00B041A5">
        <w:trPr>
          <w:trHeight w:val="112"/>
        </w:trPr>
        <w:tc>
          <w:tcPr>
            <w:tcW w:w="3101" w:type="pct"/>
            <w:vAlign w:val="center"/>
          </w:tcPr>
          <w:p w:rsidR="005F21D0" w:rsidRDefault="003654FA" w:rsidP="000F28F9">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Проведення у закладах освіти заходів до Дня Соборності, Міжнародного дня </w:t>
            </w:r>
            <w:proofErr w:type="spellStart"/>
            <w:r>
              <w:rPr>
                <w:rFonts w:ascii="Times New Roman" w:hAnsi="Times New Roman" w:cs="Times New Roman"/>
                <w:bCs/>
                <w:iCs/>
                <w:sz w:val="28"/>
                <w:szCs w:val="28"/>
                <w:lang w:val="uk-UA"/>
              </w:rPr>
              <w:t>пам</w:t>
            </w:r>
            <w:proofErr w:type="spellEnd"/>
            <w:r w:rsidRPr="003654FA">
              <w:rPr>
                <w:rFonts w:ascii="Times New Roman" w:hAnsi="Times New Roman" w:cs="Times New Roman"/>
                <w:bCs/>
                <w:iCs/>
                <w:sz w:val="28"/>
                <w:szCs w:val="28"/>
              </w:rPr>
              <w:t>’</w:t>
            </w:r>
            <w:r w:rsidR="00FC40B9">
              <w:rPr>
                <w:rFonts w:ascii="Times New Roman" w:hAnsi="Times New Roman" w:cs="Times New Roman"/>
                <w:bCs/>
                <w:iCs/>
                <w:sz w:val="28"/>
                <w:szCs w:val="28"/>
                <w:lang w:val="uk-UA"/>
              </w:rPr>
              <w:t>яті жертв</w:t>
            </w:r>
            <w:r>
              <w:rPr>
                <w:rFonts w:ascii="Times New Roman" w:hAnsi="Times New Roman" w:cs="Times New Roman"/>
                <w:bCs/>
                <w:iCs/>
                <w:sz w:val="28"/>
                <w:szCs w:val="28"/>
                <w:lang w:val="uk-UA"/>
              </w:rPr>
              <w:t xml:space="preserve"> Голокосту, Дня </w:t>
            </w:r>
            <w:proofErr w:type="spellStart"/>
            <w:r>
              <w:rPr>
                <w:rFonts w:ascii="Times New Roman" w:hAnsi="Times New Roman" w:cs="Times New Roman"/>
                <w:bCs/>
                <w:iCs/>
                <w:sz w:val="28"/>
                <w:szCs w:val="28"/>
                <w:lang w:val="uk-UA"/>
              </w:rPr>
              <w:t>пам</w:t>
            </w:r>
            <w:proofErr w:type="spellEnd"/>
            <w:r w:rsidRPr="003654FA">
              <w:rPr>
                <w:rFonts w:ascii="Times New Roman" w:hAnsi="Times New Roman" w:cs="Times New Roman"/>
                <w:bCs/>
                <w:iCs/>
                <w:sz w:val="28"/>
                <w:szCs w:val="28"/>
              </w:rPr>
              <w:t>’</w:t>
            </w:r>
            <w:r>
              <w:rPr>
                <w:rFonts w:ascii="Times New Roman" w:hAnsi="Times New Roman" w:cs="Times New Roman"/>
                <w:bCs/>
                <w:iCs/>
                <w:sz w:val="28"/>
                <w:szCs w:val="28"/>
                <w:lang w:val="uk-UA"/>
              </w:rPr>
              <w:t>яті Героїв Крут</w:t>
            </w:r>
          </w:p>
          <w:p w:rsidR="0040404E" w:rsidRDefault="0040404E" w:rsidP="000F28F9">
            <w:pPr>
              <w:spacing w:after="0" w:line="240" w:lineRule="auto"/>
              <w:jc w:val="both"/>
              <w:rPr>
                <w:rFonts w:ascii="Times New Roman" w:hAnsi="Times New Roman" w:cs="Times New Roman"/>
                <w:sz w:val="20"/>
                <w:szCs w:val="20"/>
                <w:lang w:val="uk-UA"/>
              </w:rPr>
            </w:pPr>
          </w:p>
          <w:p w:rsidR="003654FA" w:rsidRPr="003654FA" w:rsidRDefault="003654FA" w:rsidP="000F28F9">
            <w:pPr>
              <w:spacing w:after="0" w:line="240" w:lineRule="auto"/>
              <w:jc w:val="both"/>
              <w:rPr>
                <w:rFonts w:ascii="Times New Roman" w:hAnsi="Times New Roman" w:cs="Times New Roman"/>
                <w:bCs/>
                <w:iCs/>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5F21D0" w:rsidRDefault="003654FA"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 освіти</w:t>
            </w:r>
          </w:p>
        </w:tc>
      </w:tr>
      <w:tr w:rsidR="005F21D0" w:rsidRPr="00DB0AB9" w:rsidTr="00BC3F4D">
        <w:trPr>
          <w:trHeight w:val="596"/>
        </w:trPr>
        <w:tc>
          <w:tcPr>
            <w:tcW w:w="3101" w:type="pct"/>
            <w:vAlign w:val="center"/>
          </w:tcPr>
          <w:p w:rsidR="005F21D0" w:rsidRDefault="00C2581F"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8"/>
                <w:szCs w:val="20"/>
                <w:lang w:val="uk-UA"/>
              </w:rPr>
              <w:t xml:space="preserve">Проведення наради директорів закладів загальної середньої освіти </w:t>
            </w:r>
            <w:proofErr w:type="spellStart"/>
            <w:r>
              <w:rPr>
                <w:rFonts w:ascii="Times New Roman" w:hAnsi="Times New Roman" w:cs="Times New Roman"/>
                <w:sz w:val="28"/>
                <w:szCs w:val="20"/>
                <w:lang w:val="uk-UA"/>
              </w:rPr>
              <w:t>інтернатного</w:t>
            </w:r>
            <w:proofErr w:type="spellEnd"/>
            <w:r>
              <w:rPr>
                <w:rFonts w:ascii="Times New Roman" w:hAnsi="Times New Roman" w:cs="Times New Roman"/>
                <w:sz w:val="28"/>
                <w:szCs w:val="20"/>
                <w:lang w:val="uk-UA"/>
              </w:rPr>
              <w:t xml:space="preserve"> типу</w:t>
            </w:r>
          </w:p>
          <w:p w:rsidR="0040404E" w:rsidRDefault="0040404E" w:rsidP="000F28F9">
            <w:pPr>
              <w:spacing w:after="0" w:line="240" w:lineRule="auto"/>
              <w:jc w:val="both"/>
              <w:rPr>
                <w:rFonts w:ascii="Times New Roman" w:hAnsi="Times New Roman" w:cs="Times New Roman"/>
                <w:sz w:val="28"/>
                <w:szCs w:val="20"/>
                <w:lang w:val="uk-UA"/>
              </w:rPr>
            </w:pPr>
          </w:p>
          <w:p w:rsidR="00C2581F" w:rsidRPr="00C2581F" w:rsidRDefault="00C2581F"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5F21D0" w:rsidRDefault="00C2581F"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№2,</w:t>
            </w:r>
          </w:p>
          <w:p w:rsidR="00C2581F" w:rsidRDefault="00C2581F"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5-ий поверх</w:t>
            </w:r>
          </w:p>
        </w:tc>
      </w:tr>
      <w:tr w:rsidR="005F21D0" w:rsidRPr="00FC40B9" w:rsidTr="00CA15FC">
        <w:trPr>
          <w:trHeight w:val="596"/>
        </w:trPr>
        <w:tc>
          <w:tcPr>
            <w:tcW w:w="3101" w:type="pct"/>
            <w:vAlign w:val="center"/>
          </w:tcPr>
          <w:p w:rsidR="005F21D0" w:rsidRDefault="00C2581F"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8"/>
                <w:szCs w:val="20"/>
                <w:lang w:val="uk-UA"/>
              </w:rPr>
              <w:t>Відкриття навчально-практичного центру «ІТ - технологій»</w:t>
            </w:r>
          </w:p>
          <w:p w:rsidR="00C2581F" w:rsidRDefault="00C2581F" w:rsidP="000F28F9">
            <w:pPr>
              <w:spacing w:after="0" w:line="240" w:lineRule="auto"/>
              <w:rPr>
                <w:rFonts w:ascii="Times New Roman" w:hAnsi="Times New Roman" w:cs="Times New Roman"/>
                <w:sz w:val="28"/>
                <w:szCs w:val="20"/>
                <w:lang w:val="uk-UA"/>
              </w:rPr>
            </w:pPr>
          </w:p>
          <w:p w:rsidR="00C2581F" w:rsidRDefault="00C2581F" w:rsidP="000F28F9">
            <w:pPr>
              <w:spacing w:after="0" w:line="240" w:lineRule="auto"/>
              <w:rPr>
                <w:rFonts w:ascii="Times New Roman" w:hAnsi="Times New Roman" w:cs="Times New Roman"/>
                <w:sz w:val="28"/>
                <w:szCs w:val="20"/>
                <w:lang w:val="uk-UA"/>
              </w:rPr>
            </w:pPr>
          </w:p>
          <w:p w:rsidR="00C2581F" w:rsidRPr="00C2581F" w:rsidRDefault="00C2581F" w:rsidP="000F28F9">
            <w:pPr>
              <w:spacing w:after="0" w:line="240" w:lineRule="auto"/>
              <w:rPr>
                <w:rFonts w:ascii="Times New Roman" w:hAnsi="Times New Roman" w:cs="Times New Roman"/>
                <w:sz w:val="28"/>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5F21D0" w:rsidRDefault="00C2581F"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C2581F" w:rsidRDefault="00C2581F"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w:t>
            </w:r>
            <w:r w:rsidR="00FC40B9">
              <w:rPr>
                <w:rFonts w:ascii="Times New Roman" w:hAnsi="Times New Roman" w:cs="Times New Roman"/>
                <w:sz w:val="28"/>
                <w:szCs w:val="28"/>
                <w:lang w:val="uk-UA"/>
              </w:rPr>
              <w:t xml:space="preserve"> </w:t>
            </w:r>
            <w:proofErr w:type="spellStart"/>
            <w:r w:rsidR="00FC40B9">
              <w:rPr>
                <w:rFonts w:ascii="Times New Roman" w:hAnsi="Times New Roman" w:cs="Times New Roman"/>
                <w:sz w:val="28"/>
                <w:szCs w:val="28"/>
                <w:lang w:val="uk-UA"/>
              </w:rPr>
              <w:t>Ак</w:t>
            </w:r>
            <w:proofErr w:type="spellEnd"/>
            <w:r w:rsidR="00FC40B9">
              <w:rPr>
                <w:rFonts w:ascii="Times New Roman" w:hAnsi="Times New Roman" w:cs="Times New Roman"/>
                <w:sz w:val="28"/>
                <w:szCs w:val="28"/>
                <w:lang w:val="uk-UA"/>
              </w:rPr>
              <w:t>.</w:t>
            </w:r>
            <w:r>
              <w:rPr>
                <w:rFonts w:ascii="Times New Roman" w:hAnsi="Times New Roman" w:cs="Times New Roman"/>
                <w:sz w:val="28"/>
                <w:szCs w:val="28"/>
                <w:lang w:val="uk-UA"/>
              </w:rPr>
              <w:t xml:space="preserve"> Заболотного, 9,</w:t>
            </w:r>
          </w:p>
          <w:p w:rsidR="00C2581F" w:rsidRDefault="00C2581F"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ДНЗ «Одеський центр професійно-технічної освіти»</w:t>
            </w:r>
          </w:p>
        </w:tc>
      </w:tr>
      <w:tr w:rsidR="005F21D0" w:rsidRPr="00DB0AB9" w:rsidTr="00CA15FC">
        <w:trPr>
          <w:trHeight w:val="596"/>
        </w:trPr>
        <w:tc>
          <w:tcPr>
            <w:tcW w:w="3101" w:type="pct"/>
            <w:vAlign w:val="center"/>
          </w:tcPr>
          <w:p w:rsidR="00C2581F" w:rsidRDefault="00C2581F"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8"/>
                <w:szCs w:val="20"/>
                <w:lang w:val="uk-UA"/>
              </w:rPr>
              <w:t>Відкриття навчально-практичного центру з професій робітників дорожньої служби</w:t>
            </w:r>
          </w:p>
          <w:p w:rsidR="00C2581F" w:rsidRDefault="00C2581F" w:rsidP="000F28F9">
            <w:pPr>
              <w:spacing w:after="0" w:line="240" w:lineRule="auto"/>
              <w:jc w:val="both"/>
              <w:rPr>
                <w:rFonts w:ascii="Times New Roman" w:hAnsi="Times New Roman" w:cs="Times New Roman"/>
                <w:sz w:val="28"/>
                <w:szCs w:val="20"/>
                <w:lang w:val="uk-UA"/>
              </w:rPr>
            </w:pPr>
          </w:p>
          <w:p w:rsidR="00C2581F" w:rsidRDefault="00C2581F" w:rsidP="000F28F9">
            <w:pPr>
              <w:spacing w:after="0" w:line="240" w:lineRule="auto"/>
              <w:jc w:val="both"/>
              <w:rPr>
                <w:rFonts w:ascii="Times New Roman" w:hAnsi="Times New Roman" w:cs="Times New Roman"/>
                <w:sz w:val="28"/>
                <w:szCs w:val="20"/>
                <w:lang w:val="uk-UA"/>
              </w:rPr>
            </w:pPr>
          </w:p>
          <w:p w:rsidR="005F21D0" w:rsidRDefault="00C2581F" w:rsidP="000F28F9">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5F21D0" w:rsidRDefault="00C2581F"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Березівка,</w:t>
            </w:r>
          </w:p>
          <w:p w:rsidR="00C2581F" w:rsidRDefault="00C2581F"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Перемоги, 17,</w:t>
            </w:r>
          </w:p>
          <w:p w:rsidR="00C2581F" w:rsidRDefault="00C2581F"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ДНЗ «</w:t>
            </w:r>
            <w:proofErr w:type="spellStart"/>
            <w:r>
              <w:rPr>
                <w:rFonts w:ascii="Times New Roman" w:hAnsi="Times New Roman" w:cs="Times New Roman"/>
                <w:sz w:val="28"/>
                <w:szCs w:val="28"/>
                <w:lang w:val="uk-UA"/>
              </w:rPr>
              <w:t>Березівський</w:t>
            </w:r>
            <w:proofErr w:type="spellEnd"/>
            <w:r>
              <w:rPr>
                <w:rFonts w:ascii="Times New Roman" w:hAnsi="Times New Roman" w:cs="Times New Roman"/>
                <w:sz w:val="28"/>
                <w:szCs w:val="28"/>
                <w:lang w:val="uk-UA"/>
              </w:rPr>
              <w:t xml:space="preserve"> професійний аграрний ліцей»</w:t>
            </w:r>
          </w:p>
        </w:tc>
      </w:tr>
      <w:tr w:rsidR="00C2581F" w:rsidRPr="00C2581F" w:rsidTr="00CA15FC">
        <w:trPr>
          <w:trHeight w:val="596"/>
        </w:trPr>
        <w:tc>
          <w:tcPr>
            <w:tcW w:w="3101" w:type="pct"/>
            <w:vAlign w:val="center"/>
          </w:tcPr>
          <w:p w:rsidR="00C2581F" w:rsidRDefault="00C2581F"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8"/>
                <w:szCs w:val="20"/>
                <w:lang w:val="uk-UA"/>
              </w:rPr>
              <w:t>Відкриття навчально-практичного центру з професій «Громадського харчування»</w:t>
            </w:r>
          </w:p>
          <w:p w:rsidR="00C2581F" w:rsidRDefault="00C2581F" w:rsidP="000F28F9">
            <w:pPr>
              <w:spacing w:after="0" w:line="240" w:lineRule="auto"/>
              <w:jc w:val="both"/>
              <w:rPr>
                <w:rFonts w:ascii="Times New Roman" w:hAnsi="Times New Roman" w:cs="Times New Roman"/>
                <w:sz w:val="28"/>
                <w:szCs w:val="20"/>
                <w:lang w:val="uk-UA"/>
              </w:rPr>
            </w:pPr>
          </w:p>
          <w:p w:rsidR="00C2581F" w:rsidRDefault="00C2581F" w:rsidP="000F28F9">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C2581F" w:rsidRDefault="00C2581F"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смт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Саврань</w:t>
            </w:r>
            <w:proofErr w:type="spellEnd"/>
            <w:r>
              <w:rPr>
                <w:rFonts w:ascii="Times New Roman" w:hAnsi="Times New Roman" w:cs="Times New Roman"/>
                <w:sz w:val="28"/>
                <w:szCs w:val="28"/>
                <w:lang w:val="uk-UA"/>
              </w:rPr>
              <w:t>,</w:t>
            </w:r>
          </w:p>
          <w:p w:rsidR="00C2581F" w:rsidRDefault="00C2581F"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Соборна, 28,</w:t>
            </w:r>
          </w:p>
          <w:p w:rsidR="00C2581F" w:rsidRDefault="00C2581F"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Північний центр професійної освіти</w:t>
            </w:r>
          </w:p>
        </w:tc>
      </w:tr>
      <w:tr w:rsidR="00BD0C84" w:rsidRPr="00C2581F" w:rsidTr="00F76E04">
        <w:trPr>
          <w:trHeight w:val="596"/>
        </w:trPr>
        <w:tc>
          <w:tcPr>
            <w:tcW w:w="3101" w:type="pct"/>
            <w:vAlign w:val="center"/>
          </w:tcPr>
          <w:p w:rsidR="00BD0C84" w:rsidRDefault="00BD0C84"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8"/>
                <w:szCs w:val="20"/>
                <w:lang w:val="uk-UA"/>
              </w:rPr>
              <w:lastRenderedPageBreak/>
              <w:t>Відкриття навчальн</w:t>
            </w:r>
            <w:r w:rsidR="00FC40B9">
              <w:rPr>
                <w:rFonts w:ascii="Times New Roman" w:hAnsi="Times New Roman" w:cs="Times New Roman"/>
                <w:sz w:val="28"/>
                <w:szCs w:val="20"/>
                <w:lang w:val="uk-UA"/>
              </w:rPr>
              <w:t>о-практичного центру «Будівельни</w:t>
            </w:r>
            <w:r>
              <w:rPr>
                <w:rFonts w:ascii="Times New Roman" w:hAnsi="Times New Roman" w:cs="Times New Roman"/>
                <w:sz w:val="28"/>
                <w:szCs w:val="20"/>
                <w:lang w:val="uk-UA"/>
              </w:rPr>
              <w:t>х технологій»</w:t>
            </w:r>
          </w:p>
          <w:p w:rsidR="00BD0C84" w:rsidRDefault="00BD0C84" w:rsidP="000F28F9">
            <w:pPr>
              <w:spacing w:after="0" w:line="240" w:lineRule="auto"/>
              <w:rPr>
                <w:rFonts w:ascii="Times New Roman" w:hAnsi="Times New Roman" w:cs="Times New Roman"/>
                <w:sz w:val="28"/>
                <w:szCs w:val="20"/>
                <w:lang w:val="uk-UA"/>
              </w:rPr>
            </w:pPr>
          </w:p>
          <w:p w:rsidR="00BD0C84" w:rsidRDefault="00BD0C84" w:rsidP="000F28F9">
            <w:pPr>
              <w:spacing w:after="0" w:line="240" w:lineRule="auto"/>
              <w:rPr>
                <w:rFonts w:ascii="Times New Roman" w:hAnsi="Times New Roman" w:cs="Times New Roman"/>
                <w:sz w:val="28"/>
                <w:szCs w:val="20"/>
                <w:lang w:val="uk-UA"/>
              </w:rPr>
            </w:pPr>
          </w:p>
          <w:p w:rsidR="00BD0C84" w:rsidRPr="00C2581F" w:rsidRDefault="00BD0C84" w:rsidP="000F28F9">
            <w:pPr>
              <w:spacing w:after="0" w:line="240" w:lineRule="auto"/>
              <w:rPr>
                <w:rFonts w:ascii="Times New Roman" w:hAnsi="Times New Roman" w:cs="Times New Roman"/>
                <w:sz w:val="28"/>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BD0C84" w:rsidRDefault="00BD0C84"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смт</w:t>
            </w:r>
            <w:proofErr w:type="spellEnd"/>
            <w:r>
              <w:rPr>
                <w:rFonts w:ascii="Times New Roman" w:hAnsi="Times New Roman" w:cs="Times New Roman"/>
                <w:sz w:val="28"/>
                <w:szCs w:val="28"/>
                <w:lang w:val="uk-UA"/>
              </w:rPr>
              <w:t xml:space="preserve"> Тарутине,</w:t>
            </w:r>
          </w:p>
          <w:p w:rsidR="00BD0C84" w:rsidRDefault="00BD0C84"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Красна, 185,</w:t>
            </w:r>
          </w:p>
          <w:p w:rsidR="00BD0C84" w:rsidRDefault="00BD0C84"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ДНЗ «</w:t>
            </w:r>
            <w:proofErr w:type="spellStart"/>
            <w:r>
              <w:rPr>
                <w:rFonts w:ascii="Times New Roman" w:hAnsi="Times New Roman" w:cs="Times New Roman"/>
                <w:sz w:val="28"/>
                <w:szCs w:val="28"/>
                <w:lang w:val="uk-UA"/>
              </w:rPr>
              <w:t>Тарутинський</w:t>
            </w:r>
            <w:proofErr w:type="spellEnd"/>
            <w:r>
              <w:rPr>
                <w:rFonts w:ascii="Times New Roman" w:hAnsi="Times New Roman" w:cs="Times New Roman"/>
                <w:sz w:val="28"/>
                <w:szCs w:val="28"/>
                <w:lang w:val="uk-UA"/>
              </w:rPr>
              <w:t xml:space="preserve"> професійний аграрний ліцей»</w:t>
            </w:r>
          </w:p>
        </w:tc>
      </w:tr>
      <w:tr w:rsidR="005F21D0" w:rsidRPr="00C2581F" w:rsidTr="00BD0C84">
        <w:trPr>
          <w:trHeight w:val="750"/>
        </w:trPr>
        <w:tc>
          <w:tcPr>
            <w:tcW w:w="3101" w:type="pct"/>
            <w:vAlign w:val="center"/>
          </w:tcPr>
          <w:p w:rsidR="005F21D0" w:rsidRDefault="00BD0C84"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Відкриття інклюзивно-ресурсного центру Татарбунарської районної ради Одеської області</w:t>
            </w:r>
          </w:p>
          <w:p w:rsidR="0040404E" w:rsidRDefault="0040404E" w:rsidP="000F28F9">
            <w:pPr>
              <w:spacing w:after="0" w:line="240" w:lineRule="auto"/>
              <w:jc w:val="both"/>
              <w:rPr>
                <w:rFonts w:ascii="Times New Roman" w:hAnsi="Times New Roman" w:cs="Times New Roman"/>
                <w:sz w:val="28"/>
                <w:szCs w:val="28"/>
                <w:lang w:val="uk-UA"/>
              </w:rPr>
            </w:pPr>
          </w:p>
          <w:p w:rsidR="00BD0C84" w:rsidRDefault="00BD0C84"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Лончак</w:t>
            </w:r>
            <w:proofErr w:type="spellEnd"/>
            <w:r>
              <w:rPr>
                <w:rFonts w:ascii="Times New Roman" w:hAnsi="Times New Roman" w:cs="Times New Roman"/>
                <w:sz w:val="20"/>
                <w:szCs w:val="20"/>
                <w:lang w:val="uk-UA"/>
              </w:rPr>
              <w:t xml:space="preserve"> О.А.)</w:t>
            </w:r>
          </w:p>
        </w:tc>
        <w:tc>
          <w:tcPr>
            <w:tcW w:w="1899" w:type="pct"/>
            <w:vAlign w:val="center"/>
          </w:tcPr>
          <w:p w:rsidR="005F21D0" w:rsidRDefault="00083474"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w:t>
            </w:r>
            <w:r w:rsidR="00BD0C84">
              <w:rPr>
                <w:rFonts w:ascii="Times New Roman" w:hAnsi="Times New Roman" w:cs="Times New Roman"/>
                <w:sz w:val="28"/>
                <w:szCs w:val="28"/>
                <w:lang w:val="uk-UA"/>
              </w:rPr>
              <w:t>. Татарбунари,</w:t>
            </w:r>
          </w:p>
          <w:p w:rsidR="00BD0C84" w:rsidRDefault="00083474"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w:t>
            </w:r>
            <w:r w:rsidR="00BD0C84">
              <w:rPr>
                <w:rFonts w:ascii="Times New Roman" w:hAnsi="Times New Roman" w:cs="Times New Roman"/>
                <w:sz w:val="28"/>
                <w:szCs w:val="28"/>
                <w:lang w:val="uk-UA"/>
              </w:rPr>
              <w:t xml:space="preserve">. </w:t>
            </w:r>
            <w:proofErr w:type="spellStart"/>
            <w:r w:rsidR="00BD0C84">
              <w:rPr>
                <w:rFonts w:ascii="Times New Roman" w:hAnsi="Times New Roman" w:cs="Times New Roman"/>
                <w:sz w:val="28"/>
                <w:szCs w:val="28"/>
                <w:lang w:val="uk-UA"/>
              </w:rPr>
              <w:t>Баринова</w:t>
            </w:r>
            <w:proofErr w:type="spellEnd"/>
            <w:r w:rsidR="00BD0C84">
              <w:rPr>
                <w:rFonts w:ascii="Times New Roman" w:hAnsi="Times New Roman" w:cs="Times New Roman"/>
                <w:sz w:val="28"/>
                <w:szCs w:val="28"/>
                <w:lang w:val="uk-UA"/>
              </w:rPr>
              <w:t>, 10</w:t>
            </w:r>
          </w:p>
        </w:tc>
      </w:tr>
      <w:tr w:rsidR="00083474" w:rsidRPr="00C2581F" w:rsidTr="002515AF">
        <w:trPr>
          <w:trHeight w:val="596"/>
        </w:trPr>
        <w:tc>
          <w:tcPr>
            <w:tcW w:w="3101" w:type="pct"/>
          </w:tcPr>
          <w:p w:rsidR="00083474" w:rsidRDefault="00083474" w:rsidP="000F28F9">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Проведення виїзного прийому громадян  директором </w:t>
            </w:r>
            <w:r>
              <w:rPr>
                <w:rFonts w:ascii="Times New Roman" w:hAnsi="Times New Roman" w:cs="Times New Roman"/>
                <w:sz w:val="28"/>
                <w:szCs w:val="28"/>
                <w:lang w:val="uk-UA"/>
              </w:rPr>
              <w:t xml:space="preserve">Департаменту житлово-комунального господарства та </w:t>
            </w:r>
            <w:proofErr w:type="spellStart"/>
            <w:r>
              <w:rPr>
                <w:rFonts w:ascii="Times New Roman" w:hAnsi="Times New Roman" w:cs="Times New Roman"/>
                <w:sz w:val="28"/>
                <w:szCs w:val="28"/>
                <w:lang w:val="uk-UA"/>
              </w:rPr>
              <w:t>енергоефектовності</w:t>
            </w:r>
            <w:proofErr w:type="spellEnd"/>
            <w:r>
              <w:rPr>
                <w:rFonts w:ascii="Times New Roman" w:hAnsi="Times New Roman" w:cs="Times New Roman"/>
                <w:sz w:val="28"/>
                <w:szCs w:val="28"/>
                <w:lang w:val="uk-UA"/>
              </w:rPr>
              <w:t xml:space="preserve"> облдержадміністрації </w:t>
            </w:r>
            <w:proofErr w:type="spellStart"/>
            <w:r>
              <w:rPr>
                <w:rFonts w:ascii="Times New Roman" w:hAnsi="Times New Roman" w:cs="Times New Roman"/>
                <w:sz w:val="28"/>
                <w:szCs w:val="28"/>
                <w:lang w:val="uk-UA"/>
              </w:rPr>
              <w:t>Шалигайлом</w:t>
            </w:r>
            <w:proofErr w:type="spellEnd"/>
            <w:r>
              <w:rPr>
                <w:rFonts w:ascii="Times New Roman" w:hAnsi="Times New Roman" w:cs="Times New Roman"/>
                <w:sz w:val="28"/>
                <w:szCs w:val="28"/>
                <w:lang w:val="uk-UA"/>
              </w:rPr>
              <w:t xml:space="preserve"> А.І.</w:t>
            </w:r>
            <w:r>
              <w:rPr>
                <w:rFonts w:ascii="Times New Roman" w:hAnsi="Times New Roman" w:cs="Times New Roman"/>
                <w:sz w:val="28"/>
                <w:szCs w:val="28"/>
                <w:shd w:val="clear" w:color="auto" w:fill="FFFFFF"/>
                <w:lang w:val="uk-UA"/>
              </w:rPr>
              <w:t xml:space="preserve"> у </w:t>
            </w:r>
            <w:proofErr w:type="spellStart"/>
            <w:r>
              <w:rPr>
                <w:rFonts w:ascii="Times New Roman" w:hAnsi="Times New Roman" w:cs="Times New Roman"/>
                <w:sz w:val="28"/>
                <w:szCs w:val="28"/>
                <w:shd w:val="clear" w:color="auto" w:fill="FFFFFF"/>
                <w:lang w:val="uk-UA"/>
              </w:rPr>
              <w:t>Біляївському</w:t>
            </w:r>
            <w:proofErr w:type="spellEnd"/>
            <w:r>
              <w:rPr>
                <w:rFonts w:ascii="Times New Roman" w:hAnsi="Times New Roman" w:cs="Times New Roman"/>
                <w:sz w:val="28"/>
                <w:szCs w:val="28"/>
                <w:shd w:val="clear" w:color="auto" w:fill="FFFFFF"/>
                <w:lang w:val="uk-UA"/>
              </w:rPr>
              <w:t xml:space="preserve"> районі</w:t>
            </w:r>
          </w:p>
          <w:p w:rsidR="0040404E" w:rsidRDefault="0040404E" w:rsidP="000F28F9">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p>
          <w:p w:rsidR="00083474" w:rsidRDefault="00083474" w:rsidP="000F28F9">
            <w:pPr>
              <w:keepNext/>
              <w:tabs>
                <w:tab w:val="left" w:pos="323"/>
              </w:tabs>
              <w:autoSpaceDE w:val="0"/>
              <w:autoSpaceDN w:val="0"/>
              <w:adjustRightInd w:val="0"/>
              <w:spacing w:after="0" w:line="240" w:lineRule="auto"/>
              <w:rPr>
                <w:rFonts w:ascii="Times New Roman" w:hAnsi="Times New Roman" w:cs="Times New Roman"/>
                <w:sz w:val="28"/>
                <w:szCs w:val="28"/>
                <w:shd w:val="clear" w:color="auto" w:fill="FFFFFF"/>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Шалигайло</w:t>
            </w:r>
            <w:proofErr w:type="spellEnd"/>
            <w:r>
              <w:rPr>
                <w:rFonts w:ascii="Times New Roman" w:hAnsi="Times New Roman" w:cs="Times New Roman"/>
                <w:sz w:val="20"/>
                <w:szCs w:val="20"/>
                <w:lang w:val="uk-UA"/>
              </w:rPr>
              <w:t xml:space="preserve"> А.І.)</w:t>
            </w:r>
          </w:p>
        </w:tc>
        <w:tc>
          <w:tcPr>
            <w:tcW w:w="1899" w:type="pct"/>
            <w:vAlign w:val="center"/>
          </w:tcPr>
          <w:p w:rsidR="00083474" w:rsidRDefault="00083474"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Біляївська</w:t>
            </w:r>
            <w:proofErr w:type="spellEnd"/>
            <w:r>
              <w:rPr>
                <w:rFonts w:ascii="Times New Roman" w:hAnsi="Times New Roman" w:cs="Times New Roman"/>
                <w:sz w:val="28"/>
                <w:szCs w:val="28"/>
                <w:lang w:val="uk-UA"/>
              </w:rPr>
              <w:t xml:space="preserve"> </w:t>
            </w:r>
          </w:p>
          <w:p w:rsidR="00083474" w:rsidRDefault="00083474"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5F21D0" w:rsidRPr="00C2581F" w:rsidTr="00CA15FC">
        <w:trPr>
          <w:trHeight w:val="596"/>
        </w:trPr>
        <w:tc>
          <w:tcPr>
            <w:tcW w:w="3101" w:type="pct"/>
            <w:vAlign w:val="center"/>
          </w:tcPr>
          <w:p w:rsidR="005F21D0" w:rsidRDefault="00083474" w:rsidP="000F28F9">
            <w:pPr>
              <w:spacing w:after="0" w:line="240" w:lineRule="auto"/>
              <w:jc w:val="both"/>
              <w:rPr>
                <w:rFonts w:ascii="Times New Roman" w:hAnsi="Times New Roman" w:cs="Times New Roman"/>
                <w:sz w:val="28"/>
                <w:szCs w:val="27"/>
                <w:lang w:val="uk-UA"/>
              </w:rPr>
            </w:pPr>
            <w:r w:rsidRPr="00083474">
              <w:rPr>
                <w:rFonts w:ascii="Times New Roman" w:hAnsi="Times New Roman" w:cs="Times New Roman"/>
                <w:sz w:val="28"/>
                <w:szCs w:val="27"/>
                <w:lang w:val="uk-UA"/>
              </w:rPr>
              <w:t>Проведення нарад з питань функціонування підприємств житлово-комунальної галузі</w:t>
            </w:r>
          </w:p>
          <w:p w:rsidR="0040404E" w:rsidRDefault="0040404E" w:rsidP="000F28F9">
            <w:pPr>
              <w:spacing w:after="0" w:line="240" w:lineRule="auto"/>
              <w:jc w:val="both"/>
              <w:rPr>
                <w:rFonts w:ascii="Times New Roman" w:hAnsi="Times New Roman" w:cs="Times New Roman"/>
                <w:sz w:val="28"/>
                <w:szCs w:val="27"/>
                <w:lang w:val="uk-UA"/>
              </w:rPr>
            </w:pPr>
          </w:p>
          <w:p w:rsidR="00083474" w:rsidRPr="00083474" w:rsidRDefault="00083474"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Шалигайло</w:t>
            </w:r>
            <w:proofErr w:type="spellEnd"/>
            <w:r>
              <w:rPr>
                <w:rFonts w:ascii="Times New Roman" w:hAnsi="Times New Roman" w:cs="Times New Roman"/>
                <w:sz w:val="20"/>
                <w:szCs w:val="20"/>
                <w:lang w:val="uk-UA"/>
              </w:rPr>
              <w:t xml:space="preserve"> А.І.)</w:t>
            </w:r>
          </w:p>
        </w:tc>
        <w:tc>
          <w:tcPr>
            <w:tcW w:w="1899" w:type="pct"/>
            <w:vAlign w:val="center"/>
          </w:tcPr>
          <w:p w:rsidR="005F21D0" w:rsidRDefault="00083474" w:rsidP="000F28F9">
            <w:pPr>
              <w:spacing w:after="0" w:line="240" w:lineRule="auto"/>
              <w:jc w:val="center"/>
              <w:rPr>
                <w:rFonts w:ascii="Times New Roman" w:hAnsi="Times New Roman" w:cs="Times New Roman"/>
                <w:sz w:val="28"/>
                <w:szCs w:val="28"/>
                <w:lang w:val="uk-UA"/>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p>
        </w:tc>
      </w:tr>
      <w:tr w:rsidR="005F21D0" w:rsidRPr="00C2581F" w:rsidTr="00CA15FC">
        <w:trPr>
          <w:trHeight w:val="596"/>
        </w:trPr>
        <w:tc>
          <w:tcPr>
            <w:tcW w:w="3101" w:type="pct"/>
            <w:vAlign w:val="center"/>
          </w:tcPr>
          <w:p w:rsidR="005F21D0" w:rsidRDefault="00083474" w:rsidP="000F28F9">
            <w:pPr>
              <w:spacing w:after="0" w:line="240" w:lineRule="auto"/>
              <w:jc w:val="both"/>
              <w:rPr>
                <w:rFonts w:ascii="Times New Roman" w:hAnsi="Times New Roman" w:cs="Times New Roman"/>
                <w:sz w:val="28"/>
                <w:szCs w:val="27"/>
                <w:lang w:val="uk-UA"/>
              </w:rPr>
            </w:pPr>
            <w:r w:rsidRPr="00083474">
              <w:rPr>
                <w:rFonts w:ascii="Times New Roman" w:hAnsi="Times New Roman" w:cs="Times New Roman"/>
                <w:sz w:val="28"/>
                <w:szCs w:val="27"/>
                <w:lang w:val="uk-UA"/>
              </w:rPr>
              <w:t xml:space="preserve">Участь у Міжнародному </w:t>
            </w:r>
            <w:r w:rsidR="00FC40B9">
              <w:rPr>
                <w:rFonts w:ascii="Times New Roman" w:hAnsi="Times New Roman" w:cs="Times New Roman"/>
                <w:sz w:val="28"/>
                <w:szCs w:val="27"/>
                <w:lang w:val="uk-UA"/>
              </w:rPr>
              <w:t>в</w:t>
            </w:r>
            <w:r w:rsidRPr="00083474">
              <w:rPr>
                <w:rFonts w:ascii="Times New Roman" w:hAnsi="Times New Roman" w:cs="Times New Roman"/>
                <w:sz w:val="28"/>
                <w:szCs w:val="27"/>
                <w:lang w:val="uk-UA"/>
              </w:rPr>
              <w:t>одному форумі «Яремче-2019»</w:t>
            </w:r>
          </w:p>
          <w:p w:rsidR="0040404E" w:rsidRDefault="0040404E" w:rsidP="000F28F9">
            <w:pPr>
              <w:spacing w:after="0" w:line="240" w:lineRule="auto"/>
              <w:jc w:val="both"/>
              <w:rPr>
                <w:rFonts w:ascii="Times New Roman" w:hAnsi="Times New Roman" w:cs="Times New Roman"/>
                <w:sz w:val="28"/>
                <w:szCs w:val="27"/>
                <w:lang w:val="uk-UA"/>
              </w:rPr>
            </w:pPr>
          </w:p>
          <w:p w:rsidR="00083474" w:rsidRPr="00083474" w:rsidRDefault="00083474"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Шалигайло</w:t>
            </w:r>
            <w:proofErr w:type="spellEnd"/>
            <w:r>
              <w:rPr>
                <w:rFonts w:ascii="Times New Roman" w:hAnsi="Times New Roman" w:cs="Times New Roman"/>
                <w:sz w:val="20"/>
                <w:szCs w:val="20"/>
                <w:lang w:val="uk-UA"/>
              </w:rPr>
              <w:t xml:space="preserve"> А.І.)</w:t>
            </w:r>
          </w:p>
        </w:tc>
        <w:tc>
          <w:tcPr>
            <w:tcW w:w="1899" w:type="pct"/>
            <w:vAlign w:val="center"/>
          </w:tcPr>
          <w:p w:rsidR="00083474" w:rsidRDefault="00083474" w:rsidP="000F28F9">
            <w:pPr>
              <w:spacing w:after="0" w:line="240" w:lineRule="auto"/>
              <w:jc w:val="center"/>
              <w:rPr>
                <w:rFonts w:ascii="Times New Roman" w:hAnsi="Times New Roman" w:cs="Times New Roman"/>
                <w:sz w:val="28"/>
                <w:szCs w:val="27"/>
                <w:lang w:val="uk-UA"/>
              </w:rPr>
            </w:pPr>
            <w:r>
              <w:rPr>
                <w:rFonts w:ascii="Times New Roman" w:hAnsi="Times New Roman" w:cs="Times New Roman"/>
                <w:sz w:val="28"/>
                <w:szCs w:val="27"/>
                <w:lang w:val="uk-UA"/>
              </w:rPr>
              <w:t>Івано-Франківська область,</w:t>
            </w:r>
          </w:p>
          <w:p w:rsidR="00083474" w:rsidRPr="00083474" w:rsidRDefault="00083474" w:rsidP="000F28F9">
            <w:pPr>
              <w:spacing w:after="0" w:line="240" w:lineRule="auto"/>
              <w:jc w:val="center"/>
              <w:rPr>
                <w:rFonts w:ascii="Times New Roman" w:hAnsi="Times New Roman" w:cs="Times New Roman"/>
                <w:sz w:val="28"/>
                <w:szCs w:val="27"/>
                <w:lang w:val="uk-UA"/>
              </w:rPr>
            </w:pPr>
            <w:r>
              <w:rPr>
                <w:rFonts w:ascii="Times New Roman" w:hAnsi="Times New Roman" w:cs="Times New Roman"/>
                <w:sz w:val="28"/>
                <w:szCs w:val="27"/>
                <w:lang w:val="uk-UA"/>
              </w:rPr>
              <w:t>м</w:t>
            </w:r>
            <w:r w:rsidRPr="00083474">
              <w:rPr>
                <w:rFonts w:ascii="Times New Roman" w:hAnsi="Times New Roman" w:cs="Times New Roman"/>
                <w:sz w:val="28"/>
                <w:szCs w:val="27"/>
                <w:lang w:val="uk-UA"/>
              </w:rPr>
              <w:t xml:space="preserve">. Яремче, </w:t>
            </w:r>
          </w:p>
          <w:p w:rsidR="005F21D0" w:rsidRDefault="00083474" w:rsidP="000F28F9">
            <w:pPr>
              <w:spacing w:after="0" w:line="240" w:lineRule="auto"/>
              <w:jc w:val="center"/>
              <w:rPr>
                <w:rFonts w:ascii="Times New Roman" w:hAnsi="Times New Roman" w:cs="Times New Roman"/>
                <w:sz w:val="28"/>
                <w:szCs w:val="28"/>
                <w:lang w:val="uk-UA"/>
              </w:rPr>
            </w:pPr>
            <w:r w:rsidRPr="00083474">
              <w:rPr>
                <w:rFonts w:ascii="Times New Roman" w:hAnsi="Times New Roman" w:cs="Times New Roman"/>
                <w:sz w:val="28"/>
                <w:szCs w:val="27"/>
                <w:lang w:val="uk-UA"/>
              </w:rPr>
              <w:t xml:space="preserve">вул. І. </w:t>
            </w:r>
            <w:proofErr w:type="spellStart"/>
            <w:r w:rsidRPr="00083474">
              <w:rPr>
                <w:rFonts w:ascii="Times New Roman" w:hAnsi="Times New Roman" w:cs="Times New Roman"/>
                <w:sz w:val="28"/>
                <w:szCs w:val="27"/>
                <w:lang w:val="uk-UA"/>
              </w:rPr>
              <w:t>Петраша</w:t>
            </w:r>
            <w:proofErr w:type="spellEnd"/>
            <w:r w:rsidRPr="00083474">
              <w:rPr>
                <w:rFonts w:ascii="Times New Roman" w:hAnsi="Times New Roman" w:cs="Times New Roman"/>
                <w:sz w:val="28"/>
                <w:szCs w:val="27"/>
                <w:lang w:val="uk-UA"/>
              </w:rPr>
              <w:t>, 30</w:t>
            </w:r>
          </w:p>
        </w:tc>
      </w:tr>
      <w:tr w:rsidR="005F21D0" w:rsidRPr="00DB0AB9" w:rsidTr="00CA15FC">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szCs w:val="28"/>
                <w:lang w:val="uk-UA"/>
              </w:rPr>
            </w:pPr>
            <w:r w:rsidRPr="00C2581F">
              <w:rPr>
                <w:rFonts w:ascii="Times New Roman" w:hAnsi="Times New Roman" w:cs="Times New Roman"/>
                <w:sz w:val="28"/>
                <w:szCs w:val="28"/>
                <w:lang w:val="uk-UA"/>
              </w:rPr>
              <w:t>Оновлення он-лайн виставки архівних документів «Події Української народної революції 1917-1921 років»</w:t>
            </w:r>
          </w:p>
          <w:p w:rsidR="0040404E" w:rsidRPr="0090211D" w:rsidRDefault="0040404E" w:rsidP="000F28F9">
            <w:pPr>
              <w:spacing w:after="0" w:line="240" w:lineRule="auto"/>
              <w:jc w:val="both"/>
              <w:rPr>
                <w:rFonts w:ascii="Times New Roman" w:hAnsi="Times New Roman" w:cs="Times New Roman"/>
                <w:sz w:val="28"/>
                <w:szCs w:val="28"/>
                <w:lang w:val="uk-UA"/>
              </w:rPr>
            </w:pPr>
          </w:p>
          <w:p w:rsidR="005F21D0" w:rsidRPr="0090211D" w:rsidRDefault="005F21D0" w:rsidP="000F28F9">
            <w:pPr>
              <w:spacing w:after="0" w:line="240" w:lineRule="auto"/>
              <w:jc w:val="both"/>
              <w:rPr>
                <w:rFonts w:ascii="Times New Roman" w:hAnsi="Times New Roman" w:cs="Times New Roman"/>
                <w:sz w:val="28"/>
                <w:szCs w:val="28"/>
                <w:lang w:val="uk-UA"/>
              </w:rPr>
            </w:pPr>
            <w:r w:rsidRPr="0090211D">
              <w:rPr>
                <w:rFonts w:ascii="Times New Roman" w:hAnsi="Times New Roman" w:cs="Times New Roman"/>
                <w:sz w:val="20"/>
                <w:szCs w:val="20"/>
                <w:lang w:val="uk-UA"/>
              </w:rPr>
              <w:t xml:space="preserve">(Відповідальний: </w:t>
            </w:r>
            <w:r w:rsidRPr="0090211D">
              <w:rPr>
                <w:rFonts w:ascii="Times New Roman" w:hAnsi="Times New Roman" w:cs="Times New Roman"/>
                <w:sz w:val="20"/>
                <w:szCs w:val="28"/>
                <w:lang w:val="uk-UA"/>
              </w:rPr>
              <w:t>Лук’янчук П.Ф.</w:t>
            </w:r>
            <w:r w:rsidRPr="0090211D">
              <w:rPr>
                <w:rFonts w:ascii="Times New Roman" w:hAnsi="Times New Roman" w:cs="Times New Roman"/>
                <w:sz w:val="20"/>
                <w:szCs w:val="20"/>
                <w:lang w:val="uk-UA"/>
              </w:rPr>
              <w:t>)</w:t>
            </w:r>
          </w:p>
        </w:tc>
        <w:tc>
          <w:tcPr>
            <w:tcW w:w="1899" w:type="pct"/>
            <w:vAlign w:val="center"/>
          </w:tcPr>
          <w:p w:rsidR="005F21D0" w:rsidRPr="0090211D" w:rsidRDefault="005F21D0" w:rsidP="000F28F9">
            <w:pPr>
              <w:spacing w:after="0" w:line="240" w:lineRule="auto"/>
              <w:jc w:val="center"/>
              <w:rPr>
                <w:rFonts w:ascii="Times New Roman" w:hAnsi="Times New Roman" w:cs="Times New Roman"/>
                <w:sz w:val="28"/>
                <w:szCs w:val="28"/>
                <w:lang w:val="uk-UA"/>
              </w:rPr>
            </w:pPr>
            <w:r w:rsidRPr="0090211D">
              <w:rPr>
                <w:rFonts w:ascii="Times New Roman" w:hAnsi="Times New Roman" w:cs="Times New Roman"/>
                <w:sz w:val="28"/>
                <w:szCs w:val="28"/>
                <w:lang w:val="uk-UA"/>
              </w:rPr>
              <w:t>В</w:t>
            </w:r>
            <w:r w:rsidRPr="0090211D">
              <w:rPr>
                <w:rFonts w:ascii="Times New Roman" w:hAnsi="Times New Roman" w:cs="Times New Roman"/>
                <w:sz w:val="28"/>
                <w:szCs w:val="28"/>
              </w:rPr>
              <w:t xml:space="preserve">еб-сайт </w:t>
            </w:r>
            <w:proofErr w:type="spellStart"/>
            <w:r w:rsidRPr="0090211D">
              <w:rPr>
                <w:rFonts w:ascii="Times New Roman" w:hAnsi="Times New Roman" w:cs="Times New Roman"/>
                <w:sz w:val="28"/>
                <w:szCs w:val="28"/>
              </w:rPr>
              <w:t>Держархіву</w:t>
            </w:r>
            <w:proofErr w:type="spellEnd"/>
          </w:p>
        </w:tc>
      </w:tr>
      <w:tr w:rsidR="005F21D0" w:rsidRPr="00DB0AB9" w:rsidTr="00CA15FC">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szCs w:val="28"/>
                <w:lang w:val="uk-UA"/>
              </w:rPr>
            </w:pPr>
            <w:proofErr w:type="spellStart"/>
            <w:r w:rsidRPr="005D3FCF">
              <w:rPr>
                <w:rFonts w:ascii="Times New Roman" w:hAnsi="Times New Roman" w:cs="Times New Roman"/>
                <w:sz w:val="28"/>
                <w:szCs w:val="28"/>
              </w:rPr>
              <w:t>Складання</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помісячного</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розпису</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доході</w:t>
            </w:r>
            <w:proofErr w:type="gramStart"/>
            <w:r w:rsidRPr="005D3FCF">
              <w:rPr>
                <w:rFonts w:ascii="Times New Roman" w:hAnsi="Times New Roman" w:cs="Times New Roman"/>
                <w:sz w:val="28"/>
                <w:szCs w:val="28"/>
              </w:rPr>
              <w:t>в</w:t>
            </w:r>
            <w:proofErr w:type="spellEnd"/>
            <w:proofErr w:type="gramEnd"/>
            <w:r w:rsidRPr="005D3FCF">
              <w:rPr>
                <w:rFonts w:ascii="Times New Roman" w:hAnsi="Times New Roman" w:cs="Times New Roman"/>
                <w:sz w:val="28"/>
                <w:szCs w:val="28"/>
              </w:rPr>
              <w:t xml:space="preserve"> та </w:t>
            </w:r>
            <w:proofErr w:type="spellStart"/>
            <w:r w:rsidRPr="005D3FCF">
              <w:rPr>
                <w:rFonts w:ascii="Times New Roman" w:hAnsi="Times New Roman" w:cs="Times New Roman"/>
                <w:sz w:val="28"/>
                <w:szCs w:val="28"/>
              </w:rPr>
              <w:t>видатків</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обласного</w:t>
            </w:r>
            <w:proofErr w:type="spellEnd"/>
            <w:r w:rsidRPr="005D3FCF">
              <w:rPr>
                <w:rFonts w:ascii="Times New Roman" w:hAnsi="Times New Roman" w:cs="Times New Roman"/>
                <w:sz w:val="28"/>
                <w:szCs w:val="28"/>
              </w:rPr>
              <w:t xml:space="preserve"> бюджету</w:t>
            </w:r>
          </w:p>
          <w:p w:rsidR="0040404E" w:rsidRPr="0040404E" w:rsidRDefault="0040404E" w:rsidP="000F28F9">
            <w:pPr>
              <w:spacing w:after="0" w:line="240" w:lineRule="auto"/>
              <w:jc w:val="both"/>
              <w:rPr>
                <w:rFonts w:ascii="Times New Roman" w:hAnsi="Times New Roman" w:cs="Times New Roman"/>
                <w:sz w:val="28"/>
                <w:szCs w:val="28"/>
                <w:lang w:val="uk-UA"/>
              </w:rPr>
            </w:pPr>
          </w:p>
          <w:p w:rsidR="005F21D0" w:rsidRPr="005D3FCF" w:rsidRDefault="005F21D0"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0"/>
                <w:szCs w:val="20"/>
                <w:lang w:val="uk-UA"/>
              </w:rPr>
              <w:t>(Відповідальна: Зінченко М.А.)</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p>
        </w:tc>
      </w:tr>
      <w:tr w:rsidR="005F21D0" w:rsidRPr="00DB0AB9" w:rsidTr="00CA15FC">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szCs w:val="28"/>
                <w:lang w:val="uk-UA"/>
              </w:rPr>
            </w:pPr>
            <w:proofErr w:type="spellStart"/>
            <w:r w:rsidRPr="005D3FCF">
              <w:rPr>
                <w:rFonts w:ascii="Times New Roman" w:hAnsi="Times New Roman" w:cs="Times New Roman"/>
                <w:sz w:val="28"/>
                <w:szCs w:val="28"/>
              </w:rPr>
              <w:t>Виїзди</w:t>
            </w:r>
            <w:proofErr w:type="spellEnd"/>
            <w:r w:rsidRPr="005D3FCF">
              <w:rPr>
                <w:rFonts w:ascii="Times New Roman" w:hAnsi="Times New Roman" w:cs="Times New Roman"/>
                <w:sz w:val="28"/>
                <w:szCs w:val="28"/>
              </w:rPr>
              <w:t xml:space="preserve"> у </w:t>
            </w:r>
            <w:proofErr w:type="spellStart"/>
            <w:r w:rsidRPr="005D3FCF">
              <w:rPr>
                <w:rFonts w:ascii="Times New Roman" w:hAnsi="Times New Roman" w:cs="Times New Roman"/>
                <w:sz w:val="28"/>
                <w:szCs w:val="28"/>
              </w:rPr>
              <w:t>райони</w:t>
            </w:r>
            <w:proofErr w:type="spellEnd"/>
            <w:r w:rsidRPr="005D3FCF">
              <w:rPr>
                <w:rFonts w:ascii="Times New Roman" w:hAnsi="Times New Roman" w:cs="Times New Roman"/>
                <w:sz w:val="28"/>
                <w:szCs w:val="28"/>
              </w:rPr>
              <w:t xml:space="preserve"> та </w:t>
            </w:r>
            <w:proofErr w:type="spellStart"/>
            <w:r w:rsidRPr="005D3FCF">
              <w:rPr>
                <w:rFonts w:ascii="Times New Roman" w:hAnsi="Times New Roman" w:cs="Times New Roman"/>
                <w:sz w:val="28"/>
                <w:szCs w:val="28"/>
              </w:rPr>
              <w:t>міста</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області</w:t>
            </w:r>
            <w:proofErr w:type="spellEnd"/>
            <w:r w:rsidRPr="005D3FCF">
              <w:rPr>
                <w:rFonts w:ascii="Times New Roman" w:hAnsi="Times New Roman" w:cs="Times New Roman"/>
                <w:sz w:val="28"/>
                <w:szCs w:val="28"/>
              </w:rPr>
              <w:t xml:space="preserve">  з метою </w:t>
            </w:r>
            <w:proofErr w:type="spellStart"/>
            <w:r w:rsidRPr="005D3FCF">
              <w:rPr>
                <w:rFonts w:ascii="Times New Roman" w:hAnsi="Times New Roman" w:cs="Times New Roman"/>
                <w:sz w:val="28"/>
                <w:szCs w:val="28"/>
              </w:rPr>
              <w:t>вивчення</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питання</w:t>
            </w:r>
            <w:proofErr w:type="spellEnd"/>
            <w:r w:rsidR="00FC40B9">
              <w:rPr>
                <w:rFonts w:ascii="Times New Roman" w:hAnsi="Times New Roman" w:cs="Times New Roman"/>
                <w:sz w:val="28"/>
                <w:szCs w:val="28"/>
                <w:lang w:val="uk-UA"/>
              </w:rPr>
              <w:t xml:space="preserve"> про</w:t>
            </w:r>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забезпечення</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необхідним</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фінансовим</w:t>
            </w:r>
            <w:proofErr w:type="spellEnd"/>
            <w:r w:rsidRPr="005D3FCF">
              <w:rPr>
                <w:rFonts w:ascii="Times New Roman" w:hAnsi="Times New Roman" w:cs="Times New Roman"/>
                <w:sz w:val="28"/>
                <w:szCs w:val="28"/>
              </w:rPr>
              <w:t xml:space="preserve"> ресурсом </w:t>
            </w:r>
            <w:proofErr w:type="spellStart"/>
            <w:r w:rsidRPr="005D3FCF">
              <w:rPr>
                <w:rFonts w:ascii="Times New Roman" w:hAnsi="Times New Roman" w:cs="Times New Roman"/>
                <w:sz w:val="28"/>
                <w:szCs w:val="28"/>
              </w:rPr>
              <w:t>першочергових</w:t>
            </w:r>
            <w:proofErr w:type="spellEnd"/>
            <w:r w:rsidRPr="005D3FCF">
              <w:rPr>
                <w:rFonts w:ascii="Times New Roman" w:hAnsi="Times New Roman" w:cs="Times New Roman"/>
                <w:sz w:val="28"/>
                <w:szCs w:val="28"/>
              </w:rPr>
              <w:t xml:space="preserve"> статей  </w:t>
            </w:r>
            <w:proofErr w:type="spellStart"/>
            <w:r w:rsidRPr="005D3FCF">
              <w:rPr>
                <w:rFonts w:ascii="Times New Roman" w:hAnsi="Times New Roman" w:cs="Times New Roman"/>
                <w:sz w:val="28"/>
                <w:szCs w:val="28"/>
              </w:rPr>
              <w:t>видатків</w:t>
            </w:r>
            <w:proofErr w:type="spellEnd"/>
            <w:r w:rsidRPr="005D3FCF">
              <w:rPr>
                <w:rFonts w:ascii="Times New Roman" w:hAnsi="Times New Roman" w:cs="Times New Roman"/>
                <w:sz w:val="28"/>
                <w:szCs w:val="28"/>
              </w:rPr>
              <w:t xml:space="preserve">  у бюджетах </w:t>
            </w:r>
            <w:proofErr w:type="spellStart"/>
            <w:r w:rsidRPr="005D3FCF">
              <w:rPr>
                <w:rFonts w:ascii="Times New Roman" w:hAnsi="Times New Roman" w:cs="Times New Roman"/>
                <w:sz w:val="28"/>
                <w:szCs w:val="28"/>
              </w:rPr>
              <w:t>мі</w:t>
            </w:r>
            <w:proofErr w:type="gramStart"/>
            <w:r w:rsidRPr="005D3FCF">
              <w:rPr>
                <w:rFonts w:ascii="Times New Roman" w:hAnsi="Times New Roman" w:cs="Times New Roman"/>
                <w:sz w:val="28"/>
                <w:szCs w:val="28"/>
              </w:rPr>
              <w:t>ст</w:t>
            </w:r>
            <w:proofErr w:type="spellEnd"/>
            <w:proofErr w:type="gram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районів</w:t>
            </w:r>
            <w:proofErr w:type="spellEnd"/>
            <w:r w:rsidRPr="005D3FCF">
              <w:rPr>
                <w:rFonts w:ascii="Times New Roman" w:hAnsi="Times New Roman" w:cs="Times New Roman"/>
                <w:sz w:val="28"/>
                <w:szCs w:val="28"/>
              </w:rPr>
              <w:t xml:space="preserve"> та </w:t>
            </w:r>
            <w:proofErr w:type="spellStart"/>
            <w:r w:rsidRPr="005D3FCF">
              <w:rPr>
                <w:rFonts w:ascii="Times New Roman" w:hAnsi="Times New Roman" w:cs="Times New Roman"/>
                <w:sz w:val="28"/>
                <w:szCs w:val="28"/>
              </w:rPr>
              <w:t>об’єднаних</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територіальних</w:t>
            </w:r>
            <w:proofErr w:type="spellEnd"/>
            <w:r w:rsidRPr="005D3FCF">
              <w:rPr>
                <w:rFonts w:ascii="Times New Roman" w:hAnsi="Times New Roman" w:cs="Times New Roman"/>
                <w:sz w:val="28"/>
                <w:szCs w:val="28"/>
              </w:rPr>
              <w:t xml:space="preserve"> громад</w:t>
            </w:r>
          </w:p>
          <w:p w:rsidR="0040404E" w:rsidRPr="0040404E" w:rsidRDefault="0040404E" w:rsidP="000F28F9">
            <w:pPr>
              <w:spacing w:after="0" w:line="240" w:lineRule="auto"/>
              <w:jc w:val="both"/>
              <w:rPr>
                <w:rFonts w:ascii="Times New Roman" w:hAnsi="Times New Roman" w:cs="Times New Roman"/>
                <w:sz w:val="28"/>
                <w:szCs w:val="28"/>
                <w:lang w:val="uk-UA"/>
              </w:rPr>
            </w:pPr>
          </w:p>
          <w:p w:rsidR="005F21D0" w:rsidRPr="005D3FCF" w:rsidRDefault="005F21D0" w:rsidP="000F28F9">
            <w:pPr>
              <w:spacing w:after="0" w:line="240" w:lineRule="auto"/>
              <w:jc w:val="both"/>
              <w:rPr>
                <w:rFonts w:ascii="Times New Roman" w:hAnsi="Times New Roman" w:cs="Times New Roman"/>
                <w:sz w:val="28"/>
                <w:szCs w:val="20"/>
                <w:lang w:val="uk-UA"/>
              </w:rPr>
            </w:pPr>
            <w:r>
              <w:rPr>
                <w:rFonts w:ascii="Times New Roman" w:hAnsi="Times New Roman" w:cs="Times New Roman"/>
                <w:sz w:val="20"/>
                <w:szCs w:val="20"/>
                <w:lang w:val="uk-UA"/>
              </w:rPr>
              <w:t>(Відповідальна: Зінченко М.А.)</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Згідно з графіком</w:t>
            </w:r>
          </w:p>
        </w:tc>
      </w:tr>
      <w:tr w:rsidR="005F21D0" w:rsidRPr="00DB0AB9" w:rsidTr="00CA15FC">
        <w:trPr>
          <w:trHeight w:val="596"/>
        </w:trPr>
        <w:tc>
          <w:tcPr>
            <w:tcW w:w="3101" w:type="pct"/>
            <w:vAlign w:val="center"/>
          </w:tcPr>
          <w:p w:rsidR="0040404E" w:rsidRPr="0040404E" w:rsidRDefault="005F21D0" w:rsidP="000F28F9">
            <w:pPr>
              <w:keepNext/>
              <w:tabs>
                <w:tab w:val="left" w:pos="323"/>
              </w:tabs>
              <w:autoSpaceDE w:val="0"/>
              <w:autoSpaceDN w:val="0"/>
              <w:adjustRightInd w:val="0"/>
              <w:spacing w:after="0" w:line="240" w:lineRule="auto"/>
              <w:jc w:val="both"/>
              <w:rPr>
                <w:rFonts w:ascii="Times New Roman" w:hAnsi="Times New Roman" w:cs="Times New Roman"/>
                <w:sz w:val="28"/>
                <w:szCs w:val="28"/>
                <w:lang w:val="uk-UA"/>
              </w:rPr>
            </w:pPr>
            <w:proofErr w:type="spellStart"/>
            <w:r w:rsidRPr="005D3FCF">
              <w:rPr>
                <w:rFonts w:ascii="Times New Roman" w:hAnsi="Times New Roman" w:cs="Times New Roman"/>
                <w:sz w:val="28"/>
                <w:szCs w:val="28"/>
              </w:rPr>
              <w:lastRenderedPageBreak/>
              <w:t>Здійснення</w:t>
            </w:r>
            <w:proofErr w:type="spellEnd"/>
            <w:r w:rsidRPr="005D3FCF">
              <w:rPr>
                <w:rFonts w:ascii="Times New Roman" w:hAnsi="Times New Roman" w:cs="Times New Roman"/>
                <w:sz w:val="28"/>
                <w:szCs w:val="28"/>
              </w:rPr>
              <w:t xml:space="preserve"> контролю на </w:t>
            </w:r>
            <w:proofErr w:type="spellStart"/>
            <w:r w:rsidRPr="005D3FCF">
              <w:rPr>
                <w:rFonts w:ascii="Times New Roman" w:hAnsi="Times New Roman" w:cs="Times New Roman"/>
                <w:sz w:val="28"/>
                <w:szCs w:val="28"/>
              </w:rPr>
              <w:t>відповідність</w:t>
            </w:r>
            <w:proofErr w:type="spellEnd"/>
            <w:r w:rsidRPr="005D3FCF">
              <w:rPr>
                <w:rFonts w:ascii="Times New Roman" w:hAnsi="Times New Roman" w:cs="Times New Roman"/>
                <w:sz w:val="28"/>
                <w:szCs w:val="28"/>
              </w:rPr>
              <w:t xml:space="preserve"> бюджетному </w:t>
            </w:r>
            <w:proofErr w:type="spellStart"/>
            <w:r w:rsidRPr="005D3FCF">
              <w:rPr>
                <w:rFonts w:ascii="Times New Roman" w:hAnsi="Times New Roman" w:cs="Times New Roman"/>
                <w:sz w:val="28"/>
                <w:szCs w:val="28"/>
              </w:rPr>
              <w:t>законодавству</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показників</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затверджених</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районних</w:t>
            </w:r>
            <w:proofErr w:type="spellEnd"/>
            <w:r w:rsidRPr="005D3FCF">
              <w:rPr>
                <w:rFonts w:ascii="Times New Roman" w:hAnsi="Times New Roman" w:cs="Times New Roman"/>
                <w:sz w:val="28"/>
                <w:szCs w:val="28"/>
              </w:rPr>
              <w:t xml:space="preserve"> та </w:t>
            </w:r>
            <w:proofErr w:type="spellStart"/>
            <w:r w:rsidRPr="005D3FCF">
              <w:rPr>
                <w:rFonts w:ascii="Times New Roman" w:hAnsi="Times New Roman" w:cs="Times New Roman"/>
                <w:sz w:val="28"/>
                <w:szCs w:val="28"/>
              </w:rPr>
              <w:t>мі</w:t>
            </w:r>
            <w:proofErr w:type="gramStart"/>
            <w:r w:rsidRPr="005D3FCF">
              <w:rPr>
                <w:rFonts w:ascii="Times New Roman" w:hAnsi="Times New Roman" w:cs="Times New Roman"/>
                <w:sz w:val="28"/>
                <w:szCs w:val="28"/>
              </w:rPr>
              <w:t>ст</w:t>
            </w:r>
            <w:proofErr w:type="spellEnd"/>
            <w:proofErr w:type="gram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обласного</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значення</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бюджетів</w:t>
            </w:r>
            <w:proofErr w:type="spellEnd"/>
            <w:r w:rsidRPr="005D3FCF">
              <w:rPr>
                <w:rFonts w:ascii="Times New Roman" w:hAnsi="Times New Roman" w:cs="Times New Roman"/>
                <w:sz w:val="28"/>
                <w:szCs w:val="28"/>
              </w:rPr>
              <w:t xml:space="preserve">, а </w:t>
            </w:r>
            <w:proofErr w:type="spellStart"/>
            <w:r w:rsidRPr="005D3FCF">
              <w:rPr>
                <w:rFonts w:ascii="Times New Roman" w:hAnsi="Times New Roman" w:cs="Times New Roman"/>
                <w:sz w:val="28"/>
                <w:szCs w:val="28"/>
              </w:rPr>
              <w:t>також</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бюджетів</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об’єднаних</w:t>
            </w:r>
            <w:proofErr w:type="spellEnd"/>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територіальних</w:t>
            </w:r>
            <w:proofErr w:type="spellEnd"/>
            <w:r w:rsidRPr="005D3FCF">
              <w:rPr>
                <w:rFonts w:ascii="Times New Roman" w:hAnsi="Times New Roman" w:cs="Times New Roman"/>
                <w:sz w:val="28"/>
                <w:szCs w:val="28"/>
              </w:rPr>
              <w:t xml:space="preserve"> громад на 201</w:t>
            </w:r>
            <w:r w:rsidRPr="005D3FCF">
              <w:rPr>
                <w:rFonts w:ascii="Times New Roman" w:hAnsi="Times New Roman" w:cs="Times New Roman"/>
                <w:sz w:val="28"/>
                <w:szCs w:val="28"/>
                <w:lang w:val="uk-UA"/>
              </w:rPr>
              <w:t>9</w:t>
            </w:r>
            <w:r w:rsidRPr="005D3FCF">
              <w:rPr>
                <w:rFonts w:ascii="Times New Roman" w:hAnsi="Times New Roman" w:cs="Times New Roman"/>
                <w:sz w:val="28"/>
                <w:szCs w:val="28"/>
              </w:rPr>
              <w:t xml:space="preserve"> </w:t>
            </w:r>
            <w:proofErr w:type="spellStart"/>
            <w:r w:rsidRPr="005D3FCF">
              <w:rPr>
                <w:rFonts w:ascii="Times New Roman" w:hAnsi="Times New Roman" w:cs="Times New Roman"/>
                <w:sz w:val="28"/>
                <w:szCs w:val="28"/>
              </w:rPr>
              <w:t>рік</w:t>
            </w:r>
            <w:proofErr w:type="spellEnd"/>
          </w:p>
          <w:p w:rsidR="005F21D0" w:rsidRPr="005D3FCF" w:rsidRDefault="005F21D0" w:rsidP="000F28F9">
            <w:pPr>
              <w:keepNext/>
              <w:tabs>
                <w:tab w:val="left" w:pos="323"/>
              </w:tabs>
              <w:autoSpaceDE w:val="0"/>
              <w:autoSpaceDN w:val="0"/>
              <w:adjustRightInd w:val="0"/>
              <w:spacing w:after="0" w:line="240" w:lineRule="auto"/>
              <w:jc w:val="both"/>
              <w:rPr>
                <w:rFonts w:ascii="Times New Roman" w:hAnsi="Times New Roman" w:cs="Times New Roman"/>
                <w:sz w:val="28"/>
                <w:szCs w:val="20"/>
                <w:shd w:val="clear" w:color="auto" w:fill="FFFFFF"/>
                <w:lang w:val="uk-UA"/>
              </w:rPr>
            </w:pPr>
            <w:r>
              <w:rPr>
                <w:rFonts w:ascii="Times New Roman" w:hAnsi="Times New Roman" w:cs="Times New Roman"/>
                <w:sz w:val="20"/>
                <w:szCs w:val="20"/>
                <w:lang w:val="uk-UA"/>
              </w:rPr>
              <w:t>(Відповідальна: Зінченко М.А.)</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p>
        </w:tc>
      </w:tr>
      <w:tr w:rsidR="005F21D0" w:rsidRPr="00DB0AB9" w:rsidTr="00B041A5">
        <w:trPr>
          <w:trHeight w:val="1670"/>
        </w:trPr>
        <w:tc>
          <w:tcPr>
            <w:tcW w:w="3101" w:type="pct"/>
          </w:tcPr>
          <w:p w:rsidR="005F21D0" w:rsidRDefault="005F21D0" w:rsidP="000F28F9">
            <w:pPr>
              <w:keepNext/>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5D3FCF">
              <w:rPr>
                <w:rFonts w:ascii="Times New Roman" w:hAnsi="Times New Roman" w:cs="Times New Roman"/>
                <w:sz w:val="28"/>
                <w:szCs w:val="28"/>
                <w:lang w:val="uk-UA"/>
              </w:rPr>
              <w:t>Перевірка та прийняття звітів про виконання кошторисів за видатками державного бюджету на утримання місцевих державних адміністрацій та структурних підрозділів обласної державної адміністрації, цільових програм державного бюджету. Консолідація звітності та її подання до ГУДКСУ, Д</w:t>
            </w:r>
            <w:r w:rsidR="00FC40B9">
              <w:rPr>
                <w:rFonts w:ascii="Times New Roman" w:hAnsi="Times New Roman" w:cs="Times New Roman"/>
                <w:sz w:val="28"/>
                <w:szCs w:val="28"/>
                <w:lang w:val="uk-UA"/>
              </w:rPr>
              <w:t>КСУ та Рахункової палати</w:t>
            </w:r>
          </w:p>
          <w:p w:rsidR="00C07AE5" w:rsidRDefault="00C07AE5" w:rsidP="000F28F9">
            <w:pPr>
              <w:keepNext/>
              <w:tabs>
                <w:tab w:val="left" w:pos="323"/>
              </w:tabs>
              <w:autoSpaceDE w:val="0"/>
              <w:autoSpaceDN w:val="0"/>
              <w:adjustRightInd w:val="0"/>
              <w:spacing w:after="0" w:line="240" w:lineRule="auto"/>
              <w:jc w:val="both"/>
              <w:rPr>
                <w:rFonts w:ascii="Times New Roman" w:hAnsi="Times New Roman" w:cs="Times New Roman"/>
                <w:sz w:val="20"/>
                <w:szCs w:val="20"/>
                <w:lang w:val="uk-UA"/>
              </w:rPr>
            </w:pPr>
          </w:p>
          <w:p w:rsidR="005F21D0" w:rsidRPr="005D3FCF" w:rsidRDefault="005F21D0" w:rsidP="000F28F9">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0"/>
                <w:szCs w:val="20"/>
                <w:lang w:val="uk-UA"/>
              </w:rPr>
              <w:t>(Відповідальна: Зінченко М.А.)</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p>
        </w:tc>
      </w:tr>
      <w:tr w:rsidR="005F21D0" w:rsidRPr="00DB0AB9" w:rsidTr="00CA15FC">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szCs w:val="28"/>
                <w:lang w:val="uk-UA"/>
              </w:rPr>
            </w:pPr>
            <w:r w:rsidRPr="005D3FCF">
              <w:rPr>
                <w:rFonts w:ascii="Times New Roman" w:hAnsi="Times New Roman" w:cs="Times New Roman"/>
                <w:sz w:val="28"/>
                <w:szCs w:val="28"/>
                <w:lang w:val="uk-UA"/>
              </w:rPr>
              <w:t>Участь у перевірці робочої групи  обласної державної адміністрації здійснення виконавчими органами міських   рад  делегованих повноважень органів виконавчої влади</w:t>
            </w:r>
          </w:p>
          <w:p w:rsidR="005F21D0" w:rsidRPr="005D3FCF"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Зінченко М.А.)</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Згідно з графіком</w:t>
            </w:r>
          </w:p>
        </w:tc>
      </w:tr>
      <w:tr w:rsidR="005F21D0" w:rsidRPr="00DB0AB9" w:rsidTr="00B9492B">
        <w:trPr>
          <w:trHeight w:val="596"/>
        </w:trPr>
        <w:tc>
          <w:tcPr>
            <w:tcW w:w="3101" w:type="pct"/>
          </w:tcPr>
          <w:p w:rsidR="005F21D0" w:rsidRDefault="005F21D0" w:rsidP="000F28F9">
            <w:pPr>
              <w:keepNext/>
              <w:tabs>
                <w:tab w:val="left" w:pos="323"/>
              </w:tabs>
              <w:autoSpaceDE w:val="0"/>
              <w:autoSpaceDN w:val="0"/>
              <w:adjustRightInd w:val="0"/>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Проведення виїзного прийому громадян  директором </w:t>
            </w:r>
            <w:r>
              <w:rPr>
                <w:rFonts w:ascii="Times New Roman" w:hAnsi="Times New Roman" w:cs="Times New Roman"/>
                <w:sz w:val="28"/>
                <w:szCs w:val="28"/>
                <w:lang w:val="uk-UA"/>
              </w:rPr>
              <w:t xml:space="preserve">Департаменту охорони здоров’я облдержадміністрації </w:t>
            </w:r>
            <w:proofErr w:type="spellStart"/>
            <w:r>
              <w:rPr>
                <w:rFonts w:ascii="Times New Roman" w:hAnsi="Times New Roman" w:cs="Times New Roman"/>
                <w:sz w:val="28"/>
                <w:szCs w:val="28"/>
                <w:lang w:val="uk-UA"/>
              </w:rPr>
              <w:t>Теряєвою</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shd w:val="clear" w:color="auto" w:fill="FFFFFF"/>
                <w:lang w:val="uk-UA"/>
              </w:rPr>
              <w:t xml:space="preserve">О.Г. у </w:t>
            </w:r>
            <w:proofErr w:type="spellStart"/>
            <w:r>
              <w:rPr>
                <w:rFonts w:ascii="Times New Roman" w:hAnsi="Times New Roman" w:cs="Times New Roman"/>
                <w:sz w:val="28"/>
                <w:szCs w:val="28"/>
                <w:shd w:val="clear" w:color="auto" w:fill="FFFFFF"/>
                <w:lang w:val="uk-UA"/>
              </w:rPr>
              <w:t>Біляївському</w:t>
            </w:r>
            <w:proofErr w:type="spellEnd"/>
            <w:r>
              <w:rPr>
                <w:rFonts w:ascii="Times New Roman" w:hAnsi="Times New Roman" w:cs="Times New Roman"/>
                <w:sz w:val="28"/>
                <w:szCs w:val="28"/>
                <w:shd w:val="clear" w:color="auto" w:fill="FFFFFF"/>
                <w:lang w:val="uk-UA"/>
              </w:rPr>
              <w:t xml:space="preserve"> районі</w:t>
            </w:r>
          </w:p>
          <w:p w:rsidR="005F21D0" w:rsidRDefault="005F21D0" w:rsidP="000F28F9">
            <w:pPr>
              <w:keepNext/>
              <w:tabs>
                <w:tab w:val="left" w:pos="323"/>
              </w:tabs>
              <w:autoSpaceDE w:val="0"/>
              <w:autoSpaceDN w:val="0"/>
              <w:adjustRightInd w:val="0"/>
              <w:spacing w:after="0" w:line="240" w:lineRule="auto"/>
              <w:rPr>
                <w:rFonts w:ascii="Times New Roman" w:hAnsi="Times New Roman" w:cs="Times New Roman"/>
                <w:sz w:val="28"/>
                <w:szCs w:val="28"/>
                <w:shd w:val="clear" w:color="auto" w:fill="FFFFFF"/>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Теряєва</w:t>
            </w:r>
            <w:proofErr w:type="spellEnd"/>
            <w:r>
              <w:rPr>
                <w:rFonts w:ascii="Times New Roman" w:hAnsi="Times New Roman" w:cs="Times New Roman"/>
                <w:sz w:val="20"/>
                <w:szCs w:val="20"/>
                <w:lang w:val="uk-UA"/>
              </w:rPr>
              <w:t xml:space="preserve"> О.Г.)</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Біляївська</w:t>
            </w:r>
            <w:proofErr w:type="spellEnd"/>
            <w:r>
              <w:rPr>
                <w:rFonts w:ascii="Times New Roman" w:hAnsi="Times New Roman" w:cs="Times New Roman"/>
                <w:sz w:val="28"/>
                <w:szCs w:val="28"/>
                <w:lang w:val="uk-UA"/>
              </w:rPr>
              <w:t xml:space="preserve"> </w:t>
            </w:r>
          </w:p>
          <w:p w:rsidR="005F21D0"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5F21D0" w:rsidRPr="00DB0AB9" w:rsidTr="00B9492B">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w:t>
            </w:r>
            <w:proofErr w:type="spellStart"/>
            <w:r>
              <w:rPr>
                <w:rFonts w:ascii="Times New Roman" w:hAnsi="Times New Roman" w:cs="Times New Roman"/>
                <w:sz w:val="28"/>
                <w:szCs w:val="28"/>
              </w:rPr>
              <w:t>устріч</w:t>
            </w:r>
            <w:proofErr w:type="spellEnd"/>
            <w:r>
              <w:rPr>
                <w:rFonts w:ascii="Times New Roman" w:hAnsi="Times New Roman" w:cs="Times New Roman"/>
                <w:sz w:val="28"/>
                <w:szCs w:val="28"/>
                <w:lang w:val="uk-UA"/>
              </w:rPr>
              <w:t>і</w:t>
            </w:r>
            <w:r>
              <w:rPr>
                <w:rFonts w:ascii="Times New Roman" w:hAnsi="Times New Roman" w:cs="Times New Roman"/>
                <w:sz w:val="28"/>
                <w:szCs w:val="28"/>
              </w:rPr>
              <w:t xml:space="preserve"> </w:t>
            </w:r>
            <w:proofErr w:type="spellStart"/>
            <w:r>
              <w:rPr>
                <w:rFonts w:ascii="Times New Roman" w:hAnsi="Times New Roman" w:cs="Times New Roman"/>
                <w:sz w:val="28"/>
                <w:szCs w:val="28"/>
              </w:rPr>
              <w:t>керівництва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Одеської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адміністрації</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Генеральним</w:t>
            </w:r>
            <w:proofErr w:type="spellEnd"/>
            <w:r>
              <w:rPr>
                <w:rFonts w:ascii="Times New Roman" w:hAnsi="Times New Roman" w:cs="Times New Roman"/>
                <w:sz w:val="28"/>
                <w:szCs w:val="28"/>
              </w:rPr>
              <w:t xml:space="preserve"> консулом КНР в </w:t>
            </w:r>
            <w:proofErr w:type="spellStart"/>
            <w:r>
              <w:rPr>
                <w:rFonts w:ascii="Times New Roman" w:hAnsi="Times New Roman" w:cs="Times New Roman"/>
                <w:sz w:val="28"/>
                <w:szCs w:val="28"/>
              </w:rPr>
              <w:t>Одесі</w:t>
            </w:r>
            <w:proofErr w:type="spellEnd"/>
            <w:r>
              <w:rPr>
                <w:rFonts w:ascii="Times New Roman" w:hAnsi="Times New Roman" w:cs="Times New Roman"/>
                <w:sz w:val="28"/>
                <w:szCs w:val="28"/>
              </w:rPr>
              <w:t xml:space="preserve"> паном </w:t>
            </w:r>
            <w:proofErr w:type="spellStart"/>
            <w:r>
              <w:rPr>
                <w:rFonts w:ascii="Times New Roman" w:hAnsi="Times New Roman" w:cs="Times New Roman"/>
                <w:sz w:val="28"/>
                <w:szCs w:val="28"/>
              </w:rPr>
              <w:t>Сун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Ліцюнєм</w:t>
            </w:r>
            <w:proofErr w:type="spellEnd"/>
          </w:p>
          <w:p w:rsidR="005F21D0"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Волинець Є.С.)</w:t>
            </w:r>
            <w:r>
              <w:rPr>
                <w:rFonts w:ascii="Times New Roman" w:hAnsi="Times New Roman" w:cs="Times New Roman"/>
                <w:sz w:val="28"/>
                <w:szCs w:val="28"/>
              </w:rPr>
              <w:tab/>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p>
        </w:tc>
      </w:tr>
      <w:tr w:rsidR="005F21D0" w:rsidRPr="00DB0AB9" w:rsidTr="00B9492B">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w:t>
            </w:r>
            <w:proofErr w:type="spellStart"/>
            <w:r>
              <w:rPr>
                <w:rFonts w:ascii="Times New Roman" w:hAnsi="Times New Roman" w:cs="Times New Roman"/>
                <w:sz w:val="28"/>
                <w:szCs w:val="28"/>
              </w:rPr>
              <w:t>устріч</w:t>
            </w:r>
            <w:proofErr w:type="spellEnd"/>
            <w:r>
              <w:rPr>
                <w:rFonts w:ascii="Times New Roman" w:hAnsi="Times New Roman" w:cs="Times New Roman"/>
                <w:sz w:val="28"/>
                <w:szCs w:val="28"/>
                <w:lang w:val="uk-UA"/>
              </w:rPr>
              <w:t>і</w:t>
            </w:r>
            <w:r>
              <w:rPr>
                <w:rFonts w:ascii="Times New Roman" w:hAnsi="Times New Roman" w:cs="Times New Roman"/>
                <w:sz w:val="28"/>
                <w:szCs w:val="28"/>
              </w:rPr>
              <w:t xml:space="preserve"> начальника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інвестицій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міжнародного</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міжрегіонального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співробітництва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Одеської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адміністрації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Волинець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Євге</w:t>
            </w:r>
            <w:r w:rsidR="00FC40B9">
              <w:rPr>
                <w:rFonts w:ascii="Times New Roman" w:hAnsi="Times New Roman" w:cs="Times New Roman"/>
                <w:sz w:val="28"/>
                <w:szCs w:val="28"/>
              </w:rPr>
              <w:t>нії</w:t>
            </w:r>
            <w:proofErr w:type="spellEnd"/>
            <w:r w:rsidR="00FC40B9">
              <w:rPr>
                <w:rFonts w:ascii="Times New Roman" w:hAnsi="Times New Roman" w:cs="Times New Roman"/>
                <w:sz w:val="28"/>
                <w:szCs w:val="28"/>
              </w:rPr>
              <w:t xml:space="preserve"> </w:t>
            </w:r>
            <w:proofErr w:type="spellStart"/>
            <w:r w:rsidR="00FC40B9">
              <w:rPr>
                <w:rFonts w:ascii="Times New Roman" w:hAnsi="Times New Roman" w:cs="Times New Roman"/>
                <w:sz w:val="28"/>
                <w:szCs w:val="28"/>
              </w:rPr>
              <w:t>Сергіївни</w:t>
            </w:r>
            <w:proofErr w:type="spellEnd"/>
            <w:r w:rsidR="00FC40B9">
              <w:rPr>
                <w:rFonts w:ascii="Times New Roman" w:hAnsi="Times New Roman" w:cs="Times New Roman"/>
                <w:sz w:val="28"/>
                <w:szCs w:val="28"/>
              </w:rPr>
              <w:t xml:space="preserve"> з </w:t>
            </w:r>
            <w:proofErr w:type="spellStart"/>
            <w:r w:rsidR="00FC40B9">
              <w:rPr>
                <w:rFonts w:ascii="Times New Roman" w:hAnsi="Times New Roman" w:cs="Times New Roman"/>
                <w:sz w:val="28"/>
                <w:szCs w:val="28"/>
              </w:rPr>
              <w:t>керівником</w:t>
            </w:r>
            <w:proofErr w:type="spellEnd"/>
            <w:r w:rsidR="00FC40B9">
              <w:rPr>
                <w:rFonts w:ascii="Times New Roman" w:hAnsi="Times New Roman" w:cs="Times New Roman"/>
                <w:sz w:val="28"/>
                <w:szCs w:val="28"/>
              </w:rPr>
              <w:t xml:space="preserve"> Торг</w:t>
            </w:r>
            <w:r w:rsidR="00FC40B9">
              <w:rPr>
                <w:rFonts w:ascii="Times New Roman" w:hAnsi="Times New Roman" w:cs="Times New Roman"/>
                <w:sz w:val="28"/>
                <w:szCs w:val="28"/>
                <w:lang w:val="uk-UA"/>
              </w:rPr>
              <w:t>о</w:t>
            </w:r>
            <w:proofErr w:type="spellStart"/>
            <w:r>
              <w:rPr>
                <w:rFonts w:ascii="Times New Roman" w:hAnsi="Times New Roman" w:cs="Times New Roman"/>
                <w:sz w:val="28"/>
                <w:szCs w:val="28"/>
              </w:rPr>
              <w:t>вельно-економічної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служби</w:t>
            </w:r>
            <w:proofErr w:type="spellEnd"/>
            <w:r>
              <w:rPr>
                <w:rFonts w:ascii="Times New Roman" w:hAnsi="Times New Roman" w:cs="Times New Roman"/>
                <w:sz w:val="28"/>
                <w:szCs w:val="28"/>
              </w:rPr>
              <w:t xml:space="preserve"> Генерального консульства </w:t>
            </w:r>
            <w:proofErr w:type="spellStart"/>
            <w:r>
              <w:rPr>
                <w:rFonts w:ascii="Times New Roman" w:hAnsi="Times New Roman" w:cs="Times New Roman"/>
                <w:sz w:val="28"/>
                <w:szCs w:val="28"/>
              </w:rPr>
              <w:t>Республіки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Болгарія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Одесі</w:t>
            </w:r>
            <w:proofErr w:type="spellEnd"/>
            <w:r>
              <w:rPr>
                <w:rFonts w:ascii="Times New Roman" w:hAnsi="Times New Roman" w:cs="Times New Roman"/>
                <w:sz w:val="28"/>
                <w:szCs w:val="28"/>
              </w:rPr>
              <w:t xml:space="preserve"> паном </w:t>
            </w:r>
            <w:proofErr w:type="spellStart"/>
            <w:r>
              <w:rPr>
                <w:rFonts w:ascii="Times New Roman" w:hAnsi="Times New Roman" w:cs="Times New Roman"/>
                <w:sz w:val="28"/>
                <w:szCs w:val="28"/>
              </w:rPr>
              <w:t>Дімітровим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Ніколаєм</w:t>
            </w:r>
            <w:proofErr w:type="spellEnd"/>
          </w:p>
          <w:p w:rsidR="005F21D0" w:rsidRPr="00B9492B"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Волинець Є.С.)</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p>
        </w:tc>
      </w:tr>
      <w:tr w:rsidR="005F21D0" w:rsidRPr="00DB0AB9" w:rsidTr="00B9492B">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w:t>
            </w:r>
            <w:proofErr w:type="spellStart"/>
            <w:r>
              <w:rPr>
                <w:rFonts w:ascii="Times New Roman" w:hAnsi="Times New Roman" w:cs="Times New Roman"/>
                <w:sz w:val="28"/>
                <w:szCs w:val="28"/>
              </w:rPr>
              <w:t>устріч</w:t>
            </w:r>
            <w:proofErr w:type="spellEnd"/>
            <w:r>
              <w:rPr>
                <w:rFonts w:ascii="Times New Roman" w:hAnsi="Times New Roman" w:cs="Times New Roman"/>
                <w:sz w:val="28"/>
                <w:szCs w:val="28"/>
                <w:lang w:val="uk-UA"/>
              </w:rPr>
              <w:t>і</w:t>
            </w:r>
            <w:r>
              <w:rPr>
                <w:rFonts w:ascii="Times New Roman" w:hAnsi="Times New Roman" w:cs="Times New Roman"/>
                <w:sz w:val="28"/>
                <w:szCs w:val="28"/>
              </w:rPr>
              <w:t xml:space="preserve"> </w:t>
            </w:r>
            <w:proofErr w:type="spellStart"/>
            <w:r>
              <w:rPr>
                <w:rFonts w:ascii="Times New Roman" w:hAnsi="Times New Roman" w:cs="Times New Roman"/>
                <w:sz w:val="28"/>
                <w:szCs w:val="28"/>
              </w:rPr>
              <w:t>керівництва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Одеської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w:t>
            </w:r>
            <w:r w:rsidR="00FC40B9">
              <w:rPr>
                <w:rFonts w:ascii="Times New Roman" w:hAnsi="Times New Roman" w:cs="Times New Roman"/>
                <w:sz w:val="28"/>
                <w:szCs w:val="28"/>
              </w:rPr>
              <w:t>іністрації</w:t>
            </w:r>
            <w:proofErr w:type="spellEnd"/>
            <w:r w:rsidR="00FC40B9">
              <w:rPr>
                <w:rFonts w:ascii="Times New Roman" w:hAnsi="Times New Roman" w:cs="Times New Roman"/>
                <w:sz w:val="28"/>
                <w:szCs w:val="28"/>
              </w:rPr>
              <w:t xml:space="preserve"> з Послом </w:t>
            </w:r>
            <w:proofErr w:type="spellStart"/>
            <w:r w:rsidR="00FC40B9">
              <w:rPr>
                <w:rFonts w:ascii="Times New Roman" w:hAnsi="Times New Roman" w:cs="Times New Roman"/>
                <w:sz w:val="28"/>
                <w:szCs w:val="28"/>
              </w:rPr>
              <w:t>Ісламської</w:t>
            </w:r>
            <w:proofErr w:type="spellEnd"/>
            <w:r w:rsidR="00FC40B9">
              <w:rPr>
                <w:rFonts w:ascii="Times New Roman" w:hAnsi="Times New Roman" w:cs="Times New Roman"/>
                <w:sz w:val="28"/>
                <w:szCs w:val="28"/>
              </w:rPr>
              <w:t xml:space="preserve"> </w:t>
            </w:r>
            <w:r w:rsidR="00FC40B9">
              <w:rPr>
                <w:rFonts w:ascii="Times New Roman" w:hAnsi="Times New Roman" w:cs="Times New Roman"/>
                <w:sz w:val="28"/>
                <w:szCs w:val="28"/>
                <w:lang w:val="uk-UA"/>
              </w:rPr>
              <w:t>Р</w:t>
            </w:r>
            <w:proofErr w:type="spellStart"/>
            <w:r>
              <w:rPr>
                <w:rFonts w:ascii="Times New Roman" w:hAnsi="Times New Roman" w:cs="Times New Roman"/>
                <w:sz w:val="28"/>
                <w:szCs w:val="28"/>
              </w:rPr>
              <w:t>еспубліки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Іран</w:t>
            </w:r>
            <w:proofErr w:type="spellEnd"/>
            <w:r>
              <w:rPr>
                <w:rFonts w:ascii="Times New Roman" w:hAnsi="Times New Roman" w:cs="Times New Roman"/>
                <w:sz w:val="28"/>
                <w:szCs w:val="28"/>
              </w:rPr>
              <w:t xml:space="preserve"> паном </w:t>
            </w:r>
            <w:proofErr w:type="spellStart"/>
            <w:r>
              <w:rPr>
                <w:rFonts w:ascii="Times New Roman" w:hAnsi="Times New Roman" w:cs="Times New Roman"/>
                <w:sz w:val="28"/>
                <w:szCs w:val="28"/>
              </w:rPr>
              <w:t>Манучехром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Мораді</w:t>
            </w:r>
            <w:proofErr w:type="spellEnd"/>
          </w:p>
          <w:p w:rsidR="0040404E" w:rsidRPr="0040404E" w:rsidRDefault="0040404E" w:rsidP="000F28F9">
            <w:pPr>
              <w:spacing w:after="0" w:line="240" w:lineRule="auto"/>
              <w:jc w:val="both"/>
              <w:rPr>
                <w:rFonts w:ascii="Times New Roman" w:hAnsi="Times New Roman" w:cs="Times New Roman"/>
                <w:sz w:val="28"/>
                <w:szCs w:val="28"/>
                <w:lang w:val="uk-UA"/>
              </w:rPr>
            </w:pPr>
          </w:p>
          <w:p w:rsidR="005F21D0" w:rsidRPr="00B9492B"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Волинець Є.С.)</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sidRPr="00DB0AB9">
              <w:rPr>
                <w:rFonts w:ascii="Times New Roman" w:hAnsi="Times New Roman" w:cs="Times New Roman"/>
                <w:sz w:val="28"/>
                <w:szCs w:val="28"/>
                <w:lang w:val="uk-UA"/>
              </w:rPr>
              <w:t>Адмінбудинок</w:t>
            </w:r>
            <w:proofErr w:type="spellEnd"/>
            <w:r w:rsidRPr="00DB0AB9">
              <w:rPr>
                <w:rFonts w:ascii="Times New Roman" w:hAnsi="Times New Roman" w:cs="Times New Roman"/>
                <w:sz w:val="28"/>
                <w:szCs w:val="28"/>
                <w:lang w:val="uk-UA"/>
              </w:rPr>
              <w:t xml:space="preserve"> №1</w:t>
            </w:r>
          </w:p>
        </w:tc>
      </w:tr>
      <w:tr w:rsidR="005F21D0" w:rsidRPr="00DB0AB9" w:rsidTr="00CA15FC">
        <w:trPr>
          <w:trHeight w:val="596"/>
        </w:trPr>
        <w:tc>
          <w:tcPr>
            <w:tcW w:w="3101" w:type="pct"/>
            <w:vAlign w:val="center"/>
          </w:tcPr>
          <w:p w:rsidR="005F21D0" w:rsidRDefault="005F21D0" w:rsidP="000F28F9">
            <w:pPr>
              <w:tabs>
                <w:tab w:val="left" w:pos="708"/>
              </w:tabs>
              <w:spacing w:after="0" w:line="240" w:lineRule="auto"/>
              <w:jc w:val="both"/>
              <w:rPr>
                <w:rFonts w:ascii="Times New Roman" w:hAnsi="Times New Roman" w:cs="Times New Roman"/>
                <w:spacing w:val="-1"/>
                <w:sz w:val="28"/>
                <w:szCs w:val="28"/>
                <w:lang w:val="uk-UA"/>
              </w:rPr>
            </w:pPr>
            <w:r>
              <w:rPr>
                <w:rFonts w:ascii="Times New Roman" w:hAnsi="Times New Roman" w:cs="Times New Roman"/>
                <w:spacing w:val="-1"/>
                <w:sz w:val="28"/>
                <w:szCs w:val="28"/>
                <w:lang w:val="uk-UA"/>
              </w:rPr>
              <w:lastRenderedPageBreak/>
              <w:t>Підготовка та проведення засідання координаційної ради при голові Одеської обласної державної адміністрації з питань сприяння розвитку громадянського суспільства</w:t>
            </w:r>
          </w:p>
          <w:p w:rsidR="005F21D0" w:rsidRDefault="005F21D0" w:rsidP="000F28F9">
            <w:pPr>
              <w:tabs>
                <w:tab w:val="left" w:pos="708"/>
              </w:tabs>
              <w:spacing w:after="0" w:line="240" w:lineRule="auto"/>
              <w:jc w:val="both"/>
              <w:rPr>
                <w:rFonts w:ascii="Times New Roman" w:hAnsi="Times New Roman" w:cs="Times New Roman"/>
                <w:spacing w:val="-1"/>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Сенча</w:t>
            </w:r>
            <w:proofErr w:type="spellEnd"/>
            <w:r>
              <w:rPr>
                <w:rFonts w:ascii="Times New Roman" w:hAnsi="Times New Roman" w:cs="Times New Roman"/>
                <w:sz w:val="20"/>
                <w:szCs w:val="20"/>
                <w:lang w:val="uk-UA"/>
              </w:rPr>
              <w:t xml:space="preserve"> С.А.)</w:t>
            </w:r>
          </w:p>
        </w:tc>
        <w:tc>
          <w:tcPr>
            <w:tcW w:w="1899" w:type="pct"/>
            <w:vAlign w:val="center"/>
          </w:tcPr>
          <w:p w:rsidR="005F21D0" w:rsidRDefault="005F21D0" w:rsidP="000F28F9">
            <w:pPr>
              <w:tabs>
                <w:tab w:val="left" w:pos="705"/>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tc>
      </w:tr>
      <w:tr w:rsidR="005F21D0" w:rsidRPr="00DB0AB9" w:rsidTr="00EF44E2">
        <w:trPr>
          <w:trHeight w:val="596"/>
        </w:trPr>
        <w:tc>
          <w:tcPr>
            <w:tcW w:w="3101" w:type="pct"/>
            <w:vAlign w:val="center"/>
          </w:tcPr>
          <w:p w:rsidR="005F21D0" w:rsidRDefault="005F21D0" w:rsidP="000F28F9">
            <w:pPr>
              <w:tabs>
                <w:tab w:val="left" w:pos="708"/>
              </w:tabs>
              <w:spacing w:after="0" w:line="240" w:lineRule="auto"/>
              <w:jc w:val="both"/>
              <w:rPr>
                <w:rFonts w:ascii="Times New Roman" w:hAnsi="Times New Roman" w:cs="Times New Roman"/>
                <w:spacing w:val="-1"/>
                <w:sz w:val="28"/>
                <w:szCs w:val="28"/>
                <w:lang w:val="uk-UA"/>
              </w:rPr>
            </w:pPr>
            <w:r>
              <w:rPr>
                <w:rFonts w:ascii="Times New Roman" w:hAnsi="Times New Roman" w:cs="Times New Roman"/>
                <w:sz w:val="28"/>
                <w:szCs w:val="20"/>
                <w:lang w:val="uk-UA"/>
              </w:rPr>
              <w:t xml:space="preserve">Забезпечення оновлення офіційного порталу Одеської області в межах компетенції та веб-сайту управління комунікацій та інформаційної політики </w:t>
            </w:r>
            <w:r>
              <w:rPr>
                <w:rFonts w:ascii="Times New Roman" w:hAnsi="Times New Roman" w:cs="Times New Roman"/>
                <w:spacing w:val="-1"/>
                <w:sz w:val="28"/>
                <w:szCs w:val="28"/>
                <w:lang w:val="uk-UA"/>
              </w:rPr>
              <w:t>обласної державної адміністрації</w:t>
            </w:r>
          </w:p>
          <w:p w:rsidR="005F21D0" w:rsidRPr="007C71A3" w:rsidRDefault="005F21D0" w:rsidP="000F28F9">
            <w:pPr>
              <w:tabs>
                <w:tab w:val="left" w:pos="708"/>
              </w:tabs>
              <w:spacing w:after="0" w:line="240" w:lineRule="auto"/>
              <w:jc w:val="both"/>
              <w:rPr>
                <w:rFonts w:ascii="Times New Roman" w:hAnsi="Times New Roman" w:cs="Times New Roman"/>
                <w:sz w:val="28"/>
                <w:szCs w:val="20"/>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Сенча</w:t>
            </w:r>
            <w:proofErr w:type="spellEnd"/>
            <w:r>
              <w:rPr>
                <w:rFonts w:ascii="Times New Roman" w:hAnsi="Times New Roman" w:cs="Times New Roman"/>
                <w:sz w:val="20"/>
                <w:szCs w:val="20"/>
                <w:lang w:val="uk-UA"/>
              </w:rPr>
              <w:t xml:space="preserve"> С.А.)</w:t>
            </w:r>
          </w:p>
        </w:tc>
        <w:tc>
          <w:tcPr>
            <w:tcW w:w="1899" w:type="pct"/>
            <w:vAlign w:val="center"/>
          </w:tcPr>
          <w:p w:rsidR="005F21D0" w:rsidRDefault="005F21D0" w:rsidP="000F28F9">
            <w:pPr>
              <w:tabs>
                <w:tab w:val="left" w:pos="708"/>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p w:rsidR="005F21D0" w:rsidRDefault="005F21D0" w:rsidP="000F28F9">
            <w:pPr>
              <w:tabs>
                <w:tab w:val="left" w:pos="708"/>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 603</w:t>
            </w:r>
          </w:p>
        </w:tc>
      </w:tr>
      <w:tr w:rsidR="005F21D0" w:rsidRPr="00DB0AB9" w:rsidTr="00EF44E2">
        <w:trPr>
          <w:trHeight w:val="596"/>
        </w:trPr>
        <w:tc>
          <w:tcPr>
            <w:tcW w:w="3101" w:type="pct"/>
            <w:vAlign w:val="center"/>
          </w:tcPr>
          <w:p w:rsidR="005F21D0" w:rsidRDefault="005F21D0" w:rsidP="000F28F9">
            <w:pPr>
              <w:tabs>
                <w:tab w:val="left" w:pos="708"/>
              </w:tabs>
              <w:spacing w:after="0" w:line="240" w:lineRule="auto"/>
              <w:jc w:val="both"/>
              <w:rPr>
                <w:rFonts w:ascii="Times New Roman" w:hAnsi="Times New Roman" w:cs="Times New Roman"/>
                <w:spacing w:val="-1"/>
                <w:sz w:val="28"/>
                <w:szCs w:val="28"/>
                <w:lang w:val="uk-UA"/>
              </w:rPr>
            </w:pPr>
            <w:r>
              <w:rPr>
                <w:rFonts w:ascii="Times New Roman" w:hAnsi="Times New Roman" w:cs="Times New Roman"/>
                <w:sz w:val="28"/>
                <w:szCs w:val="28"/>
                <w:lang w:val="uk-UA"/>
              </w:rPr>
              <w:t xml:space="preserve">Повідомлення ЗМІ про проведення публічних заходів структурних підрозділів </w:t>
            </w:r>
            <w:r>
              <w:rPr>
                <w:rFonts w:ascii="Times New Roman" w:hAnsi="Times New Roman" w:cs="Times New Roman"/>
                <w:spacing w:val="-1"/>
                <w:sz w:val="28"/>
                <w:szCs w:val="28"/>
                <w:lang w:val="uk-UA"/>
              </w:rPr>
              <w:t>обласної державної адміністрації, територіальних органів виконавчої влади та інших організацій м. Одеси та Одеської області</w:t>
            </w:r>
          </w:p>
          <w:p w:rsidR="005F21D0" w:rsidRDefault="005F21D0" w:rsidP="000F28F9">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Сенча</w:t>
            </w:r>
            <w:proofErr w:type="spellEnd"/>
            <w:r>
              <w:rPr>
                <w:rFonts w:ascii="Times New Roman" w:hAnsi="Times New Roman" w:cs="Times New Roman"/>
                <w:sz w:val="20"/>
                <w:szCs w:val="20"/>
                <w:lang w:val="uk-UA"/>
              </w:rPr>
              <w:t xml:space="preserve"> С.А.)</w:t>
            </w:r>
          </w:p>
        </w:tc>
        <w:tc>
          <w:tcPr>
            <w:tcW w:w="1899" w:type="pct"/>
            <w:vAlign w:val="center"/>
          </w:tcPr>
          <w:p w:rsidR="005F21D0" w:rsidRDefault="005F21D0" w:rsidP="000F28F9">
            <w:pPr>
              <w:tabs>
                <w:tab w:val="left" w:pos="708"/>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p w:rsidR="005F21D0" w:rsidRDefault="005F21D0" w:rsidP="000F28F9">
            <w:pPr>
              <w:tabs>
                <w:tab w:val="left" w:pos="708"/>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 603</w:t>
            </w:r>
          </w:p>
        </w:tc>
      </w:tr>
      <w:tr w:rsidR="005F21D0" w:rsidRPr="00DB0AB9" w:rsidTr="00B041A5">
        <w:trPr>
          <w:trHeight w:val="254"/>
        </w:trPr>
        <w:tc>
          <w:tcPr>
            <w:tcW w:w="3101" w:type="pct"/>
            <w:vAlign w:val="center"/>
          </w:tcPr>
          <w:p w:rsidR="005F21D0" w:rsidRDefault="005F21D0" w:rsidP="000F28F9">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Здійснення моніторингу провідних регіональних друкованих та Інтернет засобів масової інформації на предмет висвітлення найбільш а</w:t>
            </w:r>
            <w:r w:rsidR="00FC40B9">
              <w:rPr>
                <w:rFonts w:ascii="Times New Roman" w:hAnsi="Times New Roman" w:cs="Times New Roman"/>
                <w:sz w:val="28"/>
                <w:szCs w:val="28"/>
                <w:lang w:val="uk-UA"/>
              </w:rPr>
              <w:t>ктуальних та резонансних подій у</w:t>
            </w:r>
            <w:r>
              <w:rPr>
                <w:rFonts w:ascii="Times New Roman" w:hAnsi="Times New Roman" w:cs="Times New Roman"/>
                <w:sz w:val="28"/>
                <w:szCs w:val="28"/>
                <w:lang w:val="uk-UA"/>
              </w:rPr>
              <w:t xml:space="preserve"> регіоні, пріоритетних напрямків державної політики у різних галузях</w:t>
            </w:r>
          </w:p>
          <w:p w:rsidR="005F21D0" w:rsidRDefault="005F21D0" w:rsidP="000F28F9">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Сенча</w:t>
            </w:r>
            <w:proofErr w:type="spellEnd"/>
            <w:r>
              <w:rPr>
                <w:rFonts w:ascii="Times New Roman" w:hAnsi="Times New Roman" w:cs="Times New Roman"/>
                <w:sz w:val="20"/>
                <w:szCs w:val="20"/>
                <w:lang w:val="uk-UA"/>
              </w:rPr>
              <w:t xml:space="preserve"> С.А.)</w:t>
            </w:r>
          </w:p>
        </w:tc>
        <w:tc>
          <w:tcPr>
            <w:tcW w:w="1899" w:type="pct"/>
            <w:vAlign w:val="center"/>
          </w:tcPr>
          <w:p w:rsidR="005F21D0" w:rsidRDefault="005F21D0" w:rsidP="000F28F9">
            <w:pPr>
              <w:tabs>
                <w:tab w:val="left" w:pos="708"/>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p w:rsidR="005F21D0" w:rsidRDefault="005F21D0" w:rsidP="000F28F9">
            <w:pPr>
              <w:tabs>
                <w:tab w:val="left" w:pos="705"/>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 603</w:t>
            </w:r>
          </w:p>
        </w:tc>
      </w:tr>
      <w:tr w:rsidR="005F21D0" w:rsidRPr="00DB0AB9" w:rsidTr="009C1A4F">
        <w:trPr>
          <w:trHeight w:val="596"/>
        </w:trPr>
        <w:tc>
          <w:tcPr>
            <w:tcW w:w="3101" w:type="pct"/>
            <w:vAlign w:val="center"/>
          </w:tcPr>
          <w:p w:rsidR="005F21D0" w:rsidRDefault="005F21D0" w:rsidP="000F28F9">
            <w:pPr>
              <w:tabs>
                <w:tab w:val="left" w:pos="708"/>
              </w:tabs>
              <w:spacing w:after="0" w:line="240" w:lineRule="auto"/>
              <w:jc w:val="both"/>
              <w:rPr>
                <w:rFonts w:ascii="Times New Roman" w:hAnsi="Times New Roman" w:cs="Times New Roman"/>
                <w:sz w:val="20"/>
                <w:szCs w:val="20"/>
                <w:lang w:val="uk-UA"/>
              </w:rPr>
            </w:pPr>
            <w:r>
              <w:rPr>
                <w:rFonts w:ascii="Times New Roman" w:hAnsi="Times New Roman" w:cs="Times New Roman"/>
                <w:sz w:val="28"/>
                <w:szCs w:val="28"/>
                <w:lang w:val="uk-UA"/>
              </w:rPr>
              <w:t>Участь у робочій групі з питань виявлення і усунення порушень чинного законодавства при веденні господарської діяльності ТОВ «Агро-Долина»</w:t>
            </w:r>
            <w:r>
              <w:rPr>
                <w:rFonts w:ascii="Times New Roman" w:hAnsi="Times New Roman" w:cs="Times New Roman"/>
                <w:sz w:val="20"/>
                <w:szCs w:val="20"/>
                <w:lang w:val="uk-UA"/>
              </w:rPr>
              <w:t xml:space="preserve"> </w:t>
            </w:r>
          </w:p>
          <w:p w:rsidR="005F21D0" w:rsidRDefault="005F21D0" w:rsidP="000F28F9">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Джіоєв</w:t>
            </w:r>
            <w:proofErr w:type="spellEnd"/>
            <w:r>
              <w:rPr>
                <w:rFonts w:ascii="Times New Roman" w:hAnsi="Times New Roman" w:cs="Times New Roman"/>
                <w:sz w:val="20"/>
                <w:szCs w:val="20"/>
                <w:lang w:val="uk-UA"/>
              </w:rPr>
              <w:t xml:space="preserve"> А.В.)</w:t>
            </w:r>
          </w:p>
        </w:tc>
        <w:tc>
          <w:tcPr>
            <w:tcW w:w="1899" w:type="pct"/>
            <w:vAlign w:val="center"/>
          </w:tcPr>
          <w:p w:rsidR="005F21D0" w:rsidRDefault="005F21D0" w:rsidP="000F28F9">
            <w:pPr>
              <w:tabs>
                <w:tab w:val="left" w:pos="705"/>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tc>
      </w:tr>
      <w:tr w:rsidR="005F21D0" w:rsidRPr="00DB0AB9" w:rsidTr="009C1A4F">
        <w:trPr>
          <w:trHeight w:val="1125"/>
        </w:trPr>
        <w:tc>
          <w:tcPr>
            <w:tcW w:w="3101" w:type="pct"/>
            <w:vAlign w:val="center"/>
          </w:tcPr>
          <w:p w:rsidR="005F21D0" w:rsidRDefault="005F21D0" w:rsidP="000F28F9">
            <w:pPr>
              <w:spacing w:after="0" w:line="240" w:lineRule="auto"/>
              <w:jc w:val="both"/>
              <w:rPr>
                <w:rFonts w:ascii="Times New Roman" w:hAnsi="Times New Roman" w:cs="Times New Roman"/>
                <w:color w:val="000000" w:themeColor="text1"/>
                <w:sz w:val="28"/>
                <w:lang w:val="uk-UA"/>
              </w:rPr>
            </w:pPr>
            <w:r w:rsidRPr="001C46DA">
              <w:rPr>
                <w:rFonts w:ascii="Times New Roman" w:hAnsi="Times New Roman" w:cs="Times New Roman"/>
                <w:color w:val="000000" w:themeColor="text1"/>
                <w:sz w:val="28"/>
                <w:lang w:val="uk-UA"/>
              </w:rPr>
              <w:t>Наповнення інформаційними матеріалами офіційного туристичного сайту Одеської області</w:t>
            </w:r>
          </w:p>
          <w:p w:rsidR="00C07AE5" w:rsidRDefault="00C07AE5" w:rsidP="000F28F9">
            <w:pPr>
              <w:spacing w:after="0" w:line="240" w:lineRule="auto"/>
              <w:jc w:val="both"/>
              <w:rPr>
                <w:rFonts w:ascii="Times New Roman" w:hAnsi="Times New Roman" w:cs="Times New Roman"/>
                <w:sz w:val="20"/>
                <w:szCs w:val="20"/>
                <w:lang w:val="uk-UA"/>
              </w:rPr>
            </w:pPr>
          </w:p>
          <w:p w:rsidR="005F21D0" w:rsidRPr="001C46DA" w:rsidRDefault="005F21D0" w:rsidP="000F28F9">
            <w:pPr>
              <w:spacing w:after="0" w:line="240" w:lineRule="auto"/>
              <w:jc w:val="both"/>
              <w:rPr>
                <w:rFonts w:ascii="Times New Roman" w:eastAsia="Times New Roman" w:hAnsi="Times New Roman" w:cs="Times New Roman"/>
                <w:color w:val="000000" w:themeColor="text1"/>
                <w:sz w:val="28"/>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Шека</w:t>
            </w:r>
            <w:proofErr w:type="spellEnd"/>
            <w:r>
              <w:rPr>
                <w:rFonts w:ascii="Times New Roman" w:hAnsi="Times New Roman" w:cs="Times New Roman"/>
                <w:sz w:val="20"/>
                <w:szCs w:val="20"/>
                <w:lang w:val="uk-UA"/>
              </w:rPr>
              <w:t xml:space="preserve"> О.О.)</w:t>
            </w:r>
          </w:p>
        </w:tc>
        <w:tc>
          <w:tcPr>
            <w:tcW w:w="1899" w:type="pct"/>
            <w:vAlign w:val="center"/>
          </w:tcPr>
          <w:p w:rsidR="005F21D0" w:rsidRDefault="005F21D0" w:rsidP="000F28F9">
            <w:pPr>
              <w:tabs>
                <w:tab w:val="left" w:pos="705"/>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tc>
      </w:tr>
      <w:tr w:rsidR="005F21D0" w:rsidRPr="00DB0AB9" w:rsidTr="009C1A4F">
        <w:trPr>
          <w:trHeight w:val="596"/>
        </w:trPr>
        <w:tc>
          <w:tcPr>
            <w:tcW w:w="3101" w:type="pct"/>
            <w:vAlign w:val="center"/>
          </w:tcPr>
          <w:p w:rsidR="005F21D0" w:rsidRDefault="005F21D0" w:rsidP="000F28F9">
            <w:pPr>
              <w:spacing w:after="0" w:line="240" w:lineRule="auto"/>
              <w:jc w:val="both"/>
              <w:rPr>
                <w:rFonts w:ascii="Times New Roman" w:hAnsi="Times New Roman" w:cs="Times New Roman"/>
                <w:color w:val="000000" w:themeColor="text1"/>
                <w:sz w:val="28"/>
                <w:lang w:val="uk-UA"/>
              </w:rPr>
            </w:pPr>
            <w:r w:rsidRPr="001C46DA">
              <w:rPr>
                <w:rFonts w:ascii="Times New Roman" w:hAnsi="Times New Roman" w:cs="Times New Roman"/>
                <w:color w:val="000000" w:themeColor="text1"/>
                <w:sz w:val="28"/>
                <w:lang w:val="uk-UA"/>
              </w:rPr>
              <w:t>Розробка плану реалізації програми розвитку туризму та курортів в Одеській області в 2019 році</w:t>
            </w:r>
          </w:p>
          <w:p w:rsidR="00C07AE5" w:rsidRDefault="00C07AE5" w:rsidP="000F28F9">
            <w:pPr>
              <w:spacing w:after="0" w:line="240" w:lineRule="auto"/>
              <w:jc w:val="both"/>
              <w:rPr>
                <w:rFonts w:ascii="Times New Roman" w:hAnsi="Times New Roman" w:cs="Times New Roman"/>
                <w:sz w:val="20"/>
                <w:szCs w:val="20"/>
                <w:lang w:val="uk-UA"/>
              </w:rPr>
            </w:pPr>
          </w:p>
          <w:p w:rsidR="005F21D0" w:rsidRPr="001C46DA" w:rsidRDefault="005F21D0" w:rsidP="000F28F9">
            <w:pPr>
              <w:spacing w:after="0" w:line="240" w:lineRule="auto"/>
              <w:jc w:val="both"/>
              <w:rPr>
                <w:rFonts w:ascii="Times New Roman" w:eastAsia="Times New Roman" w:hAnsi="Times New Roman" w:cs="Times New Roman"/>
                <w:color w:val="000000" w:themeColor="text1"/>
                <w:sz w:val="28"/>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Шека</w:t>
            </w:r>
            <w:proofErr w:type="spellEnd"/>
            <w:r>
              <w:rPr>
                <w:rFonts w:ascii="Times New Roman" w:hAnsi="Times New Roman" w:cs="Times New Roman"/>
                <w:sz w:val="20"/>
                <w:szCs w:val="20"/>
                <w:lang w:val="uk-UA"/>
              </w:rPr>
              <w:t xml:space="preserve"> О.О.)</w:t>
            </w:r>
          </w:p>
        </w:tc>
        <w:tc>
          <w:tcPr>
            <w:tcW w:w="1899" w:type="pct"/>
            <w:vAlign w:val="center"/>
          </w:tcPr>
          <w:p w:rsidR="005F21D0" w:rsidRDefault="005F21D0" w:rsidP="000F28F9">
            <w:pPr>
              <w:tabs>
                <w:tab w:val="left" w:pos="705"/>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tc>
      </w:tr>
      <w:tr w:rsidR="005F21D0" w:rsidRPr="00DB0AB9" w:rsidTr="001C46DA">
        <w:trPr>
          <w:trHeight w:val="596"/>
        </w:trPr>
        <w:tc>
          <w:tcPr>
            <w:tcW w:w="3101" w:type="pct"/>
            <w:vAlign w:val="center"/>
          </w:tcPr>
          <w:p w:rsidR="005F21D0" w:rsidRDefault="005F21D0" w:rsidP="000F28F9">
            <w:pPr>
              <w:spacing w:after="0" w:line="240" w:lineRule="auto"/>
              <w:jc w:val="both"/>
              <w:rPr>
                <w:rFonts w:ascii="Times New Roman" w:hAnsi="Times New Roman" w:cs="Times New Roman"/>
                <w:color w:val="000000" w:themeColor="text1"/>
                <w:sz w:val="28"/>
                <w:lang w:val="uk-UA"/>
              </w:rPr>
            </w:pPr>
            <w:r w:rsidRPr="001C46DA">
              <w:rPr>
                <w:rFonts w:ascii="Times New Roman" w:hAnsi="Times New Roman" w:cs="Times New Roman"/>
                <w:color w:val="000000" w:themeColor="text1"/>
                <w:sz w:val="28"/>
                <w:lang w:val="uk-UA"/>
              </w:rPr>
              <w:t xml:space="preserve">Проведення презентації програм розвитку 3 </w:t>
            </w:r>
            <w:proofErr w:type="spellStart"/>
            <w:r w:rsidRPr="001C46DA">
              <w:rPr>
                <w:rFonts w:ascii="Times New Roman" w:hAnsi="Times New Roman" w:cs="Times New Roman"/>
                <w:color w:val="000000" w:themeColor="text1"/>
                <w:sz w:val="28"/>
                <w:lang w:val="uk-UA"/>
              </w:rPr>
              <w:t>субрегіонів</w:t>
            </w:r>
            <w:proofErr w:type="spellEnd"/>
            <w:r w:rsidRPr="001C46DA">
              <w:rPr>
                <w:rFonts w:ascii="Times New Roman" w:hAnsi="Times New Roman" w:cs="Times New Roman"/>
                <w:color w:val="000000" w:themeColor="text1"/>
                <w:sz w:val="28"/>
                <w:lang w:val="uk-UA"/>
              </w:rPr>
              <w:t xml:space="preserve"> та </w:t>
            </w:r>
            <w:proofErr w:type="spellStart"/>
            <w:r w:rsidRPr="001C46DA">
              <w:rPr>
                <w:rFonts w:ascii="Times New Roman" w:hAnsi="Times New Roman" w:cs="Times New Roman"/>
                <w:color w:val="000000" w:themeColor="text1"/>
                <w:sz w:val="28"/>
                <w:lang w:val="uk-UA"/>
              </w:rPr>
              <w:t>брендингу</w:t>
            </w:r>
            <w:proofErr w:type="spellEnd"/>
            <w:r w:rsidRPr="001C46DA">
              <w:rPr>
                <w:rFonts w:ascii="Times New Roman" w:hAnsi="Times New Roman" w:cs="Times New Roman"/>
                <w:color w:val="000000" w:themeColor="text1"/>
                <w:sz w:val="28"/>
                <w:lang w:val="uk-UA"/>
              </w:rPr>
              <w:t xml:space="preserve"> територій</w:t>
            </w:r>
          </w:p>
          <w:p w:rsidR="00C07AE5" w:rsidRDefault="00C07AE5" w:rsidP="000F28F9">
            <w:pPr>
              <w:spacing w:after="0" w:line="240" w:lineRule="auto"/>
              <w:jc w:val="both"/>
              <w:rPr>
                <w:rFonts w:ascii="Times New Roman" w:hAnsi="Times New Roman" w:cs="Times New Roman"/>
                <w:sz w:val="20"/>
                <w:szCs w:val="20"/>
                <w:lang w:val="uk-UA"/>
              </w:rPr>
            </w:pPr>
          </w:p>
          <w:p w:rsidR="005F21D0" w:rsidRPr="001C46DA" w:rsidRDefault="005F21D0" w:rsidP="000F28F9">
            <w:pPr>
              <w:spacing w:after="0" w:line="240" w:lineRule="auto"/>
              <w:jc w:val="both"/>
              <w:rPr>
                <w:rFonts w:ascii="Times New Roman" w:eastAsia="Times New Roman" w:hAnsi="Times New Roman" w:cs="Times New Roman"/>
                <w:color w:val="000000" w:themeColor="text1"/>
                <w:sz w:val="28"/>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Шека</w:t>
            </w:r>
            <w:proofErr w:type="spellEnd"/>
            <w:r>
              <w:rPr>
                <w:rFonts w:ascii="Times New Roman" w:hAnsi="Times New Roman" w:cs="Times New Roman"/>
                <w:sz w:val="20"/>
                <w:szCs w:val="20"/>
                <w:lang w:val="uk-UA"/>
              </w:rPr>
              <w:t xml:space="preserve"> О.О.)</w:t>
            </w:r>
          </w:p>
        </w:tc>
        <w:tc>
          <w:tcPr>
            <w:tcW w:w="1899" w:type="pct"/>
            <w:vAlign w:val="center"/>
          </w:tcPr>
          <w:p w:rsidR="005F21D0" w:rsidRPr="00DB0AB9"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tc>
      </w:tr>
      <w:tr w:rsidR="005F21D0" w:rsidRPr="001E0D06" w:rsidTr="001C46DA">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lang w:val="uk-UA"/>
              </w:rPr>
            </w:pPr>
            <w:r w:rsidRPr="001C46DA">
              <w:rPr>
                <w:rFonts w:ascii="Times New Roman" w:hAnsi="Times New Roman" w:cs="Times New Roman"/>
                <w:sz w:val="28"/>
                <w:lang w:val="uk-UA"/>
              </w:rPr>
              <w:t>Проведення робочих зустрічей щодо розробки проектів регіона</w:t>
            </w:r>
            <w:r>
              <w:rPr>
                <w:rFonts w:ascii="Times New Roman" w:hAnsi="Times New Roman" w:cs="Times New Roman"/>
                <w:sz w:val="28"/>
                <w:lang w:val="uk-UA"/>
              </w:rPr>
              <w:t>льного розвитку у сфері туризму</w:t>
            </w:r>
          </w:p>
          <w:p w:rsidR="00C07AE5" w:rsidRDefault="00C07AE5" w:rsidP="000F28F9">
            <w:pPr>
              <w:spacing w:after="0" w:line="240" w:lineRule="auto"/>
              <w:jc w:val="both"/>
              <w:rPr>
                <w:rFonts w:ascii="Times New Roman" w:hAnsi="Times New Roman" w:cs="Times New Roman"/>
                <w:sz w:val="20"/>
                <w:szCs w:val="20"/>
                <w:lang w:val="uk-UA"/>
              </w:rPr>
            </w:pPr>
          </w:p>
          <w:p w:rsidR="005F21D0" w:rsidRPr="001C46DA" w:rsidRDefault="005F21D0" w:rsidP="000F28F9">
            <w:pPr>
              <w:spacing w:after="0" w:line="240" w:lineRule="auto"/>
              <w:jc w:val="both"/>
              <w:rPr>
                <w:rFonts w:ascii="Times New Roman" w:eastAsia="Times New Roman" w:hAnsi="Times New Roman" w:cs="Times New Roman"/>
                <w:sz w:val="28"/>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Шека</w:t>
            </w:r>
            <w:proofErr w:type="spellEnd"/>
            <w:r>
              <w:rPr>
                <w:rFonts w:ascii="Times New Roman" w:hAnsi="Times New Roman" w:cs="Times New Roman"/>
                <w:sz w:val="20"/>
                <w:szCs w:val="20"/>
                <w:lang w:val="uk-UA"/>
              </w:rPr>
              <w:t xml:space="preserve"> О.О.)</w:t>
            </w:r>
          </w:p>
        </w:tc>
        <w:tc>
          <w:tcPr>
            <w:tcW w:w="1899" w:type="pct"/>
            <w:vAlign w:val="center"/>
          </w:tcPr>
          <w:p w:rsidR="005F21D0" w:rsidRPr="00DB0AB9"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tc>
      </w:tr>
      <w:tr w:rsidR="005F21D0" w:rsidRPr="001E0D06" w:rsidTr="001C46DA">
        <w:trPr>
          <w:trHeight w:val="596"/>
        </w:trPr>
        <w:tc>
          <w:tcPr>
            <w:tcW w:w="3101" w:type="pct"/>
          </w:tcPr>
          <w:p w:rsidR="005F21D0" w:rsidRPr="001C46DA" w:rsidRDefault="005F21D0" w:rsidP="000F28F9">
            <w:pPr>
              <w:spacing w:after="0" w:line="240" w:lineRule="auto"/>
              <w:jc w:val="both"/>
              <w:rPr>
                <w:rFonts w:ascii="Times New Roman" w:eastAsia="Lucida Sans Unicode" w:hAnsi="Times New Roman" w:cs="Times New Roman"/>
                <w:kern w:val="2"/>
                <w:sz w:val="28"/>
                <w:szCs w:val="28"/>
                <w:lang w:val="uk-UA" w:eastAsia="ar-SA"/>
              </w:rPr>
            </w:pPr>
            <w:r w:rsidRPr="001C46DA">
              <w:rPr>
                <w:rFonts w:ascii="Times New Roman" w:hAnsi="Times New Roman" w:cs="Times New Roman"/>
                <w:sz w:val="28"/>
                <w:szCs w:val="28"/>
                <w:lang w:val="uk-UA"/>
              </w:rPr>
              <w:lastRenderedPageBreak/>
              <w:t xml:space="preserve">Моніторинговий візит щодо  дотримання вимог чинного законодавства в </w:t>
            </w:r>
            <w:r w:rsidRPr="001C46DA">
              <w:rPr>
                <w:rFonts w:ascii="Times New Roman" w:eastAsia="Lucida Sans Unicode" w:hAnsi="Times New Roman" w:cs="Times New Roman"/>
                <w:kern w:val="2"/>
                <w:sz w:val="28"/>
                <w:szCs w:val="28"/>
                <w:lang w:val="uk-UA" w:eastAsia="ar-SA"/>
              </w:rPr>
              <w:t xml:space="preserve">управлінні соціального захисту населення </w:t>
            </w:r>
            <w:proofErr w:type="spellStart"/>
            <w:r w:rsidRPr="001C46DA">
              <w:rPr>
                <w:rFonts w:ascii="Times New Roman" w:eastAsia="Lucida Sans Unicode" w:hAnsi="Times New Roman" w:cs="Times New Roman"/>
                <w:kern w:val="2"/>
                <w:sz w:val="28"/>
                <w:szCs w:val="28"/>
                <w:lang w:val="uk-UA" w:eastAsia="ar-SA"/>
              </w:rPr>
              <w:t>Лиманської</w:t>
            </w:r>
            <w:proofErr w:type="spellEnd"/>
            <w:r w:rsidRPr="001C46DA">
              <w:rPr>
                <w:rFonts w:ascii="Times New Roman" w:eastAsia="Lucida Sans Unicode" w:hAnsi="Times New Roman" w:cs="Times New Roman"/>
                <w:kern w:val="2"/>
                <w:sz w:val="28"/>
                <w:szCs w:val="28"/>
                <w:lang w:val="uk-UA" w:eastAsia="ar-SA"/>
              </w:rPr>
              <w:t xml:space="preserve"> районної державної адміністрації</w:t>
            </w:r>
          </w:p>
          <w:p w:rsidR="005F21D0" w:rsidRPr="001C46DA"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(Відповідальна: Коваленко Л.В.)</w:t>
            </w:r>
          </w:p>
        </w:tc>
        <w:tc>
          <w:tcPr>
            <w:tcW w:w="1899" w:type="pct"/>
          </w:tcPr>
          <w:p w:rsidR="005F21D0" w:rsidRPr="001C46DA" w:rsidRDefault="005F21D0" w:rsidP="000F28F9">
            <w:pPr>
              <w:spacing w:after="0" w:line="240" w:lineRule="auto"/>
              <w:jc w:val="center"/>
              <w:rPr>
                <w:rFonts w:ascii="Times New Roman" w:hAnsi="Times New Roman" w:cs="Times New Roman"/>
                <w:sz w:val="28"/>
                <w:szCs w:val="28"/>
                <w:lang w:val="uk-UA"/>
              </w:rPr>
            </w:pPr>
          </w:p>
          <w:p w:rsidR="005F21D0" w:rsidRDefault="005F21D0" w:rsidP="000F28F9">
            <w:pPr>
              <w:spacing w:after="0" w:line="240" w:lineRule="auto"/>
              <w:jc w:val="center"/>
              <w:rPr>
                <w:rFonts w:ascii="Times New Roman" w:hAnsi="Times New Roman" w:cs="Times New Roman"/>
                <w:sz w:val="28"/>
                <w:szCs w:val="28"/>
                <w:lang w:val="uk-UA"/>
              </w:rPr>
            </w:pPr>
            <w:r w:rsidRPr="001C46DA">
              <w:rPr>
                <w:rFonts w:ascii="Times New Roman" w:hAnsi="Times New Roman" w:cs="Times New Roman"/>
                <w:sz w:val="28"/>
                <w:szCs w:val="28"/>
              </w:rPr>
              <w:t xml:space="preserve"> </w:t>
            </w:r>
            <w:proofErr w:type="spellStart"/>
            <w:r w:rsidRPr="001C46DA">
              <w:rPr>
                <w:rFonts w:ascii="Times New Roman" w:hAnsi="Times New Roman" w:cs="Times New Roman"/>
                <w:sz w:val="28"/>
                <w:szCs w:val="28"/>
              </w:rPr>
              <w:t>смт</w:t>
            </w:r>
            <w:proofErr w:type="spellEnd"/>
            <w:r w:rsidRPr="001C46DA">
              <w:rPr>
                <w:rFonts w:ascii="Times New Roman" w:hAnsi="Times New Roman" w:cs="Times New Roman"/>
                <w:sz w:val="28"/>
                <w:szCs w:val="28"/>
              </w:rPr>
              <w:t xml:space="preserve"> </w:t>
            </w:r>
            <w:proofErr w:type="spellStart"/>
            <w:r w:rsidRPr="001C46DA">
              <w:rPr>
                <w:rFonts w:ascii="Times New Roman" w:hAnsi="Times New Roman" w:cs="Times New Roman"/>
                <w:sz w:val="28"/>
                <w:szCs w:val="28"/>
              </w:rPr>
              <w:t>Доброслав</w:t>
            </w:r>
            <w:proofErr w:type="spellEnd"/>
            <w:r w:rsidRPr="001C46DA">
              <w:rPr>
                <w:rFonts w:ascii="Times New Roman" w:hAnsi="Times New Roman" w:cs="Times New Roman"/>
                <w:sz w:val="28"/>
                <w:szCs w:val="28"/>
              </w:rPr>
              <w:t xml:space="preserve">, </w:t>
            </w:r>
          </w:p>
          <w:p w:rsidR="005F21D0" w:rsidRPr="001C46DA" w:rsidRDefault="00FC40B9" w:rsidP="000F28F9">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sz w:val="28"/>
                <w:szCs w:val="28"/>
              </w:rPr>
              <w:t>пр-т 40</w:t>
            </w:r>
            <w:r>
              <w:rPr>
                <w:rFonts w:ascii="Times New Roman" w:hAnsi="Times New Roman" w:cs="Times New Roman"/>
                <w:sz w:val="28"/>
                <w:szCs w:val="28"/>
                <w:lang w:val="uk-UA"/>
              </w:rPr>
              <w:t>-</w:t>
            </w:r>
            <w:proofErr w:type="spellStart"/>
            <w:r w:rsidR="005F21D0" w:rsidRPr="001C46DA">
              <w:rPr>
                <w:rFonts w:ascii="Times New Roman" w:hAnsi="Times New Roman" w:cs="Times New Roman"/>
                <w:sz w:val="28"/>
                <w:szCs w:val="28"/>
              </w:rPr>
              <w:t>річчя</w:t>
            </w:r>
            <w:proofErr w:type="spellEnd"/>
            <w:r w:rsidR="005F21D0" w:rsidRPr="001C46DA">
              <w:rPr>
                <w:rFonts w:ascii="Times New Roman" w:hAnsi="Times New Roman" w:cs="Times New Roman"/>
                <w:sz w:val="28"/>
                <w:szCs w:val="28"/>
              </w:rPr>
              <w:t xml:space="preserve"> </w:t>
            </w:r>
            <w:proofErr w:type="spellStart"/>
            <w:r w:rsidR="005F21D0" w:rsidRPr="001C46DA">
              <w:rPr>
                <w:rFonts w:ascii="Times New Roman" w:hAnsi="Times New Roman" w:cs="Times New Roman"/>
                <w:sz w:val="28"/>
                <w:szCs w:val="28"/>
              </w:rPr>
              <w:t>Визволення</w:t>
            </w:r>
            <w:proofErr w:type="spellEnd"/>
            <w:r w:rsidR="005F21D0" w:rsidRPr="001C46DA">
              <w:rPr>
                <w:rFonts w:ascii="Times New Roman" w:hAnsi="Times New Roman" w:cs="Times New Roman"/>
                <w:sz w:val="28"/>
                <w:szCs w:val="28"/>
              </w:rPr>
              <w:t>, 1</w:t>
            </w:r>
          </w:p>
        </w:tc>
      </w:tr>
      <w:tr w:rsidR="005F21D0" w:rsidRPr="001E0D06" w:rsidTr="007618A3">
        <w:trPr>
          <w:trHeight w:val="596"/>
        </w:trPr>
        <w:tc>
          <w:tcPr>
            <w:tcW w:w="3101" w:type="pct"/>
            <w:vAlign w:val="center"/>
          </w:tcPr>
          <w:p w:rsidR="005F21D0" w:rsidRDefault="005F21D0"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виїзного прийому громадян директором Департаменту соціальної та сімейної політики облдержадміністрації Коваленко Л.В. у </w:t>
            </w:r>
            <w:proofErr w:type="spellStart"/>
            <w:r>
              <w:rPr>
                <w:rFonts w:ascii="Times New Roman" w:hAnsi="Times New Roman" w:cs="Times New Roman"/>
                <w:sz w:val="28"/>
                <w:szCs w:val="28"/>
                <w:lang w:val="uk-UA"/>
              </w:rPr>
              <w:t>Лиманському</w:t>
            </w:r>
            <w:proofErr w:type="spellEnd"/>
            <w:r>
              <w:rPr>
                <w:rFonts w:ascii="Times New Roman" w:hAnsi="Times New Roman" w:cs="Times New Roman"/>
                <w:sz w:val="28"/>
                <w:szCs w:val="28"/>
                <w:lang w:val="uk-UA"/>
              </w:rPr>
              <w:t xml:space="preserve"> районі</w:t>
            </w:r>
          </w:p>
          <w:p w:rsidR="005F21D0" w:rsidRDefault="005F21D0" w:rsidP="000F28F9">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5F21D0" w:rsidRDefault="005F21D0" w:rsidP="000F28F9">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Лиманська</w:t>
            </w:r>
            <w:proofErr w:type="spellEnd"/>
            <w:r>
              <w:rPr>
                <w:rFonts w:ascii="Times New Roman" w:hAnsi="Times New Roman" w:cs="Times New Roman"/>
                <w:sz w:val="28"/>
                <w:szCs w:val="28"/>
                <w:lang w:val="uk-UA"/>
              </w:rPr>
              <w:t xml:space="preserve"> </w:t>
            </w:r>
          </w:p>
          <w:p w:rsidR="005F21D0" w:rsidRDefault="005F21D0" w:rsidP="000F28F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районна державна адміністрація</w:t>
            </w:r>
          </w:p>
        </w:tc>
      </w:tr>
      <w:tr w:rsidR="005F21D0" w:rsidRPr="001E0D06" w:rsidTr="001C46DA">
        <w:trPr>
          <w:trHeight w:val="1088"/>
        </w:trPr>
        <w:tc>
          <w:tcPr>
            <w:tcW w:w="3101" w:type="pct"/>
          </w:tcPr>
          <w:p w:rsidR="005F21D0" w:rsidRPr="001C46DA" w:rsidRDefault="005F21D0" w:rsidP="000F28F9">
            <w:pPr>
              <w:spacing w:after="0" w:line="240" w:lineRule="auto"/>
              <w:jc w:val="both"/>
              <w:rPr>
                <w:rFonts w:ascii="Times New Roman" w:hAnsi="Times New Roman" w:cs="Times New Roman"/>
                <w:sz w:val="28"/>
                <w:szCs w:val="28"/>
                <w:lang w:val="uk-UA"/>
              </w:rPr>
            </w:pPr>
            <w:r w:rsidRPr="001C46DA">
              <w:rPr>
                <w:rFonts w:ascii="Times New Roman" w:hAnsi="Times New Roman" w:cs="Times New Roman"/>
                <w:sz w:val="28"/>
                <w:szCs w:val="28"/>
                <w:lang w:val="uk-UA"/>
              </w:rPr>
              <w:t>Засідання обласної комісії з визначення даних про заробітну плату працівників за роботу в зоні відчуження в 1986-1990 роках</w:t>
            </w:r>
          </w:p>
          <w:p w:rsidR="005F21D0" w:rsidRPr="001C46DA" w:rsidRDefault="005F21D0" w:rsidP="000F28F9">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5F21D0" w:rsidRPr="001C46DA" w:rsidRDefault="005F21D0" w:rsidP="000F28F9">
            <w:pPr>
              <w:spacing w:after="0" w:line="240" w:lineRule="auto"/>
              <w:jc w:val="center"/>
              <w:rPr>
                <w:rFonts w:ascii="Times New Roman" w:hAnsi="Times New Roman" w:cs="Times New Roman"/>
                <w:color w:val="000000"/>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p>
        </w:tc>
      </w:tr>
      <w:tr w:rsidR="005F21D0" w:rsidRPr="001E0D06" w:rsidTr="001C46DA">
        <w:trPr>
          <w:trHeight w:val="596"/>
        </w:trPr>
        <w:tc>
          <w:tcPr>
            <w:tcW w:w="3101" w:type="pct"/>
          </w:tcPr>
          <w:p w:rsidR="005F21D0" w:rsidRPr="001C46DA" w:rsidRDefault="005F21D0" w:rsidP="000F28F9">
            <w:pPr>
              <w:spacing w:after="0" w:line="240" w:lineRule="auto"/>
              <w:jc w:val="both"/>
              <w:rPr>
                <w:rFonts w:ascii="Times New Roman" w:hAnsi="Times New Roman" w:cs="Times New Roman"/>
                <w:color w:val="000000"/>
                <w:sz w:val="28"/>
                <w:szCs w:val="28"/>
                <w:lang w:val="uk-UA"/>
              </w:rPr>
            </w:pPr>
            <w:r w:rsidRPr="001C46DA">
              <w:rPr>
                <w:rFonts w:ascii="Times New Roman" w:hAnsi="Times New Roman" w:cs="Times New Roman"/>
                <w:color w:val="000000"/>
                <w:sz w:val="28"/>
                <w:szCs w:val="28"/>
                <w:lang w:val="uk-UA"/>
              </w:rPr>
              <w:t>Засідання обласної комісії щодо опрацювання документів, наданих для отримання посвідчень особам, які постраждали внаслідок Чорнобильської катастрофи</w:t>
            </w:r>
          </w:p>
          <w:p w:rsidR="005F21D0" w:rsidRPr="001C46DA" w:rsidRDefault="005F21D0" w:rsidP="000F28F9">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0"/>
                <w:szCs w:val="20"/>
                <w:lang w:val="uk-UA"/>
              </w:rPr>
              <w:t>(Відповідальна: Коваленко Л.В.)</w:t>
            </w:r>
          </w:p>
        </w:tc>
        <w:tc>
          <w:tcPr>
            <w:tcW w:w="1899" w:type="pct"/>
            <w:vAlign w:val="center"/>
          </w:tcPr>
          <w:p w:rsidR="005F21D0" w:rsidRPr="001C46DA" w:rsidRDefault="005F21D0" w:rsidP="000F28F9">
            <w:pPr>
              <w:spacing w:after="0" w:line="240" w:lineRule="auto"/>
              <w:jc w:val="center"/>
              <w:rPr>
                <w:rFonts w:ascii="Times New Roman" w:hAnsi="Times New Roman" w:cs="Times New Roman"/>
                <w:color w:val="000000"/>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2</w:t>
            </w:r>
          </w:p>
        </w:tc>
      </w:tr>
      <w:tr w:rsidR="005F21D0" w:rsidRPr="001E0D06" w:rsidTr="002A42BA">
        <w:trPr>
          <w:trHeight w:val="596"/>
        </w:trPr>
        <w:tc>
          <w:tcPr>
            <w:tcW w:w="3101" w:type="pct"/>
          </w:tcPr>
          <w:p w:rsidR="005F21D0" w:rsidRPr="002A42BA" w:rsidRDefault="005F21D0" w:rsidP="000F28F9">
            <w:pPr>
              <w:spacing w:after="0" w:line="240" w:lineRule="auto"/>
              <w:jc w:val="both"/>
              <w:rPr>
                <w:rFonts w:ascii="Times New Roman" w:hAnsi="Times New Roman" w:cs="Times New Roman"/>
                <w:noProof/>
                <w:sz w:val="28"/>
                <w:lang w:val="uk-UA"/>
              </w:rPr>
            </w:pPr>
            <w:r w:rsidRPr="002A42BA">
              <w:rPr>
                <w:rFonts w:ascii="Times New Roman" w:hAnsi="Times New Roman" w:cs="Times New Roman"/>
                <w:noProof/>
                <w:sz w:val="28"/>
              </w:rPr>
              <w:t>Наданння інформації Міністерству фінансів України щодо добровільного об’єднання (приєднання</w:t>
            </w:r>
            <w:r>
              <w:rPr>
                <w:rFonts w:ascii="Times New Roman" w:hAnsi="Times New Roman" w:cs="Times New Roman"/>
                <w:noProof/>
                <w:sz w:val="28"/>
              </w:rPr>
              <w:t>) територіальних громад області</w:t>
            </w:r>
          </w:p>
          <w:p w:rsidR="005F21D0" w:rsidRPr="002A42BA" w:rsidRDefault="005F21D0" w:rsidP="000F28F9">
            <w:pPr>
              <w:spacing w:after="0" w:line="240" w:lineRule="auto"/>
              <w:jc w:val="both"/>
              <w:rPr>
                <w:rFonts w:ascii="Times New Roman" w:eastAsia="Times New Roman" w:hAnsi="Times New Roman" w:cs="Times New Roman"/>
                <w:color w:val="000000"/>
                <w:sz w:val="28"/>
                <w:szCs w:val="24"/>
                <w:lang w:val="uk-UA" w:eastAsia="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tabs>
                <w:tab w:val="left" w:pos="708"/>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tc>
      </w:tr>
      <w:tr w:rsidR="005F21D0" w:rsidRPr="001E0D06"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lang w:val="uk-UA"/>
              </w:rPr>
            </w:pPr>
            <w:proofErr w:type="spellStart"/>
            <w:r w:rsidRPr="002A42BA">
              <w:rPr>
                <w:rFonts w:ascii="Times New Roman" w:hAnsi="Times New Roman" w:cs="Times New Roman"/>
                <w:sz w:val="28"/>
              </w:rPr>
              <w:t>Збір</w:t>
            </w:r>
            <w:proofErr w:type="spellEnd"/>
            <w:r w:rsidRPr="002A42BA">
              <w:rPr>
                <w:rFonts w:ascii="Times New Roman" w:hAnsi="Times New Roman" w:cs="Times New Roman"/>
                <w:sz w:val="28"/>
              </w:rPr>
              <w:t xml:space="preserve"> та </w:t>
            </w:r>
            <w:proofErr w:type="spellStart"/>
            <w:r w:rsidRPr="002A42BA">
              <w:rPr>
                <w:rFonts w:ascii="Times New Roman" w:hAnsi="Times New Roman" w:cs="Times New Roman"/>
                <w:sz w:val="28"/>
              </w:rPr>
              <w:t>узагальнення</w:t>
            </w:r>
            <w:proofErr w:type="spellEnd"/>
            <w:r w:rsidRPr="002A42BA">
              <w:rPr>
                <w:rFonts w:ascii="Times New Roman" w:hAnsi="Times New Roman" w:cs="Times New Roman"/>
                <w:sz w:val="28"/>
              </w:rPr>
              <w:t xml:space="preserve"> </w:t>
            </w:r>
            <w:proofErr w:type="spellStart"/>
            <w:r w:rsidRPr="002A42BA">
              <w:rPr>
                <w:rFonts w:ascii="Times New Roman" w:hAnsi="Times New Roman" w:cs="Times New Roman"/>
                <w:sz w:val="28"/>
              </w:rPr>
              <w:t>пропозицій</w:t>
            </w:r>
            <w:proofErr w:type="spellEnd"/>
            <w:r w:rsidRPr="002A42BA">
              <w:rPr>
                <w:rFonts w:ascii="Times New Roman" w:hAnsi="Times New Roman" w:cs="Times New Roman"/>
                <w:sz w:val="28"/>
              </w:rPr>
              <w:t xml:space="preserve"> </w:t>
            </w:r>
            <w:proofErr w:type="spellStart"/>
            <w:r w:rsidRPr="002A42BA">
              <w:rPr>
                <w:rFonts w:ascii="Times New Roman" w:hAnsi="Times New Roman" w:cs="Times New Roman"/>
                <w:sz w:val="28"/>
              </w:rPr>
              <w:t>від</w:t>
            </w:r>
            <w:proofErr w:type="spellEnd"/>
            <w:r w:rsidRPr="002A42BA">
              <w:rPr>
                <w:rFonts w:ascii="Times New Roman" w:hAnsi="Times New Roman" w:cs="Times New Roman"/>
                <w:sz w:val="28"/>
              </w:rPr>
              <w:t xml:space="preserve"> </w:t>
            </w:r>
            <w:proofErr w:type="spellStart"/>
            <w:r w:rsidRPr="002A42BA">
              <w:rPr>
                <w:rFonts w:ascii="Times New Roman" w:hAnsi="Times New Roman" w:cs="Times New Roman"/>
                <w:sz w:val="28"/>
              </w:rPr>
              <w:t>усіх</w:t>
            </w:r>
            <w:proofErr w:type="spellEnd"/>
            <w:r w:rsidRPr="002A42BA">
              <w:rPr>
                <w:rFonts w:ascii="Times New Roman" w:hAnsi="Times New Roman" w:cs="Times New Roman"/>
                <w:sz w:val="28"/>
              </w:rPr>
              <w:t xml:space="preserve"> </w:t>
            </w:r>
            <w:proofErr w:type="spellStart"/>
            <w:r w:rsidRPr="002A42BA">
              <w:rPr>
                <w:rFonts w:ascii="Times New Roman" w:hAnsi="Times New Roman" w:cs="Times New Roman"/>
                <w:sz w:val="28"/>
              </w:rPr>
              <w:t>причетних</w:t>
            </w:r>
            <w:proofErr w:type="spellEnd"/>
            <w:r w:rsidRPr="002A42BA">
              <w:rPr>
                <w:rFonts w:ascii="Times New Roman" w:hAnsi="Times New Roman" w:cs="Times New Roman"/>
                <w:sz w:val="28"/>
              </w:rPr>
              <w:t xml:space="preserve">  до проекту </w:t>
            </w:r>
            <w:proofErr w:type="spellStart"/>
            <w:r w:rsidRPr="002A42BA">
              <w:rPr>
                <w:rFonts w:ascii="Times New Roman" w:hAnsi="Times New Roman" w:cs="Times New Roman"/>
                <w:sz w:val="28"/>
              </w:rPr>
              <w:t>регіонального</w:t>
            </w:r>
            <w:proofErr w:type="spellEnd"/>
            <w:r w:rsidRPr="002A42BA">
              <w:rPr>
                <w:rFonts w:ascii="Times New Roman" w:hAnsi="Times New Roman" w:cs="Times New Roman"/>
                <w:sz w:val="28"/>
              </w:rPr>
              <w:t xml:space="preserve"> Плану </w:t>
            </w:r>
            <w:proofErr w:type="spellStart"/>
            <w:r w:rsidRPr="002A42BA">
              <w:rPr>
                <w:rFonts w:ascii="Times New Roman" w:hAnsi="Times New Roman" w:cs="Times New Roman"/>
                <w:sz w:val="28"/>
              </w:rPr>
              <w:t>роботи</w:t>
            </w:r>
            <w:proofErr w:type="spellEnd"/>
            <w:r w:rsidRPr="002A42BA">
              <w:rPr>
                <w:rFonts w:ascii="Times New Roman" w:hAnsi="Times New Roman" w:cs="Times New Roman"/>
                <w:sz w:val="28"/>
              </w:rPr>
              <w:t xml:space="preserve">  на 2019-2020 роки з </w:t>
            </w:r>
            <w:proofErr w:type="spellStart"/>
            <w:r w:rsidRPr="002A42BA">
              <w:rPr>
                <w:rFonts w:ascii="Times New Roman" w:hAnsi="Times New Roman" w:cs="Times New Roman"/>
                <w:sz w:val="28"/>
              </w:rPr>
              <w:t>реалізац</w:t>
            </w:r>
            <w:proofErr w:type="gramStart"/>
            <w:r w:rsidRPr="002A42BA">
              <w:rPr>
                <w:rFonts w:ascii="Times New Roman" w:hAnsi="Times New Roman" w:cs="Times New Roman"/>
                <w:sz w:val="28"/>
              </w:rPr>
              <w:t>ії</w:t>
            </w:r>
            <w:proofErr w:type="spellEnd"/>
            <w:r w:rsidRPr="002A42BA">
              <w:rPr>
                <w:rFonts w:ascii="Times New Roman" w:hAnsi="Times New Roman" w:cs="Times New Roman"/>
                <w:sz w:val="28"/>
              </w:rPr>
              <w:t xml:space="preserve"> </w:t>
            </w:r>
            <w:proofErr w:type="spellStart"/>
            <w:r w:rsidRPr="002A42BA">
              <w:rPr>
                <w:rFonts w:ascii="Times New Roman" w:hAnsi="Times New Roman" w:cs="Times New Roman"/>
                <w:sz w:val="28"/>
              </w:rPr>
              <w:t>Д</w:t>
            </w:r>
            <w:proofErr w:type="gramEnd"/>
            <w:r w:rsidRPr="002A42BA">
              <w:rPr>
                <w:rFonts w:ascii="Times New Roman" w:hAnsi="Times New Roman" w:cs="Times New Roman"/>
                <w:sz w:val="28"/>
              </w:rPr>
              <w:t>ержавної</w:t>
            </w:r>
            <w:proofErr w:type="spellEnd"/>
            <w:r w:rsidRPr="002A42BA">
              <w:rPr>
                <w:rFonts w:ascii="Times New Roman" w:hAnsi="Times New Roman" w:cs="Times New Roman"/>
                <w:sz w:val="28"/>
              </w:rPr>
              <w:t xml:space="preserve"> </w:t>
            </w:r>
            <w:proofErr w:type="spellStart"/>
            <w:r w:rsidRPr="002A42BA">
              <w:rPr>
                <w:rFonts w:ascii="Times New Roman" w:hAnsi="Times New Roman" w:cs="Times New Roman"/>
                <w:sz w:val="28"/>
              </w:rPr>
              <w:t>стратегії</w:t>
            </w:r>
            <w:proofErr w:type="spellEnd"/>
            <w:r w:rsidRPr="002A42BA">
              <w:rPr>
                <w:rFonts w:ascii="Times New Roman" w:hAnsi="Times New Roman" w:cs="Times New Roman"/>
                <w:sz w:val="28"/>
              </w:rPr>
              <w:t xml:space="preserve"> </w:t>
            </w:r>
            <w:proofErr w:type="spellStart"/>
            <w:r w:rsidRPr="002A42BA">
              <w:rPr>
                <w:rFonts w:ascii="Times New Roman" w:hAnsi="Times New Roman" w:cs="Times New Roman"/>
                <w:sz w:val="28"/>
              </w:rPr>
              <w:t>регіонального</w:t>
            </w:r>
            <w:proofErr w:type="spellEnd"/>
            <w:r w:rsidRPr="002A42BA">
              <w:rPr>
                <w:rFonts w:ascii="Times New Roman" w:hAnsi="Times New Roman" w:cs="Times New Roman"/>
                <w:sz w:val="28"/>
              </w:rPr>
              <w:t xml:space="preserve"> </w:t>
            </w:r>
            <w:proofErr w:type="spellStart"/>
            <w:r>
              <w:rPr>
                <w:rFonts w:ascii="Times New Roman" w:hAnsi="Times New Roman" w:cs="Times New Roman"/>
                <w:sz w:val="28"/>
              </w:rPr>
              <w:t>розвитку</w:t>
            </w:r>
            <w:proofErr w:type="spellEnd"/>
            <w:r>
              <w:rPr>
                <w:rFonts w:ascii="Times New Roman" w:hAnsi="Times New Roman" w:cs="Times New Roman"/>
                <w:sz w:val="28"/>
              </w:rPr>
              <w:t xml:space="preserve"> на </w:t>
            </w:r>
            <w:proofErr w:type="spellStart"/>
            <w:r>
              <w:rPr>
                <w:rFonts w:ascii="Times New Roman" w:hAnsi="Times New Roman" w:cs="Times New Roman"/>
                <w:sz w:val="28"/>
              </w:rPr>
              <w:t>період</w:t>
            </w:r>
            <w:proofErr w:type="spellEnd"/>
            <w:r>
              <w:rPr>
                <w:rFonts w:ascii="Times New Roman" w:hAnsi="Times New Roman" w:cs="Times New Roman"/>
                <w:sz w:val="28"/>
              </w:rPr>
              <w:t xml:space="preserve"> до 2020 року</w:t>
            </w:r>
          </w:p>
          <w:p w:rsidR="005F21D0" w:rsidRPr="002A42BA" w:rsidRDefault="005F21D0" w:rsidP="000F28F9">
            <w:pPr>
              <w:spacing w:after="0" w:line="240" w:lineRule="auto"/>
              <w:jc w:val="both"/>
              <w:rPr>
                <w:rFonts w:ascii="Times New Roman" w:eastAsia="Times New Roman" w:hAnsi="Times New Roman" w:cs="Times New Roman"/>
                <w:i/>
                <w:sz w:val="28"/>
                <w:szCs w:val="24"/>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1E0D06"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proofErr w:type="gramStart"/>
            <w:r w:rsidRPr="002A42BA">
              <w:rPr>
                <w:rFonts w:ascii="Times New Roman" w:hAnsi="Times New Roman" w:cs="Times New Roman"/>
                <w:sz w:val="28"/>
                <w:szCs w:val="28"/>
              </w:rPr>
              <w:t>П</w:t>
            </w:r>
            <w:proofErr w:type="gramEnd"/>
            <w:r w:rsidRPr="002A42BA">
              <w:rPr>
                <w:rFonts w:ascii="Times New Roman" w:hAnsi="Times New Roman" w:cs="Times New Roman"/>
                <w:sz w:val="28"/>
                <w:szCs w:val="28"/>
              </w:rPr>
              <w:t>ідготовка</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робочих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нарад</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зустрічей</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щодо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проблемних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питань</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розвитку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промислових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підприємств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області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оперативне</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вирішення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проблемних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питань</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їх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функціонування</w:t>
            </w:r>
            <w:proofErr w:type="spellEnd"/>
          </w:p>
          <w:p w:rsidR="005F21D0" w:rsidRPr="002A42BA"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r w:rsidRPr="002A42BA">
              <w:rPr>
                <w:rFonts w:ascii="Times New Roman" w:hAnsi="Times New Roman" w:cs="Times New Roman"/>
                <w:sz w:val="28"/>
                <w:szCs w:val="28"/>
              </w:rPr>
              <w:t xml:space="preserve"> </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1E0D06" w:rsidTr="006C2F96">
        <w:trPr>
          <w:trHeight w:val="596"/>
        </w:trPr>
        <w:tc>
          <w:tcPr>
            <w:tcW w:w="3101" w:type="pct"/>
          </w:tcPr>
          <w:p w:rsidR="005F21D0" w:rsidRDefault="005F21D0" w:rsidP="000F28F9">
            <w:pPr>
              <w:pStyle w:val="2"/>
              <w:spacing w:before="0" w:line="240" w:lineRule="auto"/>
              <w:jc w:val="both"/>
              <w:rPr>
                <w:rFonts w:ascii="Times New Roman" w:hAnsi="Times New Roman" w:cs="Times New Roman"/>
                <w:b w:val="0"/>
                <w:color w:val="auto"/>
                <w:sz w:val="28"/>
                <w:szCs w:val="28"/>
                <w:lang w:val="uk-UA" w:eastAsia="en-US"/>
              </w:rPr>
            </w:pPr>
            <w:r w:rsidRPr="002A42BA">
              <w:rPr>
                <w:rFonts w:ascii="Times New Roman" w:hAnsi="Times New Roman" w:cs="Times New Roman"/>
                <w:b w:val="0"/>
                <w:color w:val="auto"/>
                <w:sz w:val="28"/>
                <w:szCs w:val="28"/>
                <w:lang w:val="uk-UA" w:eastAsia="en-US"/>
              </w:rPr>
              <w:t xml:space="preserve">Підготовка та організація нарад, зустрічей із запрошенням промислових підприємств області щодо розширення експортних можливостей регіону та залучення </w:t>
            </w:r>
            <w:r>
              <w:rPr>
                <w:rFonts w:ascii="Times New Roman" w:hAnsi="Times New Roman" w:cs="Times New Roman"/>
                <w:b w:val="0"/>
                <w:color w:val="auto"/>
                <w:sz w:val="28"/>
                <w:szCs w:val="28"/>
                <w:lang w:val="uk-UA" w:eastAsia="en-US"/>
              </w:rPr>
              <w:t>інвестицій</w:t>
            </w:r>
          </w:p>
          <w:p w:rsidR="0040404E" w:rsidRDefault="0040404E" w:rsidP="000F28F9">
            <w:pPr>
              <w:spacing w:after="0" w:line="240" w:lineRule="auto"/>
              <w:rPr>
                <w:rFonts w:ascii="Times New Roman" w:hAnsi="Times New Roman" w:cs="Times New Roman"/>
                <w:sz w:val="20"/>
                <w:szCs w:val="20"/>
                <w:lang w:val="uk-UA"/>
              </w:rPr>
            </w:pPr>
          </w:p>
          <w:p w:rsidR="005F21D0" w:rsidRPr="002A42BA" w:rsidRDefault="005F21D0" w:rsidP="000F28F9">
            <w:pPr>
              <w:spacing w:after="0" w:line="240" w:lineRule="auto"/>
              <w:rPr>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1E0D06" w:rsidTr="006C2F96">
        <w:trPr>
          <w:trHeight w:val="596"/>
        </w:trPr>
        <w:tc>
          <w:tcPr>
            <w:tcW w:w="3101" w:type="pct"/>
          </w:tcPr>
          <w:p w:rsidR="005F21D0" w:rsidRDefault="005F21D0" w:rsidP="000F28F9">
            <w:pPr>
              <w:pStyle w:val="aDovidka0"/>
              <w:jc w:val="left"/>
              <w:rPr>
                <w:bCs/>
                <w:spacing w:val="-1"/>
                <w:sz w:val="28"/>
                <w:szCs w:val="28"/>
                <w:lang w:eastAsia="en-US"/>
              </w:rPr>
            </w:pPr>
            <w:r w:rsidRPr="002A42BA">
              <w:rPr>
                <w:bCs/>
                <w:spacing w:val="-1"/>
                <w:sz w:val="28"/>
                <w:szCs w:val="28"/>
                <w:lang w:eastAsia="en-US"/>
              </w:rPr>
              <w:t xml:space="preserve">Підготовка матеріалів про поточний стан розвитку економіки області, тенденції та </w:t>
            </w:r>
            <w:r>
              <w:rPr>
                <w:bCs/>
                <w:spacing w:val="-1"/>
                <w:sz w:val="28"/>
                <w:szCs w:val="28"/>
                <w:lang w:eastAsia="en-US"/>
              </w:rPr>
              <w:t>перспективи</w:t>
            </w:r>
          </w:p>
          <w:p w:rsidR="0040404E" w:rsidRDefault="0040404E" w:rsidP="000F28F9">
            <w:pPr>
              <w:pStyle w:val="aDovidka0"/>
              <w:jc w:val="left"/>
              <w:rPr>
                <w:sz w:val="20"/>
                <w:szCs w:val="20"/>
              </w:rPr>
            </w:pPr>
          </w:p>
          <w:p w:rsidR="005F21D0" w:rsidRPr="002A42BA" w:rsidRDefault="005F21D0" w:rsidP="000F28F9">
            <w:pPr>
              <w:pStyle w:val="aDovidka0"/>
              <w:jc w:val="left"/>
              <w:rPr>
                <w:bCs/>
                <w:spacing w:val="-1"/>
                <w:sz w:val="28"/>
                <w:szCs w:val="28"/>
                <w:lang w:eastAsia="en-US"/>
              </w:rPr>
            </w:pPr>
            <w:r>
              <w:rPr>
                <w:sz w:val="20"/>
                <w:szCs w:val="20"/>
              </w:rPr>
              <w:t xml:space="preserve">(Відповідальний: </w:t>
            </w:r>
            <w:proofErr w:type="spellStart"/>
            <w:r>
              <w:rPr>
                <w:sz w:val="20"/>
                <w:szCs w:val="20"/>
              </w:rPr>
              <w:t>Радулов</w:t>
            </w:r>
            <w:proofErr w:type="spellEnd"/>
            <w:r>
              <w:rPr>
                <w:sz w:val="20"/>
                <w:szCs w:val="20"/>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1E0D06"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proofErr w:type="gramStart"/>
            <w:r w:rsidRPr="002A42BA">
              <w:rPr>
                <w:rFonts w:ascii="Times New Roman" w:hAnsi="Times New Roman" w:cs="Times New Roman"/>
                <w:sz w:val="28"/>
                <w:szCs w:val="28"/>
              </w:rPr>
              <w:t>П</w:t>
            </w:r>
            <w:proofErr w:type="gramEnd"/>
            <w:r w:rsidRPr="002A42BA">
              <w:rPr>
                <w:rFonts w:ascii="Times New Roman" w:hAnsi="Times New Roman" w:cs="Times New Roman"/>
                <w:sz w:val="28"/>
                <w:szCs w:val="28"/>
              </w:rPr>
              <w:t>ідготовка</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Міністерству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економічного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розвитку</w:t>
            </w:r>
            <w:proofErr w:type="spellEnd"/>
            <w:r w:rsidRPr="002A42BA">
              <w:rPr>
                <w:rFonts w:ascii="Times New Roman" w:hAnsi="Times New Roman" w:cs="Times New Roman"/>
                <w:sz w:val="28"/>
                <w:szCs w:val="28"/>
              </w:rPr>
              <w:t xml:space="preserve"> і </w:t>
            </w:r>
            <w:proofErr w:type="spellStart"/>
            <w:r w:rsidRPr="002A42BA">
              <w:rPr>
                <w:rFonts w:ascii="Times New Roman" w:hAnsi="Times New Roman" w:cs="Times New Roman"/>
                <w:sz w:val="28"/>
                <w:szCs w:val="28"/>
              </w:rPr>
              <w:t>торгівлі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України</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аналітичних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lastRenderedPageBreak/>
              <w:t>матеріалів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щодо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основних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тенденцій</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економічного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розвитку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регіону</w:t>
            </w:r>
            <w:proofErr w:type="spellEnd"/>
          </w:p>
          <w:p w:rsidR="005F21D0" w:rsidRPr="002A42BA"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r w:rsidRPr="002A42BA">
              <w:rPr>
                <w:rFonts w:ascii="Times New Roman" w:hAnsi="Times New Roman" w:cs="Times New Roman"/>
                <w:sz w:val="28"/>
                <w:szCs w:val="28"/>
              </w:rPr>
              <w:t xml:space="preserve"> </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lastRenderedPageBreak/>
              <w:t>Адмінбудинок</w:t>
            </w:r>
            <w:proofErr w:type="spellEnd"/>
            <w:r w:rsidRPr="00F67245">
              <w:rPr>
                <w:rFonts w:ascii="Times New Roman" w:hAnsi="Times New Roman" w:cs="Times New Roman"/>
                <w:sz w:val="28"/>
                <w:szCs w:val="28"/>
                <w:lang w:val="uk-UA"/>
              </w:rPr>
              <w:t xml:space="preserve"> № 1</w:t>
            </w:r>
          </w:p>
        </w:tc>
      </w:tr>
      <w:tr w:rsidR="005F21D0" w:rsidRPr="001E0D06" w:rsidTr="006C2F96">
        <w:trPr>
          <w:trHeight w:val="596"/>
        </w:trPr>
        <w:tc>
          <w:tcPr>
            <w:tcW w:w="3101" w:type="pct"/>
          </w:tcPr>
          <w:p w:rsidR="005F21D0" w:rsidRDefault="005F21D0" w:rsidP="000F28F9">
            <w:pPr>
              <w:shd w:val="clear" w:color="auto" w:fill="FFFFFF"/>
              <w:spacing w:after="0" w:line="240" w:lineRule="auto"/>
              <w:jc w:val="both"/>
              <w:rPr>
                <w:rFonts w:ascii="Times New Roman" w:hAnsi="Times New Roman" w:cs="Times New Roman"/>
                <w:bCs/>
                <w:spacing w:val="-1"/>
                <w:sz w:val="28"/>
                <w:szCs w:val="28"/>
                <w:lang w:val="uk-UA"/>
              </w:rPr>
            </w:pPr>
            <w:proofErr w:type="spellStart"/>
            <w:proofErr w:type="gramStart"/>
            <w:r w:rsidRPr="002A42BA">
              <w:rPr>
                <w:rFonts w:ascii="Times New Roman" w:hAnsi="Times New Roman" w:cs="Times New Roman"/>
                <w:bCs/>
                <w:spacing w:val="-1"/>
                <w:sz w:val="28"/>
                <w:szCs w:val="28"/>
              </w:rPr>
              <w:lastRenderedPageBreak/>
              <w:t>П</w:t>
            </w:r>
            <w:proofErr w:type="gramEnd"/>
            <w:r w:rsidRPr="002A42BA">
              <w:rPr>
                <w:rFonts w:ascii="Times New Roman" w:hAnsi="Times New Roman" w:cs="Times New Roman"/>
                <w:bCs/>
                <w:spacing w:val="-1"/>
                <w:sz w:val="28"/>
                <w:szCs w:val="28"/>
              </w:rPr>
              <w:t>ідготовка</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Міністерству</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регіонального</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розвитку</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будівництва</w:t>
            </w:r>
            <w:proofErr w:type="spellEnd"/>
            <w:r w:rsidRPr="002A42BA">
              <w:rPr>
                <w:rFonts w:ascii="Times New Roman" w:hAnsi="Times New Roman" w:cs="Times New Roman"/>
                <w:bCs/>
                <w:spacing w:val="-1"/>
                <w:sz w:val="28"/>
                <w:szCs w:val="28"/>
              </w:rPr>
              <w:t xml:space="preserve"> та </w:t>
            </w:r>
            <w:proofErr w:type="spellStart"/>
            <w:r w:rsidRPr="002A42BA">
              <w:rPr>
                <w:rFonts w:ascii="Times New Roman" w:hAnsi="Times New Roman" w:cs="Times New Roman"/>
                <w:bCs/>
                <w:spacing w:val="-1"/>
                <w:sz w:val="28"/>
                <w:szCs w:val="28"/>
              </w:rPr>
              <w:t>житлово-комунального</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господарства</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України</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аналітичних</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матеріалів</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щодо</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соціально-економічного</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розвитку</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Одеської</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області</w:t>
            </w:r>
            <w:proofErr w:type="spellEnd"/>
            <w:r w:rsidRPr="002A42BA">
              <w:rPr>
                <w:rFonts w:ascii="Times New Roman" w:hAnsi="Times New Roman" w:cs="Times New Roman"/>
                <w:bCs/>
                <w:spacing w:val="-1"/>
                <w:sz w:val="28"/>
                <w:szCs w:val="28"/>
              </w:rPr>
              <w:t xml:space="preserve"> за </w:t>
            </w:r>
            <w:proofErr w:type="spellStart"/>
            <w:r w:rsidRPr="002A42BA">
              <w:rPr>
                <w:rFonts w:ascii="Times New Roman" w:hAnsi="Times New Roman" w:cs="Times New Roman"/>
                <w:bCs/>
                <w:spacing w:val="-1"/>
                <w:sz w:val="28"/>
                <w:szCs w:val="28"/>
              </w:rPr>
              <w:t>напрямом</w:t>
            </w:r>
            <w:proofErr w:type="spellEnd"/>
            <w:r w:rsidRPr="002A42BA">
              <w:rPr>
                <w:rFonts w:ascii="Times New Roman" w:hAnsi="Times New Roman" w:cs="Times New Roman"/>
                <w:bCs/>
                <w:spacing w:val="-1"/>
                <w:sz w:val="28"/>
                <w:szCs w:val="28"/>
              </w:rPr>
              <w:t xml:space="preserve"> та </w:t>
            </w:r>
            <w:proofErr w:type="spellStart"/>
            <w:r w:rsidRPr="002A42BA">
              <w:rPr>
                <w:rFonts w:ascii="Times New Roman" w:hAnsi="Times New Roman" w:cs="Times New Roman"/>
                <w:bCs/>
                <w:spacing w:val="-1"/>
                <w:sz w:val="28"/>
                <w:szCs w:val="28"/>
              </w:rPr>
              <w:t>показниками</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щоквартальної</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оцінки</w:t>
            </w:r>
            <w:proofErr w:type="spellEnd"/>
          </w:p>
          <w:p w:rsidR="005F21D0" w:rsidRPr="006C2F96" w:rsidRDefault="005F21D0" w:rsidP="000F28F9">
            <w:pPr>
              <w:shd w:val="clear" w:color="auto" w:fill="FFFFFF"/>
              <w:spacing w:after="0" w:line="240" w:lineRule="auto"/>
              <w:jc w:val="both"/>
              <w:rPr>
                <w:rFonts w:ascii="Times New Roman" w:eastAsia="Times New Roman" w:hAnsi="Times New Roman" w:cs="Times New Roman"/>
                <w:bCs/>
                <w:spacing w:val="-1"/>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1E0D06" w:rsidTr="006C2F96">
        <w:trPr>
          <w:trHeight w:val="596"/>
        </w:trPr>
        <w:tc>
          <w:tcPr>
            <w:tcW w:w="3101" w:type="pct"/>
          </w:tcPr>
          <w:p w:rsidR="005F21D0" w:rsidRDefault="005F21D0" w:rsidP="000F28F9">
            <w:pPr>
              <w:pStyle w:val="2"/>
              <w:spacing w:before="0" w:line="240" w:lineRule="auto"/>
              <w:jc w:val="both"/>
              <w:rPr>
                <w:rFonts w:ascii="Times New Roman" w:hAnsi="Times New Roman" w:cs="Times New Roman"/>
                <w:b w:val="0"/>
                <w:color w:val="auto"/>
                <w:sz w:val="28"/>
                <w:szCs w:val="28"/>
                <w:lang w:val="uk-UA" w:eastAsia="en-US"/>
              </w:rPr>
            </w:pPr>
            <w:r w:rsidRPr="002A42BA">
              <w:rPr>
                <w:rFonts w:ascii="Times New Roman" w:hAnsi="Times New Roman" w:cs="Times New Roman"/>
                <w:b w:val="0"/>
                <w:color w:val="auto"/>
                <w:sz w:val="28"/>
                <w:szCs w:val="28"/>
                <w:lang w:val="uk-UA" w:eastAsia="en-US"/>
              </w:rPr>
              <w:t>Здійснення аналізу діяльності підприємств реального сектору економіки з підготовкою довідок по окремих підприємствах</w:t>
            </w:r>
          </w:p>
          <w:p w:rsidR="005F21D0" w:rsidRPr="006C2F96" w:rsidRDefault="005F21D0" w:rsidP="000F28F9">
            <w:pPr>
              <w:spacing w:after="0" w:line="240" w:lineRule="auto"/>
              <w:rPr>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40404E">
        <w:trPr>
          <w:trHeight w:val="1141"/>
        </w:trPr>
        <w:tc>
          <w:tcPr>
            <w:tcW w:w="3101" w:type="pct"/>
          </w:tcPr>
          <w:p w:rsidR="005F21D0" w:rsidRDefault="005F21D0" w:rsidP="000F28F9">
            <w:pPr>
              <w:shd w:val="clear" w:color="auto" w:fill="FFFFFF"/>
              <w:spacing w:after="0" w:line="240" w:lineRule="auto"/>
              <w:jc w:val="both"/>
              <w:rPr>
                <w:rFonts w:ascii="Times New Roman" w:hAnsi="Times New Roman" w:cs="Times New Roman"/>
                <w:sz w:val="28"/>
                <w:szCs w:val="28"/>
                <w:lang w:val="uk-UA"/>
              </w:rPr>
            </w:pPr>
            <w:proofErr w:type="spellStart"/>
            <w:r w:rsidRPr="002A42BA">
              <w:rPr>
                <w:rFonts w:ascii="Times New Roman" w:hAnsi="Times New Roman" w:cs="Times New Roman"/>
                <w:bCs/>
                <w:spacing w:val="-1"/>
                <w:sz w:val="28"/>
                <w:szCs w:val="28"/>
              </w:rPr>
              <w:t>Оновлення</w:t>
            </w:r>
            <w:proofErr w:type="spellEnd"/>
            <w:r w:rsidRPr="002A42BA">
              <w:rPr>
                <w:rFonts w:ascii="Times New Roman" w:hAnsi="Times New Roman" w:cs="Times New Roman"/>
                <w:bCs/>
                <w:spacing w:val="-1"/>
                <w:sz w:val="28"/>
                <w:szCs w:val="28"/>
              </w:rPr>
              <w:t xml:space="preserve"> </w:t>
            </w:r>
            <w:proofErr w:type="spellStart"/>
            <w:proofErr w:type="gramStart"/>
            <w:r w:rsidRPr="002A42BA">
              <w:rPr>
                <w:rFonts w:ascii="Times New Roman" w:hAnsi="Times New Roman" w:cs="Times New Roman"/>
                <w:bCs/>
                <w:spacing w:val="-1"/>
                <w:sz w:val="28"/>
                <w:szCs w:val="28"/>
              </w:rPr>
              <w:t>соц</w:t>
            </w:r>
            <w:proofErr w:type="gramEnd"/>
            <w:r w:rsidRPr="002A42BA">
              <w:rPr>
                <w:rFonts w:ascii="Times New Roman" w:hAnsi="Times New Roman" w:cs="Times New Roman"/>
                <w:bCs/>
                <w:spacing w:val="-1"/>
                <w:sz w:val="28"/>
                <w:szCs w:val="28"/>
              </w:rPr>
              <w:t>іально-економічних</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sz w:val="28"/>
                <w:szCs w:val="28"/>
              </w:rPr>
              <w:t>показників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базових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галузей</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економіки</w:t>
            </w:r>
            <w:proofErr w:type="spellEnd"/>
            <w:r w:rsidRPr="002A42BA">
              <w:rPr>
                <w:rFonts w:ascii="Times New Roman" w:hAnsi="Times New Roman" w:cs="Times New Roman"/>
                <w:sz w:val="28"/>
                <w:szCs w:val="28"/>
              </w:rPr>
              <w:t xml:space="preserve"> у </w:t>
            </w:r>
            <w:proofErr w:type="spellStart"/>
            <w:r w:rsidRPr="002A42BA">
              <w:rPr>
                <w:rFonts w:ascii="Times New Roman" w:hAnsi="Times New Roman" w:cs="Times New Roman"/>
                <w:sz w:val="28"/>
                <w:szCs w:val="28"/>
              </w:rPr>
              <w:t>розрізі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районів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області</w:t>
            </w:r>
            <w:proofErr w:type="spellEnd"/>
          </w:p>
          <w:p w:rsidR="005F21D0" w:rsidRPr="002A42BA" w:rsidRDefault="005F21D0" w:rsidP="000F28F9">
            <w:pPr>
              <w:shd w:val="clear" w:color="auto" w:fill="FFFFFF"/>
              <w:spacing w:after="0" w:line="240" w:lineRule="auto"/>
              <w:jc w:val="both"/>
              <w:rPr>
                <w:rFonts w:ascii="Times New Roman" w:eastAsia="Times New Roman" w:hAnsi="Times New Roman" w:cs="Times New Roman"/>
                <w:bCs/>
                <w:spacing w:val="-1"/>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r w:rsidRPr="002A42BA">
              <w:rPr>
                <w:rFonts w:ascii="Times New Roman" w:hAnsi="Times New Roman" w:cs="Times New Roman"/>
                <w:sz w:val="28"/>
                <w:szCs w:val="28"/>
              </w:rPr>
              <w:t xml:space="preserve"> </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bCs/>
                <w:spacing w:val="-1"/>
                <w:sz w:val="28"/>
                <w:szCs w:val="28"/>
                <w:lang w:val="uk-UA"/>
              </w:rPr>
            </w:pPr>
            <w:proofErr w:type="spellStart"/>
            <w:r w:rsidRPr="002A42BA">
              <w:rPr>
                <w:rFonts w:ascii="Times New Roman" w:hAnsi="Times New Roman" w:cs="Times New Roman"/>
                <w:bCs/>
                <w:spacing w:val="-1"/>
                <w:sz w:val="28"/>
                <w:szCs w:val="28"/>
              </w:rPr>
              <w:t>Проведення</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моніторингу</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обсягів</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переміщення</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контейнерних</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вантажів</w:t>
            </w:r>
            <w:proofErr w:type="spellEnd"/>
            <w:r w:rsidRPr="002A42BA">
              <w:rPr>
                <w:rFonts w:ascii="Times New Roman" w:hAnsi="Times New Roman" w:cs="Times New Roman"/>
                <w:bCs/>
                <w:spacing w:val="-1"/>
                <w:sz w:val="28"/>
                <w:szCs w:val="28"/>
              </w:rPr>
              <w:t xml:space="preserve"> через </w:t>
            </w:r>
            <w:proofErr w:type="spellStart"/>
            <w:r w:rsidRPr="002A42BA">
              <w:rPr>
                <w:rFonts w:ascii="Times New Roman" w:hAnsi="Times New Roman" w:cs="Times New Roman"/>
                <w:bCs/>
                <w:spacing w:val="-1"/>
                <w:sz w:val="28"/>
                <w:szCs w:val="28"/>
              </w:rPr>
              <w:t>митну</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територію</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країни</w:t>
            </w:r>
            <w:proofErr w:type="spellEnd"/>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bCs/>
                <w:spacing w:val="-1"/>
                <w:sz w:val="28"/>
                <w:szCs w:val="28"/>
                <w:lang w:val="uk-UA"/>
              </w:rPr>
            </w:pPr>
            <w:proofErr w:type="spellStart"/>
            <w:r w:rsidRPr="002A42BA">
              <w:rPr>
                <w:rFonts w:ascii="Times New Roman" w:hAnsi="Times New Roman" w:cs="Times New Roman"/>
                <w:bCs/>
                <w:spacing w:val="-1"/>
                <w:sz w:val="28"/>
                <w:szCs w:val="28"/>
              </w:rPr>
              <w:t>Проведення</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моніторингу</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цінової</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ситуації</w:t>
            </w:r>
            <w:proofErr w:type="spellEnd"/>
            <w:r w:rsidRPr="002A42BA">
              <w:rPr>
                <w:rFonts w:ascii="Times New Roman" w:hAnsi="Times New Roman" w:cs="Times New Roman"/>
                <w:bCs/>
                <w:spacing w:val="-1"/>
                <w:sz w:val="28"/>
                <w:szCs w:val="28"/>
              </w:rPr>
              <w:t xml:space="preserve"> на </w:t>
            </w:r>
            <w:proofErr w:type="spellStart"/>
            <w:r w:rsidRPr="002A42BA">
              <w:rPr>
                <w:rFonts w:ascii="Times New Roman" w:hAnsi="Times New Roman" w:cs="Times New Roman"/>
                <w:bCs/>
                <w:spacing w:val="-1"/>
                <w:sz w:val="28"/>
                <w:szCs w:val="28"/>
              </w:rPr>
              <w:t>хліб</w:t>
            </w:r>
            <w:proofErr w:type="spellEnd"/>
            <w:r w:rsidRPr="002A42BA">
              <w:rPr>
                <w:rFonts w:ascii="Times New Roman" w:hAnsi="Times New Roman" w:cs="Times New Roman"/>
                <w:bCs/>
                <w:spacing w:val="-1"/>
                <w:sz w:val="28"/>
                <w:szCs w:val="28"/>
              </w:rPr>
              <w:t xml:space="preserve"> та </w:t>
            </w:r>
            <w:proofErr w:type="spellStart"/>
            <w:r w:rsidRPr="002A42BA">
              <w:rPr>
                <w:rFonts w:ascii="Times New Roman" w:hAnsi="Times New Roman" w:cs="Times New Roman"/>
                <w:bCs/>
                <w:spacing w:val="-1"/>
                <w:sz w:val="28"/>
                <w:szCs w:val="28"/>
              </w:rPr>
              <w:t>основні</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продовольчі</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товари</w:t>
            </w:r>
            <w:proofErr w:type="spellEnd"/>
            <w:r w:rsidRPr="002A42BA">
              <w:rPr>
                <w:rFonts w:ascii="Times New Roman" w:hAnsi="Times New Roman" w:cs="Times New Roman"/>
                <w:bCs/>
                <w:spacing w:val="-1"/>
                <w:sz w:val="28"/>
                <w:szCs w:val="28"/>
              </w:rPr>
              <w:t xml:space="preserve"> на </w:t>
            </w:r>
            <w:proofErr w:type="spellStart"/>
            <w:r w:rsidRPr="002A42BA">
              <w:rPr>
                <w:rFonts w:ascii="Times New Roman" w:hAnsi="Times New Roman" w:cs="Times New Roman"/>
                <w:bCs/>
                <w:spacing w:val="-1"/>
                <w:sz w:val="28"/>
                <w:szCs w:val="28"/>
              </w:rPr>
              <w:t>споживчому</w:t>
            </w:r>
            <w:proofErr w:type="spellEnd"/>
            <w:r w:rsidRPr="002A42BA">
              <w:rPr>
                <w:rFonts w:ascii="Times New Roman" w:hAnsi="Times New Roman" w:cs="Times New Roman"/>
                <w:bCs/>
                <w:spacing w:val="-1"/>
                <w:sz w:val="28"/>
                <w:szCs w:val="28"/>
              </w:rPr>
              <w:t xml:space="preserve"> ринку </w:t>
            </w:r>
            <w:proofErr w:type="spellStart"/>
            <w:r w:rsidRPr="002A42BA">
              <w:rPr>
                <w:rFonts w:ascii="Times New Roman" w:hAnsi="Times New Roman" w:cs="Times New Roman"/>
                <w:bCs/>
                <w:spacing w:val="-1"/>
                <w:sz w:val="28"/>
                <w:szCs w:val="28"/>
              </w:rPr>
              <w:t>області</w:t>
            </w:r>
            <w:proofErr w:type="spellEnd"/>
          </w:p>
          <w:p w:rsidR="0040404E" w:rsidRDefault="0040404E" w:rsidP="000F28F9">
            <w:pPr>
              <w:spacing w:after="0" w:line="240" w:lineRule="auto"/>
              <w:jc w:val="both"/>
              <w:rPr>
                <w:rFonts w:ascii="Times New Roman" w:hAnsi="Times New Roman" w:cs="Times New Roman"/>
                <w:sz w:val="20"/>
                <w:szCs w:val="20"/>
                <w:lang w:val="uk-UA"/>
              </w:rPr>
            </w:pPr>
          </w:p>
          <w:p w:rsidR="005F21D0" w:rsidRPr="006C2F96" w:rsidRDefault="005F21D0" w:rsidP="000F28F9">
            <w:pPr>
              <w:spacing w:after="0" w:line="240" w:lineRule="auto"/>
              <w:jc w:val="both"/>
              <w:rPr>
                <w:rFonts w:ascii="Times New Roman" w:eastAsia="Times New Roman" w:hAnsi="Times New Roman" w:cs="Times New Roman"/>
                <w:bCs/>
                <w:spacing w:val="-1"/>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Pr="00B83A6A" w:rsidRDefault="005F21D0" w:rsidP="000F28F9">
            <w:pPr>
              <w:shd w:val="clear" w:color="auto" w:fill="FFFFFF"/>
              <w:spacing w:after="0" w:line="240" w:lineRule="auto"/>
              <w:jc w:val="both"/>
              <w:rPr>
                <w:rFonts w:ascii="Times New Roman" w:hAnsi="Times New Roman" w:cs="Times New Roman"/>
                <w:bCs/>
                <w:spacing w:val="-1"/>
                <w:sz w:val="28"/>
                <w:szCs w:val="28"/>
                <w:lang w:val="uk-UA"/>
              </w:rPr>
            </w:pPr>
            <w:proofErr w:type="spellStart"/>
            <w:r w:rsidRPr="002A42BA">
              <w:rPr>
                <w:rFonts w:ascii="Times New Roman" w:hAnsi="Times New Roman" w:cs="Times New Roman"/>
                <w:bCs/>
                <w:spacing w:val="-1"/>
                <w:sz w:val="28"/>
                <w:szCs w:val="28"/>
              </w:rPr>
              <w:t>Розгляд</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звернень</w:t>
            </w:r>
            <w:proofErr w:type="spellEnd"/>
            <w:r w:rsidRPr="002A42BA">
              <w:rPr>
                <w:rFonts w:ascii="Times New Roman" w:hAnsi="Times New Roman" w:cs="Times New Roman"/>
                <w:bCs/>
                <w:spacing w:val="-1"/>
                <w:sz w:val="28"/>
                <w:szCs w:val="28"/>
              </w:rPr>
              <w:t xml:space="preserve"> </w:t>
            </w:r>
            <w:proofErr w:type="spellStart"/>
            <w:proofErr w:type="gramStart"/>
            <w:r w:rsidRPr="002A42BA">
              <w:rPr>
                <w:rFonts w:ascii="Times New Roman" w:hAnsi="Times New Roman" w:cs="Times New Roman"/>
                <w:bCs/>
                <w:spacing w:val="-1"/>
                <w:sz w:val="28"/>
                <w:szCs w:val="28"/>
              </w:rPr>
              <w:t>п</w:t>
            </w:r>
            <w:proofErr w:type="gramEnd"/>
            <w:r w:rsidRPr="002A42BA">
              <w:rPr>
                <w:rFonts w:ascii="Times New Roman" w:hAnsi="Times New Roman" w:cs="Times New Roman"/>
                <w:bCs/>
                <w:spacing w:val="-1"/>
                <w:sz w:val="28"/>
                <w:szCs w:val="28"/>
              </w:rPr>
              <w:t>ідприємств</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суб’єктів</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господарювання</w:t>
            </w:r>
            <w:proofErr w:type="spellEnd"/>
            <w:r w:rsidRPr="002A42BA">
              <w:rPr>
                <w:rFonts w:ascii="Times New Roman" w:hAnsi="Times New Roman" w:cs="Times New Roman"/>
                <w:bCs/>
                <w:spacing w:val="-1"/>
                <w:sz w:val="28"/>
                <w:szCs w:val="28"/>
              </w:rPr>
              <w:t xml:space="preserve"> та </w:t>
            </w:r>
            <w:proofErr w:type="spellStart"/>
            <w:r w:rsidRPr="002A42BA">
              <w:rPr>
                <w:rFonts w:ascii="Times New Roman" w:hAnsi="Times New Roman" w:cs="Times New Roman"/>
                <w:bCs/>
                <w:spacing w:val="-1"/>
                <w:sz w:val="28"/>
                <w:szCs w:val="28"/>
              </w:rPr>
              <w:t>громадян</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щодо</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питань</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які</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від</w:t>
            </w:r>
            <w:r w:rsidR="00B83A6A">
              <w:rPr>
                <w:rFonts w:ascii="Times New Roman" w:hAnsi="Times New Roman" w:cs="Times New Roman"/>
                <w:bCs/>
                <w:spacing w:val="-1"/>
                <w:sz w:val="28"/>
                <w:szCs w:val="28"/>
              </w:rPr>
              <w:t>носяться</w:t>
            </w:r>
            <w:proofErr w:type="spellEnd"/>
            <w:r w:rsidR="00B83A6A">
              <w:rPr>
                <w:rFonts w:ascii="Times New Roman" w:hAnsi="Times New Roman" w:cs="Times New Roman"/>
                <w:bCs/>
                <w:spacing w:val="-1"/>
                <w:sz w:val="28"/>
                <w:szCs w:val="28"/>
              </w:rPr>
              <w:t xml:space="preserve"> до </w:t>
            </w:r>
            <w:proofErr w:type="spellStart"/>
            <w:r w:rsidR="00B83A6A">
              <w:rPr>
                <w:rFonts w:ascii="Times New Roman" w:hAnsi="Times New Roman" w:cs="Times New Roman"/>
                <w:bCs/>
                <w:spacing w:val="-1"/>
                <w:sz w:val="28"/>
                <w:szCs w:val="28"/>
              </w:rPr>
              <w:t>повноважень</w:t>
            </w:r>
            <w:proofErr w:type="spellEnd"/>
            <w:r w:rsidR="00B83A6A">
              <w:rPr>
                <w:rFonts w:ascii="Times New Roman" w:hAnsi="Times New Roman" w:cs="Times New Roman"/>
                <w:bCs/>
                <w:spacing w:val="-1"/>
                <w:sz w:val="28"/>
                <w:szCs w:val="28"/>
              </w:rPr>
              <w:t xml:space="preserve"> </w:t>
            </w:r>
            <w:r w:rsidR="00B83A6A">
              <w:rPr>
                <w:rFonts w:ascii="Times New Roman" w:hAnsi="Times New Roman" w:cs="Times New Roman"/>
                <w:bCs/>
                <w:spacing w:val="-1"/>
                <w:sz w:val="28"/>
                <w:szCs w:val="28"/>
                <w:lang w:val="uk-UA"/>
              </w:rPr>
              <w:t>Департаменту економічного і стратегічного планування</w:t>
            </w:r>
          </w:p>
          <w:p w:rsidR="0040404E" w:rsidRDefault="0040404E" w:rsidP="000F28F9">
            <w:pPr>
              <w:shd w:val="clear" w:color="auto" w:fill="FFFFFF"/>
              <w:spacing w:after="0" w:line="240" w:lineRule="auto"/>
              <w:jc w:val="both"/>
              <w:rPr>
                <w:rFonts w:ascii="Times New Roman" w:hAnsi="Times New Roman" w:cs="Times New Roman"/>
                <w:sz w:val="20"/>
                <w:szCs w:val="20"/>
                <w:lang w:val="uk-UA"/>
              </w:rPr>
            </w:pPr>
          </w:p>
          <w:p w:rsidR="005F21D0" w:rsidRPr="006C2F96" w:rsidRDefault="005F21D0" w:rsidP="000F28F9">
            <w:pPr>
              <w:shd w:val="clear" w:color="auto" w:fill="FFFFFF"/>
              <w:spacing w:after="0" w:line="240" w:lineRule="auto"/>
              <w:jc w:val="both"/>
              <w:rPr>
                <w:rFonts w:ascii="Times New Roman" w:eastAsia="Times New Roman" w:hAnsi="Times New Roman" w:cs="Times New Roman"/>
                <w:bCs/>
                <w:spacing w:val="-1"/>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hd w:val="clear" w:color="auto" w:fill="FFFFFF"/>
              <w:spacing w:after="0" w:line="240" w:lineRule="auto"/>
              <w:jc w:val="both"/>
              <w:rPr>
                <w:rFonts w:ascii="Times New Roman" w:hAnsi="Times New Roman" w:cs="Times New Roman"/>
                <w:bCs/>
                <w:spacing w:val="-1"/>
                <w:sz w:val="28"/>
                <w:szCs w:val="28"/>
                <w:lang w:val="uk-UA"/>
              </w:rPr>
            </w:pPr>
            <w:proofErr w:type="spellStart"/>
            <w:proofErr w:type="gramStart"/>
            <w:r w:rsidRPr="002A42BA">
              <w:rPr>
                <w:rFonts w:ascii="Times New Roman" w:hAnsi="Times New Roman" w:cs="Times New Roman"/>
                <w:bCs/>
                <w:spacing w:val="-1"/>
                <w:sz w:val="28"/>
                <w:szCs w:val="28"/>
              </w:rPr>
              <w:t>П</w:t>
            </w:r>
            <w:proofErr w:type="gramEnd"/>
            <w:r w:rsidRPr="002A42BA">
              <w:rPr>
                <w:rFonts w:ascii="Times New Roman" w:hAnsi="Times New Roman" w:cs="Times New Roman"/>
                <w:bCs/>
                <w:spacing w:val="-1"/>
                <w:sz w:val="28"/>
                <w:szCs w:val="28"/>
              </w:rPr>
              <w:t>ідготовка</w:t>
            </w:r>
            <w:proofErr w:type="spellEnd"/>
            <w:r w:rsidRPr="002A42BA">
              <w:rPr>
                <w:rFonts w:ascii="Times New Roman" w:hAnsi="Times New Roman" w:cs="Times New Roman"/>
                <w:bCs/>
                <w:spacing w:val="-1"/>
                <w:sz w:val="28"/>
                <w:szCs w:val="28"/>
              </w:rPr>
              <w:t xml:space="preserve"> та </w:t>
            </w:r>
            <w:proofErr w:type="spellStart"/>
            <w:r w:rsidRPr="002A42BA">
              <w:rPr>
                <w:rFonts w:ascii="Times New Roman" w:hAnsi="Times New Roman" w:cs="Times New Roman"/>
                <w:bCs/>
                <w:spacing w:val="-1"/>
                <w:sz w:val="28"/>
                <w:szCs w:val="28"/>
              </w:rPr>
              <w:t>розміщення</w:t>
            </w:r>
            <w:proofErr w:type="spellEnd"/>
            <w:r w:rsidRPr="002A42BA">
              <w:rPr>
                <w:rFonts w:ascii="Times New Roman" w:hAnsi="Times New Roman" w:cs="Times New Roman"/>
                <w:bCs/>
                <w:spacing w:val="-1"/>
                <w:sz w:val="28"/>
                <w:szCs w:val="28"/>
              </w:rPr>
              <w:t xml:space="preserve"> на </w:t>
            </w:r>
            <w:proofErr w:type="spellStart"/>
            <w:r w:rsidRPr="002A42BA">
              <w:rPr>
                <w:rFonts w:ascii="Times New Roman" w:hAnsi="Times New Roman" w:cs="Times New Roman"/>
                <w:bCs/>
                <w:spacing w:val="-1"/>
                <w:sz w:val="28"/>
                <w:szCs w:val="28"/>
              </w:rPr>
              <w:t>сайті</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інформації</w:t>
            </w:r>
            <w:proofErr w:type="spellEnd"/>
            <w:r w:rsidRPr="002A42BA">
              <w:rPr>
                <w:rFonts w:ascii="Times New Roman" w:hAnsi="Times New Roman" w:cs="Times New Roman"/>
                <w:bCs/>
                <w:spacing w:val="-1"/>
                <w:sz w:val="28"/>
                <w:szCs w:val="28"/>
              </w:rPr>
              <w:t xml:space="preserve"> для </w:t>
            </w:r>
            <w:proofErr w:type="spellStart"/>
            <w:r w:rsidRPr="002A42BA">
              <w:rPr>
                <w:rFonts w:ascii="Times New Roman" w:hAnsi="Times New Roman" w:cs="Times New Roman"/>
                <w:bCs/>
                <w:spacing w:val="-1"/>
                <w:sz w:val="28"/>
                <w:szCs w:val="28"/>
              </w:rPr>
              <w:t>підприємств</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регіону</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щодо</w:t>
            </w:r>
            <w:proofErr w:type="spellEnd"/>
            <w:r w:rsidRPr="002A42BA">
              <w:rPr>
                <w:rFonts w:ascii="Times New Roman" w:hAnsi="Times New Roman" w:cs="Times New Roman"/>
                <w:bCs/>
                <w:spacing w:val="-1"/>
                <w:sz w:val="28"/>
                <w:szCs w:val="28"/>
              </w:rPr>
              <w:t xml:space="preserve"> </w:t>
            </w:r>
            <w:proofErr w:type="spellStart"/>
            <w:r w:rsidRPr="002A42BA">
              <w:rPr>
                <w:rFonts w:ascii="Times New Roman" w:hAnsi="Times New Roman" w:cs="Times New Roman"/>
                <w:bCs/>
                <w:spacing w:val="-1"/>
                <w:sz w:val="28"/>
                <w:szCs w:val="28"/>
              </w:rPr>
              <w:t>прове</w:t>
            </w:r>
            <w:r w:rsidR="00B83A6A">
              <w:rPr>
                <w:rFonts w:ascii="Times New Roman" w:hAnsi="Times New Roman" w:cs="Times New Roman"/>
                <w:bCs/>
                <w:spacing w:val="-1"/>
                <w:sz w:val="28"/>
                <w:szCs w:val="28"/>
              </w:rPr>
              <w:t>дення</w:t>
            </w:r>
            <w:proofErr w:type="spellEnd"/>
            <w:r w:rsidR="00B83A6A">
              <w:rPr>
                <w:rFonts w:ascii="Times New Roman" w:hAnsi="Times New Roman" w:cs="Times New Roman"/>
                <w:bCs/>
                <w:spacing w:val="-1"/>
                <w:sz w:val="28"/>
                <w:szCs w:val="28"/>
              </w:rPr>
              <w:t xml:space="preserve"> </w:t>
            </w:r>
            <w:proofErr w:type="spellStart"/>
            <w:r w:rsidR="00B83A6A">
              <w:rPr>
                <w:rFonts w:ascii="Times New Roman" w:hAnsi="Times New Roman" w:cs="Times New Roman"/>
                <w:bCs/>
                <w:spacing w:val="-1"/>
                <w:sz w:val="28"/>
                <w:szCs w:val="28"/>
              </w:rPr>
              <w:t>форумів</w:t>
            </w:r>
            <w:proofErr w:type="spellEnd"/>
            <w:r w:rsidR="00B83A6A">
              <w:rPr>
                <w:rFonts w:ascii="Times New Roman" w:hAnsi="Times New Roman" w:cs="Times New Roman"/>
                <w:bCs/>
                <w:spacing w:val="-1"/>
                <w:sz w:val="28"/>
                <w:szCs w:val="28"/>
              </w:rPr>
              <w:t xml:space="preserve">, </w:t>
            </w:r>
            <w:proofErr w:type="spellStart"/>
            <w:r w:rsidR="00B83A6A">
              <w:rPr>
                <w:rFonts w:ascii="Times New Roman" w:hAnsi="Times New Roman" w:cs="Times New Roman"/>
                <w:bCs/>
                <w:spacing w:val="-1"/>
                <w:sz w:val="28"/>
                <w:szCs w:val="28"/>
              </w:rPr>
              <w:t>виставок</w:t>
            </w:r>
            <w:proofErr w:type="spellEnd"/>
            <w:r w:rsidR="00B83A6A">
              <w:rPr>
                <w:rFonts w:ascii="Times New Roman" w:hAnsi="Times New Roman" w:cs="Times New Roman"/>
                <w:bCs/>
                <w:spacing w:val="-1"/>
                <w:sz w:val="28"/>
                <w:szCs w:val="28"/>
              </w:rPr>
              <w:t xml:space="preserve"> (</w:t>
            </w:r>
            <w:proofErr w:type="spellStart"/>
            <w:r w:rsidR="00B83A6A">
              <w:rPr>
                <w:rFonts w:ascii="Times New Roman" w:hAnsi="Times New Roman" w:cs="Times New Roman"/>
                <w:bCs/>
                <w:spacing w:val="-1"/>
                <w:sz w:val="28"/>
                <w:szCs w:val="28"/>
              </w:rPr>
              <w:t>ярмар</w:t>
            </w:r>
            <w:r w:rsidR="00B83A6A">
              <w:rPr>
                <w:rFonts w:ascii="Times New Roman" w:hAnsi="Times New Roman" w:cs="Times New Roman"/>
                <w:bCs/>
                <w:spacing w:val="-1"/>
                <w:sz w:val="28"/>
                <w:szCs w:val="28"/>
                <w:lang w:val="uk-UA"/>
              </w:rPr>
              <w:t>ків</w:t>
            </w:r>
            <w:proofErr w:type="spellEnd"/>
            <w:r w:rsidRPr="002A42BA">
              <w:rPr>
                <w:rFonts w:ascii="Times New Roman" w:hAnsi="Times New Roman" w:cs="Times New Roman"/>
                <w:bCs/>
                <w:spacing w:val="-1"/>
                <w:sz w:val="28"/>
                <w:szCs w:val="28"/>
              </w:rPr>
              <w:t>)</w:t>
            </w:r>
          </w:p>
          <w:p w:rsidR="0040404E" w:rsidRPr="0040404E" w:rsidRDefault="0040404E" w:rsidP="000F28F9">
            <w:pPr>
              <w:shd w:val="clear" w:color="auto" w:fill="FFFFFF"/>
              <w:spacing w:after="0" w:line="240" w:lineRule="auto"/>
              <w:jc w:val="both"/>
              <w:rPr>
                <w:rFonts w:ascii="Times New Roman" w:hAnsi="Times New Roman" w:cs="Times New Roman"/>
                <w:bCs/>
                <w:spacing w:val="-1"/>
                <w:sz w:val="28"/>
                <w:szCs w:val="28"/>
                <w:lang w:val="uk-UA"/>
              </w:rPr>
            </w:pPr>
          </w:p>
          <w:p w:rsidR="005F21D0" w:rsidRPr="006C2F96" w:rsidRDefault="005F21D0" w:rsidP="000F28F9">
            <w:pPr>
              <w:shd w:val="clear" w:color="auto" w:fill="FFFFFF"/>
              <w:spacing w:after="0" w:line="240" w:lineRule="auto"/>
              <w:jc w:val="both"/>
              <w:rPr>
                <w:rFonts w:ascii="Times New Roman" w:eastAsia="Times New Roman" w:hAnsi="Times New Roman" w:cs="Times New Roman"/>
                <w:bCs/>
                <w:spacing w:val="-1"/>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proofErr w:type="gramStart"/>
            <w:r w:rsidRPr="002A42BA">
              <w:rPr>
                <w:rFonts w:ascii="Times New Roman" w:hAnsi="Times New Roman" w:cs="Times New Roman"/>
                <w:sz w:val="28"/>
                <w:szCs w:val="28"/>
              </w:rPr>
              <w:t>П</w:t>
            </w:r>
            <w:proofErr w:type="gramEnd"/>
            <w:r w:rsidRPr="002A42BA">
              <w:rPr>
                <w:rFonts w:ascii="Times New Roman" w:hAnsi="Times New Roman" w:cs="Times New Roman"/>
                <w:sz w:val="28"/>
                <w:szCs w:val="28"/>
              </w:rPr>
              <w:t>ідготовка</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матеріалів</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проведення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засідання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комісії</w:t>
            </w:r>
            <w:proofErr w:type="spellEnd"/>
            <w:r w:rsidRPr="002A42BA">
              <w:rPr>
                <w:rFonts w:ascii="Times New Roman" w:hAnsi="Times New Roman" w:cs="Times New Roman"/>
                <w:sz w:val="28"/>
                <w:szCs w:val="28"/>
              </w:rPr>
              <w:t xml:space="preserve"> з </w:t>
            </w:r>
            <w:proofErr w:type="spellStart"/>
            <w:r w:rsidRPr="002A42BA">
              <w:rPr>
                <w:rFonts w:ascii="Times New Roman" w:hAnsi="Times New Roman" w:cs="Times New Roman"/>
                <w:sz w:val="28"/>
                <w:szCs w:val="28"/>
              </w:rPr>
              <w:t>питань</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інвентаризації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об’єктів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державної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власності</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упорядкування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обліку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юридичних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осіб</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відповідно</w:t>
            </w:r>
            <w:proofErr w:type="spellEnd"/>
            <w:r w:rsidRPr="002A42BA">
              <w:rPr>
                <w:rFonts w:ascii="Times New Roman" w:hAnsi="Times New Roman" w:cs="Times New Roman"/>
                <w:sz w:val="28"/>
                <w:szCs w:val="28"/>
              </w:rPr>
              <w:t xml:space="preserve"> до </w:t>
            </w:r>
            <w:proofErr w:type="spellStart"/>
            <w:r w:rsidRPr="002A42BA">
              <w:rPr>
                <w:rFonts w:ascii="Times New Roman" w:hAnsi="Times New Roman" w:cs="Times New Roman"/>
                <w:sz w:val="28"/>
                <w:szCs w:val="28"/>
              </w:rPr>
              <w:t>розпорядження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голови</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державно</w:t>
            </w:r>
            <w:r w:rsidR="00B83A6A">
              <w:rPr>
                <w:rFonts w:ascii="Times New Roman" w:hAnsi="Times New Roman" w:cs="Times New Roman"/>
                <w:sz w:val="28"/>
                <w:szCs w:val="28"/>
              </w:rPr>
              <w:t>ї</w:t>
            </w:r>
            <w:proofErr w:type="spellEnd"/>
            <w:r w:rsidR="00B83A6A">
              <w:rPr>
                <w:rFonts w:ascii="Times New Roman" w:hAnsi="Times New Roman" w:cs="Times New Roman"/>
                <w:sz w:val="28"/>
                <w:szCs w:val="28"/>
              </w:rPr>
              <w:t xml:space="preserve"> </w:t>
            </w:r>
            <w:proofErr w:type="spellStart"/>
            <w:r w:rsidR="00B83A6A">
              <w:rPr>
                <w:rFonts w:ascii="Times New Roman" w:hAnsi="Times New Roman" w:cs="Times New Roman"/>
                <w:sz w:val="28"/>
                <w:szCs w:val="28"/>
              </w:rPr>
              <w:t>адміністрації</w:t>
            </w:r>
            <w:proofErr w:type="spellEnd"/>
            <w:r w:rsidR="00B83A6A">
              <w:rPr>
                <w:rFonts w:ascii="Times New Roman" w:hAnsi="Times New Roman" w:cs="Times New Roman"/>
                <w:sz w:val="28"/>
                <w:szCs w:val="28"/>
              </w:rPr>
              <w:t xml:space="preserve"> </w:t>
            </w:r>
            <w:proofErr w:type="spellStart"/>
            <w:r w:rsidR="00B83A6A">
              <w:rPr>
                <w:rFonts w:ascii="Times New Roman" w:hAnsi="Times New Roman" w:cs="Times New Roman"/>
                <w:sz w:val="28"/>
                <w:szCs w:val="28"/>
              </w:rPr>
              <w:t>від</w:t>
            </w:r>
            <w:proofErr w:type="spellEnd"/>
            <w:r w:rsidR="00B83A6A">
              <w:rPr>
                <w:rFonts w:ascii="Times New Roman" w:hAnsi="Times New Roman" w:cs="Times New Roman"/>
                <w:sz w:val="28"/>
                <w:szCs w:val="28"/>
              </w:rPr>
              <w:t xml:space="preserve"> 15.05.2018 </w:t>
            </w:r>
            <w:r w:rsidR="00B83A6A">
              <w:rPr>
                <w:rFonts w:ascii="Times New Roman" w:hAnsi="Times New Roman" w:cs="Times New Roman"/>
                <w:sz w:val="28"/>
                <w:szCs w:val="28"/>
                <w:lang w:val="uk-UA"/>
              </w:rPr>
              <w:t xml:space="preserve">№ </w:t>
            </w:r>
            <w:r w:rsidRPr="002A42BA">
              <w:rPr>
                <w:rFonts w:ascii="Times New Roman" w:hAnsi="Times New Roman" w:cs="Times New Roman"/>
                <w:sz w:val="28"/>
                <w:szCs w:val="28"/>
              </w:rPr>
              <w:t xml:space="preserve">492/А-2018 «Про </w:t>
            </w:r>
            <w:proofErr w:type="spellStart"/>
            <w:r w:rsidRPr="002A42BA">
              <w:rPr>
                <w:rFonts w:ascii="Times New Roman" w:hAnsi="Times New Roman" w:cs="Times New Roman"/>
                <w:sz w:val="28"/>
                <w:szCs w:val="28"/>
              </w:rPr>
              <w:t>інвентаризацію</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об’єктів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державної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власності</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упорядкування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обліку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юридичних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lastRenderedPageBreak/>
              <w:t>осіб</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які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перебувають</w:t>
            </w:r>
            <w:proofErr w:type="spellEnd"/>
            <w:r w:rsidRPr="002A42BA">
              <w:rPr>
                <w:rFonts w:ascii="Times New Roman" w:hAnsi="Times New Roman" w:cs="Times New Roman"/>
                <w:sz w:val="28"/>
                <w:szCs w:val="28"/>
              </w:rPr>
              <w:t xml:space="preserve"> в </w:t>
            </w:r>
            <w:proofErr w:type="spellStart"/>
            <w:r w:rsidRPr="002A42BA">
              <w:rPr>
                <w:rFonts w:ascii="Times New Roman" w:hAnsi="Times New Roman" w:cs="Times New Roman"/>
                <w:sz w:val="28"/>
                <w:szCs w:val="28"/>
              </w:rPr>
              <w:t>управління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обласної</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районних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державних</w:t>
            </w:r>
            <w:proofErr w:type="spellEnd"/>
            <w:r w:rsidRPr="002A42BA">
              <w:rPr>
                <w:rFonts w:ascii="Times New Roman" w:hAnsi="Times New Roman" w:cs="Times New Roman"/>
                <w:sz w:val="28"/>
                <w:szCs w:val="28"/>
              </w:rPr>
              <w:t xml:space="preserve"> </w:t>
            </w:r>
            <w:proofErr w:type="spellStart"/>
            <w:proofErr w:type="gramStart"/>
            <w:r w:rsidRPr="002A42BA">
              <w:rPr>
                <w:rFonts w:ascii="Times New Roman" w:hAnsi="Times New Roman" w:cs="Times New Roman"/>
                <w:sz w:val="28"/>
                <w:szCs w:val="28"/>
              </w:rPr>
              <w:t>адм</w:t>
            </w:r>
            <w:proofErr w:type="gramEnd"/>
            <w:r w:rsidRPr="002A42BA">
              <w:rPr>
                <w:rFonts w:ascii="Times New Roman" w:hAnsi="Times New Roman" w:cs="Times New Roman"/>
                <w:sz w:val="28"/>
                <w:szCs w:val="28"/>
              </w:rPr>
              <w:t>іністрацій</w:t>
            </w:r>
            <w:proofErr w:type="spellEnd"/>
            <w:r w:rsidRPr="002A42BA">
              <w:rPr>
                <w:rFonts w:ascii="Times New Roman" w:hAnsi="Times New Roman" w:cs="Times New Roman"/>
                <w:sz w:val="28"/>
                <w:szCs w:val="28"/>
              </w:rPr>
              <w:t>» (</w:t>
            </w:r>
            <w:proofErr w:type="spellStart"/>
            <w:r w:rsidRPr="002A42BA">
              <w:rPr>
                <w:rFonts w:ascii="Times New Roman" w:hAnsi="Times New Roman" w:cs="Times New Roman"/>
                <w:sz w:val="28"/>
                <w:szCs w:val="28"/>
              </w:rPr>
              <w:t>із</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змінами</w:t>
            </w:r>
            <w:proofErr w:type="spellEnd"/>
            <w:r w:rsidRPr="002A42BA">
              <w:rPr>
                <w:rFonts w:ascii="Times New Roman" w:hAnsi="Times New Roman" w:cs="Times New Roman"/>
                <w:sz w:val="28"/>
                <w:szCs w:val="28"/>
              </w:rPr>
              <w:t>)</w:t>
            </w:r>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lastRenderedPageBreak/>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proofErr w:type="gramStart"/>
            <w:r w:rsidRPr="002A42BA">
              <w:rPr>
                <w:rFonts w:ascii="Times New Roman" w:hAnsi="Times New Roman" w:cs="Times New Roman"/>
                <w:sz w:val="28"/>
                <w:szCs w:val="28"/>
              </w:rPr>
              <w:lastRenderedPageBreak/>
              <w:t>Проведення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засідання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комісії</w:t>
            </w:r>
            <w:proofErr w:type="spellEnd"/>
            <w:r w:rsidRPr="002A42BA">
              <w:rPr>
                <w:rFonts w:ascii="Times New Roman" w:hAnsi="Times New Roman" w:cs="Times New Roman"/>
                <w:sz w:val="28"/>
                <w:szCs w:val="28"/>
              </w:rPr>
              <w:t xml:space="preserve"> з </w:t>
            </w:r>
            <w:proofErr w:type="spellStart"/>
            <w:r w:rsidRPr="002A42BA">
              <w:rPr>
                <w:rFonts w:ascii="Times New Roman" w:hAnsi="Times New Roman" w:cs="Times New Roman"/>
                <w:sz w:val="28"/>
                <w:szCs w:val="28"/>
              </w:rPr>
              <w:t>питань</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дотримання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законодавства</w:t>
            </w:r>
            <w:proofErr w:type="spellEnd"/>
            <w:r w:rsidRPr="002A42BA">
              <w:rPr>
                <w:rFonts w:ascii="Times New Roman" w:hAnsi="Times New Roman" w:cs="Times New Roman"/>
                <w:sz w:val="28"/>
                <w:szCs w:val="28"/>
              </w:rPr>
              <w:t xml:space="preserve"> про </w:t>
            </w:r>
            <w:proofErr w:type="spellStart"/>
            <w:r w:rsidRPr="002A42BA">
              <w:rPr>
                <w:rFonts w:ascii="Times New Roman" w:hAnsi="Times New Roman" w:cs="Times New Roman"/>
                <w:sz w:val="28"/>
                <w:szCs w:val="28"/>
              </w:rPr>
              <w:t>працю</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щодо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легалізації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зайнятості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населення</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забезпечення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виплати</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заробітної</w:t>
            </w:r>
            <w:proofErr w:type="spellEnd"/>
            <w:r w:rsidRPr="002A42BA">
              <w:rPr>
                <w:rFonts w:ascii="Times New Roman" w:hAnsi="Times New Roman" w:cs="Times New Roman"/>
                <w:sz w:val="28"/>
                <w:szCs w:val="28"/>
              </w:rPr>
              <w:t xml:space="preserve"> плати, </w:t>
            </w:r>
            <w:proofErr w:type="spellStart"/>
            <w:r w:rsidRPr="002A42BA">
              <w:rPr>
                <w:rFonts w:ascii="Times New Roman" w:hAnsi="Times New Roman" w:cs="Times New Roman"/>
                <w:sz w:val="28"/>
                <w:szCs w:val="28"/>
              </w:rPr>
              <w:t>відповідно</w:t>
            </w:r>
            <w:proofErr w:type="spellEnd"/>
            <w:r w:rsidRPr="002A42BA">
              <w:rPr>
                <w:rFonts w:ascii="Times New Roman" w:hAnsi="Times New Roman" w:cs="Times New Roman"/>
                <w:sz w:val="28"/>
                <w:szCs w:val="28"/>
              </w:rPr>
              <w:t xml:space="preserve"> до </w:t>
            </w:r>
            <w:r w:rsidR="00B83A6A">
              <w:rPr>
                <w:rFonts w:ascii="Times New Roman" w:hAnsi="Times New Roman" w:cs="Times New Roman"/>
                <w:sz w:val="28"/>
                <w:szCs w:val="28"/>
                <w:lang w:val="uk-UA"/>
              </w:rPr>
              <w:t xml:space="preserve">розпорядження голови облдержадміністрації від </w:t>
            </w:r>
            <w:r w:rsidRPr="002A42BA">
              <w:rPr>
                <w:rFonts w:ascii="Times New Roman" w:hAnsi="Times New Roman" w:cs="Times New Roman"/>
                <w:sz w:val="28"/>
                <w:szCs w:val="28"/>
              </w:rPr>
              <w:t xml:space="preserve">27.04.2017 «357/А-2017 «Про </w:t>
            </w:r>
            <w:proofErr w:type="spellStart"/>
            <w:r w:rsidRPr="002A42BA">
              <w:rPr>
                <w:rFonts w:ascii="Times New Roman" w:hAnsi="Times New Roman" w:cs="Times New Roman"/>
                <w:sz w:val="28"/>
                <w:szCs w:val="28"/>
              </w:rPr>
              <w:t>утворення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комісії</w:t>
            </w:r>
            <w:proofErr w:type="spellEnd"/>
            <w:r w:rsidRPr="002A42BA">
              <w:rPr>
                <w:rFonts w:ascii="Times New Roman" w:hAnsi="Times New Roman" w:cs="Times New Roman"/>
                <w:sz w:val="28"/>
                <w:szCs w:val="28"/>
              </w:rPr>
              <w:t xml:space="preserve"> з </w:t>
            </w:r>
            <w:proofErr w:type="spellStart"/>
            <w:r w:rsidRPr="002A42BA">
              <w:rPr>
                <w:rFonts w:ascii="Times New Roman" w:hAnsi="Times New Roman" w:cs="Times New Roman"/>
                <w:sz w:val="28"/>
                <w:szCs w:val="28"/>
              </w:rPr>
              <w:t>питань</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дотримання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законодавства</w:t>
            </w:r>
            <w:proofErr w:type="spellEnd"/>
            <w:r w:rsidRPr="002A42BA">
              <w:rPr>
                <w:rFonts w:ascii="Times New Roman" w:hAnsi="Times New Roman" w:cs="Times New Roman"/>
                <w:sz w:val="28"/>
                <w:szCs w:val="28"/>
              </w:rPr>
              <w:t xml:space="preserve"> про </w:t>
            </w:r>
            <w:proofErr w:type="spellStart"/>
            <w:r w:rsidRPr="002A42BA">
              <w:rPr>
                <w:rFonts w:ascii="Times New Roman" w:hAnsi="Times New Roman" w:cs="Times New Roman"/>
                <w:sz w:val="28"/>
                <w:szCs w:val="28"/>
              </w:rPr>
              <w:t>працю</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щодо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легалізації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зайнятості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населення</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забезпечення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виплати</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заробітної</w:t>
            </w:r>
            <w:proofErr w:type="spellEnd"/>
            <w:r w:rsidRPr="002A42BA">
              <w:rPr>
                <w:rFonts w:ascii="Times New Roman" w:hAnsi="Times New Roman" w:cs="Times New Roman"/>
                <w:sz w:val="28"/>
                <w:szCs w:val="28"/>
              </w:rPr>
              <w:t xml:space="preserve"> плати» (</w:t>
            </w:r>
            <w:proofErr w:type="spellStart"/>
            <w:r w:rsidRPr="002A42BA">
              <w:rPr>
                <w:rFonts w:ascii="Times New Roman" w:hAnsi="Times New Roman" w:cs="Times New Roman"/>
                <w:sz w:val="28"/>
                <w:szCs w:val="28"/>
              </w:rPr>
              <w:t>із</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змінами</w:t>
            </w:r>
            <w:proofErr w:type="spellEnd"/>
            <w:r w:rsidRPr="002A42BA">
              <w:rPr>
                <w:rFonts w:ascii="Times New Roman" w:hAnsi="Times New Roman" w:cs="Times New Roman"/>
                <w:sz w:val="28"/>
                <w:szCs w:val="28"/>
              </w:rPr>
              <w:t>)</w:t>
            </w:r>
            <w:proofErr w:type="gramEnd"/>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r w:rsidRPr="002A42BA">
              <w:rPr>
                <w:rFonts w:ascii="Times New Roman" w:hAnsi="Times New Roman" w:cs="Times New Roman"/>
                <w:sz w:val="28"/>
                <w:szCs w:val="28"/>
              </w:rPr>
              <w:t>Проведення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зустрічі</w:t>
            </w:r>
            <w:proofErr w:type="spellEnd"/>
            <w:r w:rsidRPr="002A42BA">
              <w:rPr>
                <w:rFonts w:ascii="Times New Roman" w:hAnsi="Times New Roman" w:cs="Times New Roman"/>
                <w:sz w:val="28"/>
                <w:szCs w:val="28"/>
              </w:rPr>
              <w:t xml:space="preserve"> заступника </w:t>
            </w:r>
            <w:proofErr w:type="spellStart"/>
            <w:r w:rsidRPr="002A42BA">
              <w:rPr>
                <w:rFonts w:ascii="Times New Roman" w:hAnsi="Times New Roman" w:cs="Times New Roman"/>
                <w:sz w:val="28"/>
                <w:szCs w:val="28"/>
              </w:rPr>
              <w:t>голови</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державної</w:t>
            </w:r>
            <w:proofErr w:type="spellEnd"/>
            <w:r w:rsidRPr="002A42BA">
              <w:rPr>
                <w:rFonts w:ascii="Times New Roman" w:hAnsi="Times New Roman" w:cs="Times New Roman"/>
                <w:sz w:val="28"/>
                <w:szCs w:val="28"/>
              </w:rPr>
              <w:t xml:space="preserve"> </w:t>
            </w:r>
            <w:proofErr w:type="spellStart"/>
            <w:proofErr w:type="gramStart"/>
            <w:r w:rsidRPr="002A42BA">
              <w:rPr>
                <w:rFonts w:ascii="Times New Roman" w:hAnsi="Times New Roman" w:cs="Times New Roman"/>
                <w:sz w:val="28"/>
                <w:szCs w:val="28"/>
              </w:rPr>
              <w:t>адм</w:t>
            </w:r>
            <w:proofErr w:type="gramEnd"/>
            <w:r w:rsidRPr="002A42BA">
              <w:rPr>
                <w:rFonts w:ascii="Times New Roman" w:hAnsi="Times New Roman" w:cs="Times New Roman"/>
                <w:sz w:val="28"/>
                <w:szCs w:val="28"/>
              </w:rPr>
              <w:t>іністрації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економічні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питання</w:t>
            </w:r>
            <w:proofErr w:type="spellEnd"/>
            <w:r w:rsidRPr="002A42BA">
              <w:rPr>
                <w:rFonts w:ascii="Times New Roman" w:hAnsi="Times New Roman" w:cs="Times New Roman"/>
                <w:sz w:val="28"/>
                <w:szCs w:val="28"/>
              </w:rPr>
              <w:t xml:space="preserve">) з </w:t>
            </w:r>
            <w:proofErr w:type="spellStart"/>
            <w:r w:rsidRPr="002A42BA">
              <w:rPr>
                <w:rFonts w:ascii="Times New Roman" w:hAnsi="Times New Roman" w:cs="Times New Roman"/>
                <w:sz w:val="28"/>
                <w:szCs w:val="28"/>
              </w:rPr>
              <w:t>керівниками</w:t>
            </w:r>
            <w:proofErr w:type="spellEnd"/>
            <w:r w:rsidRPr="002A42BA">
              <w:rPr>
                <w:rFonts w:ascii="Times New Roman" w:hAnsi="Times New Roman" w:cs="Times New Roman"/>
                <w:sz w:val="28"/>
                <w:szCs w:val="28"/>
              </w:rPr>
              <w:t xml:space="preserve"> великих </w:t>
            </w:r>
            <w:proofErr w:type="spellStart"/>
            <w:r w:rsidRPr="002A42BA">
              <w:rPr>
                <w:rFonts w:ascii="Times New Roman" w:hAnsi="Times New Roman" w:cs="Times New Roman"/>
                <w:sz w:val="28"/>
                <w:szCs w:val="28"/>
              </w:rPr>
              <w:t>підприємств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Одеської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області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щодо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питань</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дотримання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законодавства</w:t>
            </w:r>
            <w:proofErr w:type="spellEnd"/>
            <w:r w:rsidRPr="002A42BA">
              <w:rPr>
                <w:rFonts w:ascii="Times New Roman" w:hAnsi="Times New Roman" w:cs="Times New Roman"/>
                <w:sz w:val="28"/>
                <w:szCs w:val="28"/>
              </w:rPr>
              <w:t xml:space="preserve"> про </w:t>
            </w:r>
            <w:proofErr w:type="spellStart"/>
            <w:r w:rsidRPr="002A42BA">
              <w:rPr>
                <w:rFonts w:ascii="Times New Roman" w:hAnsi="Times New Roman" w:cs="Times New Roman"/>
                <w:sz w:val="28"/>
                <w:szCs w:val="28"/>
              </w:rPr>
              <w:t>працю</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легалізації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зайнятості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населення</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забезпечення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виплати</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заробітної</w:t>
            </w:r>
            <w:proofErr w:type="spellEnd"/>
            <w:r w:rsidRPr="002A42BA">
              <w:rPr>
                <w:rFonts w:ascii="Times New Roman" w:hAnsi="Times New Roman" w:cs="Times New Roman"/>
                <w:sz w:val="28"/>
                <w:szCs w:val="28"/>
              </w:rPr>
              <w:t xml:space="preserve"> плати та </w:t>
            </w:r>
            <w:proofErr w:type="spellStart"/>
            <w:r w:rsidRPr="002A42BA">
              <w:rPr>
                <w:rFonts w:ascii="Times New Roman" w:hAnsi="Times New Roman" w:cs="Times New Roman"/>
                <w:sz w:val="28"/>
                <w:szCs w:val="28"/>
              </w:rPr>
              <w:t>підписання</w:t>
            </w:r>
            <w:proofErr w:type="spellEnd"/>
            <w:r w:rsidRPr="002A42BA">
              <w:rPr>
                <w:rFonts w:ascii="Times New Roman" w:hAnsi="Times New Roman" w:cs="Times New Roman"/>
                <w:sz w:val="28"/>
                <w:szCs w:val="28"/>
              </w:rPr>
              <w:t xml:space="preserve"> Меморандуму з </w:t>
            </w:r>
            <w:proofErr w:type="spellStart"/>
            <w:r w:rsidRPr="002A42BA">
              <w:rPr>
                <w:rFonts w:ascii="Times New Roman" w:hAnsi="Times New Roman" w:cs="Times New Roman"/>
                <w:sz w:val="28"/>
                <w:szCs w:val="28"/>
              </w:rPr>
              <w:t>керівниками</w:t>
            </w:r>
            <w:proofErr w:type="spellEnd"/>
            <w:r w:rsidRPr="002A42BA">
              <w:rPr>
                <w:rFonts w:ascii="Times New Roman" w:hAnsi="Times New Roman" w:cs="Times New Roman"/>
                <w:sz w:val="28"/>
                <w:szCs w:val="28"/>
              </w:rPr>
              <w:t xml:space="preserve"> великих </w:t>
            </w:r>
            <w:proofErr w:type="spellStart"/>
            <w:r w:rsidRPr="002A42BA">
              <w:rPr>
                <w:rFonts w:ascii="Times New Roman" w:hAnsi="Times New Roman" w:cs="Times New Roman"/>
                <w:sz w:val="28"/>
                <w:szCs w:val="28"/>
              </w:rPr>
              <w:t>підприємств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Одеської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області</w:t>
            </w:r>
            <w:proofErr w:type="spellEnd"/>
            <w:r w:rsidRPr="002A42BA">
              <w:rPr>
                <w:rFonts w:ascii="Times New Roman" w:hAnsi="Times New Roman" w:cs="Times New Roman"/>
                <w:sz w:val="28"/>
                <w:szCs w:val="28"/>
              </w:rPr>
              <w:t xml:space="preserve"> про </w:t>
            </w:r>
            <w:proofErr w:type="spellStart"/>
            <w:r w:rsidRPr="002A42BA">
              <w:rPr>
                <w:rFonts w:ascii="Times New Roman" w:hAnsi="Times New Roman" w:cs="Times New Roman"/>
                <w:sz w:val="28"/>
                <w:szCs w:val="28"/>
              </w:rPr>
              <w:t>співпрацю</w:t>
            </w:r>
            <w:proofErr w:type="spellEnd"/>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8B61C6" w:rsidTr="006C2F96">
        <w:trPr>
          <w:trHeight w:val="2018"/>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proofErr w:type="gramStart"/>
            <w:r w:rsidRPr="002A42BA">
              <w:rPr>
                <w:rFonts w:ascii="Times New Roman" w:hAnsi="Times New Roman" w:cs="Times New Roman"/>
                <w:sz w:val="28"/>
                <w:szCs w:val="28"/>
              </w:rPr>
              <w:t>П</w:t>
            </w:r>
            <w:proofErr w:type="gramEnd"/>
            <w:r w:rsidRPr="002A42BA">
              <w:rPr>
                <w:rFonts w:ascii="Times New Roman" w:hAnsi="Times New Roman" w:cs="Times New Roman"/>
                <w:sz w:val="28"/>
                <w:szCs w:val="28"/>
              </w:rPr>
              <w:t>ідготовка</w:t>
            </w:r>
            <w:proofErr w:type="spellEnd"/>
            <w:r w:rsidRPr="002A42BA">
              <w:rPr>
                <w:rFonts w:ascii="Times New Roman" w:hAnsi="Times New Roman" w:cs="Times New Roman"/>
                <w:sz w:val="28"/>
                <w:szCs w:val="28"/>
              </w:rPr>
              <w:t xml:space="preserve"> </w:t>
            </w:r>
            <w:r w:rsidR="00B83A6A">
              <w:rPr>
                <w:rFonts w:ascii="Times New Roman" w:hAnsi="Times New Roman" w:cs="Times New Roman"/>
                <w:sz w:val="28"/>
                <w:szCs w:val="28"/>
                <w:lang w:val="uk-UA"/>
              </w:rPr>
              <w:t>с</w:t>
            </w:r>
            <w:proofErr w:type="spellStart"/>
            <w:r w:rsidRPr="002A42BA">
              <w:rPr>
                <w:rFonts w:ascii="Times New Roman" w:hAnsi="Times New Roman" w:cs="Times New Roman"/>
                <w:sz w:val="28"/>
                <w:szCs w:val="28"/>
              </w:rPr>
              <w:t>пільно</w:t>
            </w:r>
            <w:proofErr w:type="spellEnd"/>
            <w:r w:rsidRPr="002A42BA">
              <w:rPr>
                <w:rFonts w:ascii="Times New Roman" w:hAnsi="Times New Roman" w:cs="Times New Roman"/>
                <w:sz w:val="28"/>
                <w:szCs w:val="28"/>
              </w:rPr>
              <w:t xml:space="preserve"> з </w:t>
            </w:r>
            <w:proofErr w:type="spellStart"/>
            <w:r w:rsidRPr="002A42BA">
              <w:rPr>
                <w:rFonts w:ascii="Times New Roman" w:hAnsi="Times New Roman" w:cs="Times New Roman"/>
                <w:sz w:val="28"/>
                <w:szCs w:val="28"/>
              </w:rPr>
              <w:t>Головним</w:t>
            </w:r>
            <w:proofErr w:type="spellEnd"/>
            <w:r w:rsidRPr="002A42BA">
              <w:rPr>
                <w:rFonts w:ascii="Times New Roman" w:hAnsi="Times New Roman" w:cs="Times New Roman"/>
                <w:sz w:val="28"/>
                <w:szCs w:val="28"/>
              </w:rPr>
              <w:t xml:space="preserve"> </w:t>
            </w:r>
            <w:r w:rsidR="00B83A6A">
              <w:rPr>
                <w:rFonts w:ascii="Times New Roman" w:hAnsi="Times New Roman" w:cs="Times New Roman"/>
                <w:sz w:val="28"/>
                <w:szCs w:val="28"/>
                <w:lang w:val="uk-UA"/>
              </w:rPr>
              <w:t xml:space="preserve">територіальним </w:t>
            </w:r>
            <w:proofErr w:type="spellStart"/>
            <w:r w:rsidRPr="002A42BA">
              <w:rPr>
                <w:rFonts w:ascii="Times New Roman" w:hAnsi="Times New Roman" w:cs="Times New Roman"/>
                <w:sz w:val="28"/>
                <w:szCs w:val="28"/>
              </w:rPr>
              <w:t>управлінням</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юстиції</w:t>
            </w:r>
            <w:proofErr w:type="spellEnd"/>
            <w:r w:rsidRPr="002A42BA">
              <w:rPr>
                <w:rFonts w:ascii="Times New Roman" w:hAnsi="Times New Roman" w:cs="Times New Roman"/>
                <w:sz w:val="28"/>
                <w:szCs w:val="28"/>
              </w:rPr>
              <w:t xml:space="preserve"> в </w:t>
            </w:r>
            <w:proofErr w:type="spellStart"/>
            <w:r w:rsidRPr="002A42BA">
              <w:rPr>
                <w:rFonts w:ascii="Times New Roman" w:hAnsi="Times New Roman" w:cs="Times New Roman"/>
                <w:sz w:val="28"/>
                <w:szCs w:val="28"/>
              </w:rPr>
              <w:t>Одеській</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області</w:t>
            </w:r>
            <w:proofErr w:type="spellEnd"/>
            <w:r w:rsidRPr="002A42BA">
              <w:rPr>
                <w:rFonts w:ascii="Times New Roman" w:hAnsi="Times New Roman" w:cs="Times New Roman"/>
                <w:sz w:val="28"/>
                <w:szCs w:val="28"/>
              </w:rPr>
              <w:t xml:space="preserve"> до </w:t>
            </w:r>
            <w:proofErr w:type="spellStart"/>
            <w:r w:rsidRPr="002A42BA">
              <w:rPr>
                <w:rFonts w:ascii="Times New Roman" w:hAnsi="Times New Roman" w:cs="Times New Roman"/>
                <w:sz w:val="28"/>
                <w:szCs w:val="28"/>
              </w:rPr>
              <w:t>проведення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засідання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міжвідомчої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комісії</w:t>
            </w:r>
            <w:proofErr w:type="spellEnd"/>
            <w:r w:rsidRPr="002A42BA">
              <w:rPr>
                <w:rFonts w:ascii="Times New Roman" w:hAnsi="Times New Roman" w:cs="Times New Roman"/>
                <w:sz w:val="28"/>
                <w:szCs w:val="28"/>
              </w:rPr>
              <w:t xml:space="preserve"> з </w:t>
            </w:r>
            <w:proofErr w:type="spellStart"/>
            <w:r w:rsidRPr="002A42BA">
              <w:rPr>
                <w:rFonts w:ascii="Times New Roman" w:hAnsi="Times New Roman" w:cs="Times New Roman"/>
                <w:sz w:val="28"/>
                <w:szCs w:val="28"/>
              </w:rPr>
              <w:t>питань</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захисту</w:t>
            </w:r>
            <w:proofErr w:type="spellEnd"/>
            <w:r w:rsidRPr="002A42BA">
              <w:rPr>
                <w:rFonts w:ascii="Times New Roman" w:hAnsi="Times New Roman" w:cs="Times New Roman"/>
                <w:sz w:val="28"/>
                <w:szCs w:val="28"/>
              </w:rPr>
              <w:t xml:space="preserve"> прав </w:t>
            </w:r>
            <w:proofErr w:type="spellStart"/>
            <w:r w:rsidRPr="002A42BA">
              <w:rPr>
                <w:rFonts w:ascii="Times New Roman" w:hAnsi="Times New Roman" w:cs="Times New Roman"/>
                <w:sz w:val="28"/>
                <w:szCs w:val="28"/>
              </w:rPr>
              <w:t>інвесторів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протидії</w:t>
            </w:r>
            <w:proofErr w:type="spellEnd"/>
            <w:r w:rsidRPr="002A42BA">
              <w:rPr>
                <w:rFonts w:ascii="Times New Roman" w:hAnsi="Times New Roman" w:cs="Times New Roman"/>
                <w:sz w:val="28"/>
                <w:szCs w:val="28"/>
              </w:rPr>
              <w:t xml:space="preserve"> незаконному </w:t>
            </w:r>
            <w:proofErr w:type="spellStart"/>
            <w:r w:rsidRPr="002A42BA">
              <w:rPr>
                <w:rFonts w:ascii="Times New Roman" w:hAnsi="Times New Roman" w:cs="Times New Roman"/>
                <w:sz w:val="28"/>
                <w:szCs w:val="28"/>
              </w:rPr>
              <w:t>поглинанню</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захопленню</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підприємств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відповідно</w:t>
            </w:r>
            <w:proofErr w:type="spellEnd"/>
            <w:r w:rsidRPr="002A42BA">
              <w:rPr>
                <w:rFonts w:ascii="Times New Roman" w:hAnsi="Times New Roman" w:cs="Times New Roman"/>
                <w:sz w:val="28"/>
                <w:szCs w:val="28"/>
              </w:rPr>
              <w:t xml:space="preserve"> до </w:t>
            </w:r>
            <w:proofErr w:type="spellStart"/>
            <w:r w:rsidRPr="002A42BA">
              <w:rPr>
                <w:rFonts w:ascii="Times New Roman" w:hAnsi="Times New Roman" w:cs="Times New Roman"/>
                <w:sz w:val="28"/>
                <w:szCs w:val="28"/>
              </w:rPr>
              <w:t>розпорядження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голови</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державної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адміністрації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від</w:t>
            </w:r>
            <w:proofErr w:type="spellEnd"/>
            <w:r w:rsidRPr="002A42BA">
              <w:rPr>
                <w:rFonts w:ascii="Times New Roman" w:hAnsi="Times New Roman" w:cs="Times New Roman"/>
                <w:sz w:val="28"/>
                <w:szCs w:val="28"/>
              </w:rPr>
              <w:t xml:space="preserve"> 23.03.2018 №270А-2018 «</w:t>
            </w:r>
            <w:hyperlink r:id="rId9" w:history="1">
              <w:r w:rsidRPr="002A42BA">
                <w:rPr>
                  <w:rStyle w:val="ad"/>
                  <w:rFonts w:ascii="Times New Roman" w:hAnsi="Times New Roman" w:cs="Times New Roman"/>
                  <w:color w:val="auto"/>
                  <w:sz w:val="28"/>
                  <w:szCs w:val="28"/>
                  <w:bdr w:val="none" w:sz="0" w:space="0" w:color="auto" w:frame="1"/>
                  <w:shd w:val="clear" w:color="auto" w:fill="FFFFFF"/>
                </w:rPr>
                <w:t xml:space="preserve">Про </w:t>
              </w:r>
              <w:proofErr w:type="spellStart"/>
              <w:r w:rsidRPr="002A42BA">
                <w:rPr>
                  <w:rStyle w:val="ad"/>
                  <w:rFonts w:ascii="Times New Roman" w:hAnsi="Times New Roman" w:cs="Times New Roman"/>
                  <w:color w:val="auto"/>
                  <w:sz w:val="28"/>
                  <w:szCs w:val="28"/>
                  <w:bdr w:val="none" w:sz="0" w:space="0" w:color="auto" w:frame="1"/>
                  <w:shd w:val="clear" w:color="auto" w:fill="FFFFFF"/>
                </w:rPr>
                <w:t>утворення</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w:t>
              </w:r>
              <w:proofErr w:type="spellStart"/>
              <w:r w:rsidRPr="002A42BA">
                <w:rPr>
                  <w:rStyle w:val="ad"/>
                  <w:rFonts w:ascii="Times New Roman" w:hAnsi="Times New Roman" w:cs="Times New Roman"/>
                  <w:color w:val="auto"/>
                  <w:sz w:val="28"/>
                  <w:szCs w:val="28"/>
                  <w:bdr w:val="none" w:sz="0" w:space="0" w:color="auto" w:frame="1"/>
                  <w:shd w:val="clear" w:color="auto" w:fill="FFFFFF"/>
                </w:rPr>
                <w:t>обласної</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w:t>
              </w:r>
              <w:proofErr w:type="spellStart"/>
              <w:r w:rsidRPr="002A42BA">
                <w:rPr>
                  <w:rStyle w:val="ad"/>
                  <w:rFonts w:ascii="Times New Roman" w:hAnsi="Times New Roman" w:cs="Times New Roman"/>
                  <w:color w:val="auto"/>
                  <w:sz w:val="28"/>
                  <w:szCs w:val="28"/>
                  <w:bdr w:val="none" w:sz="0" w:space="0" w:color="auto" w:frame="1"/>
                  <w:shd w:val="clear" w:color="auto" w:fill="FFFFFF"/>
                </w:rPr>
                <w:t>міжвідомчої</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w:t>
              </w:r>
              <w:proofErr w:type="spellStart"/>
              <w:r w:rsidRPr="002A42BA">
                <w:rPr>
                  <w:rStyle w:val="ad"/>
                  <w:rFonts w:ascii="Times New Roman" w:hAnsi="Times New Roman" w:cs="Times New Roman"/>
                  <w:color w:val="auto"/>
                  <w:sz w:val="28"/>
                  <w:szCs w:val="28"/>
                  <w:bdr w:val="none" w:sz="0" w:space="0" w:color="auto" w:frame="1"/>
                  <w:shd w:val="clear" w:color="auto" w:fill="FFFFFF"/>
                </w:rPr>
                <w:t>комісії</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з </w:t>
              </w:r>
              <w:proofErr w:type="spellStart"/>
              <w:r w:rsidRPr="002A42BA">
                <w:rPr>
                  <w:rStyle w:val="ad"/>
                  <w:rFonts w:ascii="Times New Roman" w:hAnsi="Times New Roman" w:cs="Times New Roman"/>
                  <w:color w:val="auto"/>
                  <w:sz w:val="28"/>
                  <w:szCs w:val="28"/>
                  <w:bdr w:val="none" w:sz="0" w:space="0" w:color="auto" w:frame="1"/>
                  <w:shd w:val="clear" w:color="auto" w:fill="FFFFFF"/>
                </w:rPr>
                <w:t>питань</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w:t>
              </w:r>
              <w:proofErr w:type="spellStart"/>
              <w:r w:rsidRPr="002A42BA">
                <w:rPr>
                  <w:rStyle w:val="ad"/>
                  <w:rFonts w:ascii="Times New Roman" w:hAnsi="Times New Roman" w:cs="Times New Roman"/>
                  <w:color w:val="auto"/>
                  <w:sz w:val="28"/>
                  <w:szCs w:val="28"/>
                  <w:bdr w:val="none" w:sz="0" w:space="0" w:color="auto" w:frame="1"/>
                  <w:shd w:val="clear" w:color="auto" w:fill="FFFFFF"/>
                </w:rPr>
                <w:t>захисту</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прав </w:t>
              </w:r>
              <w:proofErr w:type="spellStart"/>
              <w:r w:rsidRPr="002A42BA">
                <w:rPr>
                  <w:rStyle w:val="ad"/>
                  <w:rFonts w:ascii="Times New Roman" w:hAnsi="Times New Roman" w:cs="Times New Roman"/>
                  <w:color w:val="auto"/>
                  <w:sz w:val="28"/>
                  <w:szCs w:val="28"/>
                  <w:bdr w:val="none" w:sz="0" w:space="0" w:color="auto" w:frame="1"/>
                  <w:shd w:val="clear" w:color="auto" w:fill="FFFFFF"/>
                </w:rPr>
                <w:t>інвесторів</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w:t>
              </w:r>
              <w:proofErr w:type="spellStart"/>
              <w:r w:rsidRPr="002A42BA">
                <w:rPr>
                  <w:rStyle w:val="ad"/>
                  <w:rFonts w:ascii="Times New Roman" w:hAnsi="Times New Roman" w:cs="Times New Roman"/>
                  <w:color w:val="auto"/>
                  <w:sz w:val="28"/>
                  <w:szCs w:val="28"/>
                  <w:bdr w:val="none" w:sz="0" w:space="0" w:color="auto" w:frame="1"/>
                  <w:shd w:val="clear" w:color="auto" w:fill="FFFFFF"/>
                </w:rPr>
                <w:t>протидії</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незаконному </w:t>
              </w:r>
              <w:proofErr w:type="spellStart"/>
              <w:r w:rsidRPr="002A42BA">
                <w:rPr>
                  <w:rStyle w:val="ad"/>
                  <w:rFonts w:ascii="Times New Roman" w:hAnsi="Times New Roman" w:cs="Times New Roman"/>
                  <w:color w:val="auto"/>
                  <w:sz w:val="28"/>
                  <w:szCs w:val="28"/>
                  <w:bdr w:val="none" w:sz="0" w:space="0" w:color="auto" w:frame="1"/>
                  <w:shd w:val="clear" w:color="auto" w:fill="FFFFFF"/>
                </w:rPr>
                <w:t>поглинанню</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та </w:t>
              </w:r>
              <w:proofErr w:type="spellStart"/>
              <w:r w:rsidRPr="002A42BA">
                <w:rPr>
                  <w:rStyle w:val="ad"/>
                  <w:rFonts w:ascii="Times New Roman" w:hAnsi="Times New Roman" w:cs="Times New Roman"/>
                  <w:color w:val="auto"/>
                  <w:sz w:val="28"/>
                  <w:szCs w:val="28"/>
                  <w:bdr w:val="none" w:sz="0" w:space="0" w:color="auto" w:frame="1"/>
                  <w:shd w:val="clear" w:color="auto" w:fill="FFFFFF"/>
                </w:rPr>
                <w:t>захопленню</w:t>
              </w:r>
              <w:proofErr w:type="spellEnd"/>
              <w:r w:rsidRPr="002A42BA">
                <w:rPr>
                  <w:rStyle w:val="ad"/>
                  <w:rFonts w:ascii="Times New Roman" w:hAnsi="Times New Roman" w:cs="Times New Roman"/>
                  <w:color w:val="auto"/>
                  <w:sz w:val="28"/>
                  <w:szCs w:val="28"/>
                  <w:bdr w:val="none" w:sz="0" w:space="0" w:color="auto" w:frame="1"/>
                  <w:shd w:val="clear" w:color="auto" w:fill="FFFFFF"/>
                </w:rPr>
                <w:t xml:space="preserve"> </w:t>
              </w:r>
              <w:proofErr w:type="spellStart"/>
              <w:proofErr w:type="gramStart"/>
              <w:r w:rsidRPr="002A42BA">
                <w:rPr>
                  <w:rStyle w:val="ad"/>
                  <w:rFonts w:ascii="Times New Roman" w:hAnsi="Times New Roman" w:cs="Times New Roman"/>
                  <w:color w:val="auto"/>
                  <w:sz w:val="28"/>
                  <w:szCs w:val="28"/>
                  <w:bdr w:val="none" w:sz="0" w:space="0" w:color="auto" w:frame="1"/>
                  <w:shd w:val="clear" w:color="auto" w:fill="FFFFFF"/>
                </w:rPr>
                <w:t>п</w:t>
              </w:r>
              <w:proofErr w:type="gramEnd"/>
              <w:r w:rsidRPr="002A42BA">
                <w:rPr>
                  <w:rStyle w:val="ad"/>
                  <w:rFonts w:ascii="Times New Roman" w:hAnsi="Times New Roman" w:cs="Times New Roman"/>
                  <w:color w:val="auto"/>
                  <w:sz w:val="28"/>
                  <w:szCs w:val="28"/>
                  <w:bdr w:val="none" w:sz="0" w:space="0" w:color="auto" w:frame="1"/>
                  <w:shd w:val="clear" w:color="auto" w:fill="FFFFFF"/>
                </w:rPr>
                <w:t>ідприємств</w:t>
              </w:r>
              <w:proofErr w:type="spellEnd"/>
            </w:hyperlink>
            <w:r w:rsidRPr="002A42BA">
              <w:rPr>
                <w:rFonts w:ascii="Times New Roman" w:hAnsi="Times New Roman" w:cs="Times New Roman"/>
                <w:sz w:val="28"/>
                <w:szCs w:val="28"/>
              </w:rPr>
              <w:t>» (</w:t>
            </w:r>
            <w:proofErr w:type="spellStart"/>
            <w:r w:rsidRPr="002A42BA">
              <w:rPr>
                <w:rFonts w:ascii="Times New Roman" w:hAnsi="Times New Roman" w:cs="Times New Roman"/>
                <w:sz w:val="28"/>
                <w:szCs w:val="28"/>
              </w:rPr>
              <w:t>із</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змінами</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підготовки</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відповідей</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заявникам</w:t>
            </w:r>
            <w:proofErr w:type="spellEnd"/>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proofErr w:type="gramStart"/>
            <w:r w:rsidRPr="002A42BA">
              <w:rPr>
                <w:rFonts w:ascii="Times New Roman" w:hAnsi="Times New Roman" w:cs="Times New Roman"/>
                <w:sz w:val="28"/>
                <w:szCs w:val="28"/>
              </w:rPr>
              <w:t>П</w:t>
            </w:r>
            <w:proofErr w:type="gramEnd"/>
            <w:r w:rsidRPr="002A42BA">
              <w:rPr>
                <w:rFonts w:ascii="Times New Roman" w:hAnsi="Times New Roman" w:cs="Times New Roman"/>
                <w:sz w:val="28"/>
                <w:szCs w:val="28"/>
              </w:rPr>
              <w:t>ідготовка</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щорічного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звіту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голови</w:t>
            </w:r>
            <w:proofErr w:type="spellEnd"/>
            <w:r w:rsidR="00B83A6A">
              <w:rPr>
                <w:rFonts w:ascii="Times New Roman" w:hAnsi="Times New Roman" w:cs="Times New Roman"/>
                <w:sz w:val="28"/>
                <w:szCs w:val="28"/>
                <w:lang w:val="uk-UA"/>
              </w:rPr>
              <w:t xml:space="preserve"> облдержадміністрації</w:t>
            </w:r>
            <w:r w:rsidRPr="002A42BA">
              <w:rPr>
                <w:rFonts w:ascii="Times New Roman" w:hAnsi="Times New Roman" w:cs="Times New Roman"/>
                <w:sz w:val="28"/>
                <w:szCs w:val="28"/>
              </w:rPr>
              <w:t xml:space="preserve"> про </w:t>
            </w:r>
            <w:proofErr w:type="spellStart"/>
            <w:r w:rsidRPr="002A42BA">
              <w:rPr>
                <w:rFonts w:ascii="Times New Roman" w:hAnsi="Times New Roman" w:cs="Times New Roman"/>
                <w:sz w:val="28"/>
                <w:szCs w:val="28"/>
              </w:rPr>
              <w:t>виконання</w:t>
            </w:r>
            <w:proofErr w:type="spellEnd"/>
            <w:r w:rsidRPr="002A42BA">
              <w:rPr>
                <w:rFonts w:ascii="Times New Roman" w:hAnsi="Times New Roman" w:cs="Times New Roman"/>
                <w:sz w:val="28"/>
                <w:szCs w:val="28"/>
              </w:rPr>
              <w:t xml:space="preserve"> у 2018 </w:t>
            </w:r>
            <w:proofErr w:type="spellStart"/>
            <w:r w:rsidRPr="002A42BA">
              <w:rPr>
                <w:rFonts w:ascii="Times New Roman" w:hAnsi="Times New Roman" w:cs="Times New Roman"/>
                <w:sz w:val="28"/>
                <w:szCs w:val="28"/>
              </w:rPr>
              <w:t>році</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облдержадміністрацією</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покладених</w:t>
            </w:r>
            <w:proofErr w:type="spellEnd"/>
            <w:r w:rsidRPr="002A42BA">
              <w:rPr>
                <w:rFonts w:ascii="Times New Roman" w:hAnsi="Times New Roman" w:cs="Times New Roman"/>
                <w:sz w:val="28"/>
                <w:szCs w:val="28"/>
              </w:rPr>
              <w:t xml:space="preserve"> на </w:t>
            </w:r>
            <w:proofErr w:type="spellStart"/>
            <w:r w:rsidRPr="002A42BA">
              <w:rPr>
                <w:rFonts w:ascii="Times New Roman" w:hAnsi="Times New Roman" w:cs="Times New Roman"/>
                <w:sz w:val="28"/>
                <w:szCs w:val="28"/>
              </w:rPr>
              <w:t>неї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повноважень</w:t>
            </w:r>
            <w:proofErr w:type="spellEnd"/>
            <w:r w:rsidRPr="002A42BA">
              <w:rPr>
                <w:rFonts w:ascii="Times New Roman" w:hAnsi="Times New Roman" w:cs="Times New Roman"/>
                <w:sz w:val="28"/>
                <w:szCs w:val="28"/>
              </w:rPr>
              <w:t xml:space="preserve"> та стану </w:t>
            </w:r>
            <w:proofErr w:type="spellStart"/>
            <w:r w:rsidRPr="002A42BA">
              <w:rPr>
                <w:rFonts w:ascii="Times New Roman" w:hAnsi="Times New Roman" w:cs="Times New Roman"/>
                <w:sz w:val="28"/>
                <w:szCs w:val="28"/>
              </w:rPr>
              <w:t>розвитку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відповідної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території</w:t>
            </w:r>
            <w:proofErr w:type="spellEnd"/>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r w:rsidRPr="002A42BA">
              <w:rPr>
                <w:rFonts w:ascii="Times New Roman" w:hAnsi="Times New Roman" w:cs="Times New Roman"/>
                <w:sz w:val="28"/>
                <w:szCs w:val="28"/>
              </w:rPr>
              <w:lastRenderedPageBreak/>
              <w:t>Розробка</w:t>
            </w:r>
            <w:proofErr w:type="spellEnd"/>
            <w:r w:rsidRPr="002A42BA">
              <w:rPr>
                <w:rFonts w:ascii="Times New Roman" w:hAnsi="Times New Roman" w:cs="Times New Roman"/>
                <w:sz w:val="28"/>
                <w:szCs w:val="28"/>
              </w:rPr>
              <w:t xml:space="preserve"> </w:t>
            </w:r>
            <w:proofErr w:type="spellStart"/>
            <w:proofErr w:type="gramStart"/>
            <w:r w:rsidRPr="002A42BA">
              <w:rPr>
                <w:rFonts w:ascii="Times New Roman" w:hAnsi="Times New Roman" w:cs="Times New Roman"/>
                <w:sz w:val="28"/>
                <w:szCs w:val="28"/>
              </w:rPr>
              <w:t>соц</w:t>
            </w:r>
            <w:proofErr w:type="gramEnd"/>
            <w:r w:rsidRPr="002A42BA">
              <w:rPr>
                <w:rFonts w:ascii="Times New Roman" w:hAnsi="Times New Roman" w:cs="Times New Roman"/>
                <w:sz w:val="28"/>
                <w:szCs w:val="28"/>
              </w:rPr>
              <w:t>іально-економічного</w:t>
            </w:r>
            <w:proofErr w:type="spellEnd"/>
            <w:r w:rsidRPr="002A42BA">
              <w:rPr>
                <w:rFonts w:ascii="Times New Roman" w:hAnsi="Times New Roman" w:cs="Times New Roman"/>
                <w:sz w:val="28"/>
                <w:szCs w:val="28"/>
              </w:rPr>
              <w:t xml:space="preserve"> паспорту </w:t>
            </w:r>
            <w:proofErr w:type="spellStart"/>
            <w:r w:rsidRPr="002A42BA">
              <w:rPr>
                <w:rFonts w:ascii="Times New Roman" w:hAnsi="Times New Roman" w:cs="Times New Roman"/>
                <w:sz w:val="28"/>
                <w:szCs w:val="28"/>
              </w:rPr>
              <w:t>Одеської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області</w:t>
            </w:r>
            <w:proofErr w:type="spellEnd"/>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noProof/>
                <w:sz w:val="28"/>
                <w:szCs w:val="28"/>
                <w:lang w:val="uk-UA"/>
              </w:rPr>
            </w:pPr>
            <w:r w:rsidRPr="002A42BA">
              <w:rPr>
                <w:rFonts w:ascii="Times New Roman" w:hAnsi="Times New Roman" w:cs="Times New Roman"/>
                <w:noProof/>
                <w:sz w:val="28"/>
                <w:szCs w:val="28"/>
              </w:rPr>
              <w:t>П</w:t>
            </w:r>
            <w:r>
              <w:rPr>
                <w:rFonts w:ascii="Times New Roman" w:hAnsi="Times New Roman" w:cs="Times New Roman"/>
                <w:noProof/>
                <w:sz w:val="28"/>
                <w:szCs w:val="28"/>
              </w:rPr>
              <w:t xml:space="preserve">ідготовка звіту щодо виконання </w:t>
            </w:r>
            <w:r>
              <w:rPr>
                <w:rFonts w:ascii="Times New Roman" w:hAnsi="Times New Roman" w:cs="Times New Roman"/>
                <w:noProof/>
                <w:sz w:val="28"/>
                <w:szCs w:val="28"/>
                <w:lang w:val="uk-UA"/>
              </w:rPr>
              <w:t>п</w:t>
            </w:r>
            <w:r w:rsidRPr="002A42BA">
              <w:rPr>
                <w:rFonts w:ascii="Times New Roman" w:hAnsi="Times New Roman" w:cs="Times New Roman"/>
                <w:noProof/>
                <w:sz w:val="28"/>
                <w:szCs w:val="28"/>
              </w:rPr>
              <w:t>рограми соціально-економічного та культурного розвитку Одеської області за 2018 рік</w:t>
            </w:r>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112"/>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proofErr w:type="gramStart"/>
            <w:r w:rsidRPr="002A42BA">
              <w:rPr>
                <w:rFonts w:ascii="Times New Roman" w:hAnsi="Times New Roman" w:cs="Times New Roman"/>
                <w:sz w:val="28"/>
                <w:szCs w:val="28"/>
              </w:rPr>
              <w:t>П</w:t>
            </w:r>
            <w:proofErr w:type="gramEnd"/>
            <w:r w:rsidRPr="002A42BA">
              <w:rPr>
                <w:rFonts w:ascii="Times New Roman" w:hAnsi="Times New Roman" w:cs="Times New Roman"/>
                <w:sz w:val="28"/>
                <w:szCs w:val="28"/>
              </w:rPr>
              <w:t>ідготовка</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розробки</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с</w:t>
            </w:r>
            <w:proofErr w:type="spellStart"/>
            <w:r w:rsidRPr="002A42BA">
              <w:rPr>
                <w:rFonts w:ascii="Times New Roman" w:hAnsi="Times New Roman" w:cs="Times New Roman"/>
                <w:sz w:val="28"/>
                <w:szCs w:val="28"/>
              </w:rPr>
              <w:t>тратегії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економічного</w:t>
            </w:r>
            <w:proofErr w:type="spellEnd"/>
            <w:r w:rsidRPr="002A42BA">
              <w:rPr>
                <w:rFonts w:ascii="Times New Roman" w:hAnsi="Times New Roman" w:cs="Times New Roman"/>
                <w:sz w:val="28"/>
                <w:szCs w:val="28"/>
              </w:rPr>
              <w:t xml:space="preserve"> та </w:t>
            </w:r>
            <w:proofErr w:type="spellStart"/>
            <w:r w:rsidRPr="002A42BA">
              <w:rPr>
                <w:rFonts w:ascii="Times New Roman" w:hAnsi="Times New Roman" w:cs="Times New Roman"/>
                <w:sz w:val="28"/>
                <w:szCs w:val="28"/>
              </w:rPr>
              <w:t>соціального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розвитку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Одеської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області</w:t>
            </w:r>
            <w:proofErr w:type="spellEnd"/>
            <w:r w:rsidRPr="002A42BA">
              <w:rPr>
                <w:rFonts w:ascii="Times New Roman" w:hAnsi="Times New Roman" w:cs="Times New Roman"/>
                <w:sz w:val="28"/>
                <w:szCs w:val="28"/>
              </w:rPr>
              <w:t xml:space="preserve"> до 2027 року</w:t>
            </w:r>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r w:rsidRPr="002A42BA">
              <w:rPr>
                <w:rFonts w:ascii="Times New Roman" w:hAnsi="Times New Roman" w:cs="Times New Roman"/>
                <w:sz w:val="28"/>
                <w:szCs w:val="28"/>
              </w:rPr>
              <w:t>Оновлення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інформації</w:t>
            </w:r>
            <w:proofErr w:type="spellEnd"/>
            <w:r w:rsidRPr="002A42BA">
              <w:rPr>
                <w:rFonts w:ascii="Times New Roman" w:hAnsi="Times New Roman" w:cs="Times New Roman"/>
                <w:sz w:val="28"/>
                <w:szCs w:val="28"/>
              </w:rPr>
              <w:t xml:space="preserve"> до </w:t>
            </w:r>
            <w:proofErr w:type="spellStart"/>
            <w:r w:rsidRPr="002A42BA">
              <w:rPr>
                <w:rFonts w:ascii="Times New Roman" w:hAnsi="Times New Roman" w:cs="Times New Roman"/>
                <w:sz w:val="28"/>
                <w:szCs w:val="28"/>
              </w:rPr>
              <w:t>паспортів</w:t>
            </w:r>
            <w:proofErr w:type="spellEnd"/>
            <w:r w:rsidRPr="002A42BA">
              <w:rPr>
                <w:rFonts w:ascii="Times New Roman" w:hAnsi="Times New Roman" w:cs="Times New Roman"/>
                <w:sz w:val="28"/>
                <w:szCs w:val="28"/>
              </w:rPr>
              <w:t xml:space="preserve"> </w:t>
            </w:r>
            <w:proofErr w:type="spellStart"/>
            <w:proofErr w:type="gramStart"/>
            <w:r w:rsidRPr="002A42BA">
              <w:rPr>
                <w:rFonts w:ascii="Times New Roman" w:hAnsi="Times New Roman" w:cs="Times New Roman"/>
                <w:sz w:val="28"/>
                <w:szCs w:val="28"/>
              </w:rPr>
              <w:t>соц</w:t>
            </w:r>
            <w:proofErr w:type="gramEnd"/>
            <w:r w:rsidRPr="002A42BA">
              <w:rPr>
                <w:rFonts w:ascii="Times New Roman" w:hAnsi="Times New Roman" w:cs="Times New Roman"/>
                <w:sz w:val="28"/>
                <w:szCs w:val="28"/>
              </w:rPr>
              <w:t>іально-економічного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розвитку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районів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області</w:t>
            </w:r>
            <w:proofErr w:type="spellEnd"/>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eastAsia="TimesNewRomanPSMT" w:hAnsi="Times New Roman" w:cs="Times New Roman"/>
                <w:sz w:val="28"/>
                <w:szCs w:val="28"/>
                <w:lang w:val="uk-UA"/>
              </w:rPr>
            </w:pPr>
            <w:proofErr w:type="spellStart"/>
            <w:proofErr w:type="gramStart"/>
            <w:r w:rsidRPr="002A42BA">
              <w:rPr>
                <w:rFonts w:ascii="Times New Roman" w:hAnsi="Times New Roman" w:cs="Times New Roman"/>
                <w:sz w:val="28"/>
                <w:szCs w:val="28"/>
              </w:rPr>
              <w:t>П</w:t>
            </w:r>
            <w:proofErr w:type="gramEnd"/>
            <w:r w:rsidRPr="002A42BA">
              <w:rPr>
                <w:rFonts w:ascii="Times New Roman" w:hAnsi="Times New Roman" w:cs="Times New Roman"/>
                <w:sz w:val="28"/>
                <w:szCs w:val="28"/>
              </w:rPr>
              <w:t>ідготовка</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проектів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розпоряджень</w:t>
            </w:r>
            <w:proofErr w:type="spellEnd"/>
            <w:r w:rsidRPr="002A42BA">
              <w:rPr>
                <w:rFonts w:ascii="Times New Roman" w:hAnsi="Times New Roman" w:cs="Times New Roman"/>
                <w:sz w:val="28"/>
                <w:szCs w:val="28"/>
              </w:rPr>
              <w:t xml:space="preserve"> про </w:t>
            </w:r>
            <w:proofErr w:type="spellStart"/>
            <w:r w:rsidRPr="002A42BA">
              <w:rPr>
                <w:rFonts w:ascii="Times New Roman" w:hAnsi="Times New Roman" w:cs="Times New Roman"/>
                <w:sz w:val="28"/>
                <w:szCs w:val="28"/>
              </w:rPr>
              <w:t>виділення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коштів</w:t>
            </w:r>
            <w:proofErr w:type="spellEnd"/>
            <w:r w:rsidRPr="002A42BA">
              <w:rPr>
                <w:rFonts w:ascii="Times New Roman" w:hAnsi="Times New Roman" w:cs="Times New Roman"/>
                <w:sz w:val="28"/>
                <w:szCs w:val="28"/>
              </w:rPr>
              <w:t xml:space="preserve"> для </w:t>
            </w:r>
            <w:proofErr w:type="spellStart"/>
            <w:r w:rsidRPr="002A42BA">
              <w:rPr>
                <w:rFonts w:ascii="Times New Roman" w:hAnsi="Times New Roman" w:cs="Times New Roman"/>
                <w:sz w:val="28"/>
                <w:szCs w:val="28"/>
              </w:rPr>
              <w:t>часткової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компенсації</w:t>
            </w:r>
            <w:proofErr w:type="spellEnd"/>
            <w:r w:rsidRPr="002A42BA">
              <w:rPr>
                <w:rFonts w:ascii="Times New Roman" w:hAnsi="Times New Roman" w:cs="Times New Roman"/>
                <w:sz w:val="28"/>
                <w:szCs w:val="28"/>
              </w:rPr>
              <w:t xml:space="preserve"> </w:t>
            </w:r>
            <w:proofErr w:type="spellStart"/>
            <w:r w:rsidR="00B83A6A">
              <w:rPr>
                <w:rFonts w:ascii="Times New Roman" w:hAnsi="Times New Roman" w:cs="Times New Roman"/>
                <w:sz w:val="28"/>
                <w:szCs w:val="28"/>
                <w:lang w:eastAsia="ar-SA"/>
              </w:rPr>
              <w:t>відсотків</w:t>
            </w:r>
            <w:proofErr w:type="spellEnd"/>
            <w:r w:rsidR="00B83A6A">
              <w:rPr>
                <w:rFonts w:ascii="Times New Roman" w:hAnsi="Times New Roman" w:cs="Times New Roman"/>
                <w:sz w:val="28"/>
                <w:szCs w:val="28"/>
                <w:lang w:eastAsia="ar-SA"/>
              </w:rPr>
              <w:t xml:space="preserve"> по кредитах, </w:t>
            </w:r>
            <w:proofErr w:type="spellStart"/>
            <w:r w:rsidR="00B83A6A">
              <w:rPr>
                <w:rFonts w:ascii="Times New Roman" w:hAnsi="Times New Roman" w:cs="Times New Roman"/>
                <w:sz w:val="28"/>
                <w:szCs w:val="28"/>
                <w:lang w:eastAsia="ar-SA"/>
              </w:rPr>
              <w:t>надани</w:t>
            </w:r>
            <w:proofErr w:type="spellEnd"/>
            <w:r w:rsidR="00B83A6A">
              <w:rPr>
                <w:rFonts w:ascii="Times New Roman" w:hAnsi="Times New Roman" w:cs="Times New Roman"/>
                <w:sz w:val="28"/>
                <w:szCs w:val="28"/>
                <w:lang w:val="uk-UA" w:eastAsia="ar-SA"/>
              </w:rPr>
              <w:t>х</w:t>
            </w:r>
            <w:r w:rsidRPr="002A42BA">
              <w:rPr>
                <w:rFonts w:ascii="Times New Roman" w:hAnsi="Times New Roman" w:cs="Times New Roman"/>
                <w:sz w:val="28"/>
                <w:szCs w:val="28"/>
                <w:lang w:eastAsia="ar-SA"/>
              </w:rPr>
              <w:t xml:space="preserve"> </w:t>
            </w:r>
            <w:proofErr w:type="spellStart"/>
            <w:r w:rsidRPr="002A42BA">
              <w:rPr>
                <w:rFonts w:ascii="Times New Roman" w:eastAsia="TimesNewRomanPSMT" w:hAnsi="Times New Roman" w:cs="Times New Roman"/>
                <w:sz w:val="28"/>
                <w:szCs w:val="28"/>
              </w:rPr>
              <w:t>суб’єктам</w:t>
            </w:r>
            <w:proofErr w:type="spellEnd"/>
            <w:r w:rsidRPr="002A42BA">
              <w:rPr>
                <w:rFonts w:ascii="Times New Roman" w:eastAsia="TimesNewRomanPSMT" w:hAnsi="Times New Roman" w:cs="Times New Roman"/>
                <w:sz w:val="28"/>
                <w:szCs w:val="28"/>
              </w:rPr>
              <w:t xml:space="preserve"> малого та </w:t>
            </w:r>
            <w:proofErr w:type="spellStart"/>
            <w:r w:rsidRPr="002A42BA">
              <w:rPr>
                <w:rFonts w:ascii="Times New Roman" w:eastAsia="TimesNewRomanPSMT" w:hAnsi="Times New Roman" w:cs="Times New Roman"/>
                <w:sz w:val="28"/>
                <w:szCs w:val="28"/>
              </w:rPr>
              <w:t>середнього</w:t>
            </w:r>
            <w:proofErr w:type="spellEnd"/>
            <w:r w:rsidRPr="002A42BA">
              <w:rPr>
                <w:rFonts w:ascii="Times New Roman" w:eastAsia="TimesNewRomanPSMT" w:hAnsi="Times New Roman" w:cs="Times New Roman"/>
                <w:sz w:val="28"/>
                <w:szCs w:val="28"/>
              </w:rPr>
              <w:t xml:space="preserve"> </w:t>
            </w:r>
            <w:proofErr w:type="spellStart"/>
            <w:r w:rsidRPr="002A42BA">
              <w:rPr>
                <w:rFonts w:ascii="Times New Roman" w:eastAsia="TimesNewRomanPSMT" w:hAnsi="Times New Roman" w:cs="Times New Roman"/>
                <w:sz w:val="28"/>
                <w:szCs w:val="28"/>
              </w:rPr>
              <w:t>підприємництва</w:t>
            </w:r>
            <w:proofErr w:type="spellEnd"/>
            <w:r w:rsidRPr="002A42BA">
              <w:rPr>
                <w:rFonts w:ascii="Times New Roman" w:eastAsia="TimesNewRomanPSMT" w:hAnsi="Times New Roman" w:cs="Times New Roman"/>
                <w:sz w:val="28"/>
                <w:szCs w:val="28"/>
              </w:rPr>
              <w:t xml:space="preserve"> на </w:t>
            </w:r>
            <w:proofErr w:type="spellStart"/>
            <w:r w:rsidRPr="002A42BA">
              <w:rPr>
                <w:rFonts w:ascii="Times New Roman" w:eastAsia="TimesNewRomanPSMT" w:hAnsi="Times New Roman" w:cs="Times New Roman"/>
                <w:sz w:val="28"/>
                <w:szCs w:val="28"/>
              </w:rPr>
              <w:t>розвиток</w:t>
            </w:r>
            <w:proofErr w:type="spellEnd"/>
            <w:r w:rsidRPr="002A42BA">
              <w:rPr>
                <w:rFonts w:ascii="Times New Roman" w:eastAsia="TimesNewRomanPSMT" w:hAnsi="Times New Roman" w:cs="Times New Roman"/>
                <w:sz w:val="28"/>
                <w:szCs w:val="28"/>
              </w:rPr>
              <w:t xml:space="preserve"> </w:t>
            </w:r>
            <w:proofErr w:type="spellStart"/>
            <w:r w:rsidRPr="002A42BA">
              <w:rPr>
                <w:rFonts w:ascii="Times New Roman" w:eastAsia="TimesNewRomanPSMT" w:hAnsi="Times New Roman" w:cs="Times New Roman"/>
                <w:sz w:val="28"/>
                <w:szCs w:val="28"/>
              </w:rPr>
              <w:t>власного</w:t>
            </w:r>
            <w:proofErr w:type="spellEnd"/>
            <w:r w:rsidRPr="002A42BA">
              <w:rPr>
                <w:rFonts w:ascii="Times New Roman" w:eastAsia="TimesNewRomanPSMT" w:hAnsi="Times New Roman" w:cs="Times New Roman"/>
                <w:sz w:val="28"/>
                <w:szCs w:val="28"/>
              </w:rPr>
              <w:t xml:space="preserve"> </w:t>
            </w:r>
            <w:proofErr w:type="spellStart"/>
            <w:r w:rsidRPr="002A42BA">
              <w:rPr>
                <w:rFonts w:ascii="Times New Roman" w:eastAsia="TimesNewRomanPSMT" w:hAnsi="Times New Roman" w:cs="Times New Roman"/>
                <w:sz w:val="28"/>
                <w:szCs w:val="28"/>
              </w:rPr>
              <w:t>бізнесу</w:t>
            </w:r>
            <w:proofErr w:type="spellEnd"/>
          </w:p>
          <w:p w:rsidR="005F21D0" w:rsidRPr="006C2F96" w:rsidRDefault="005F21D0" w:rsidP="000F28F9">
            <w:pPr>
              <w:spacing w:after="0" w:line="240" w:lineRule="auto"/>
              <w:jc w:val="both"/>
              <w:rPr>
                <w:rFonts w:ascii="Times New Roman" w:eastAsia="Times New Roman" w:hAnsi="Times New Roman" w:cs="Times New Roman"/>
                <w:bCs/>
                <w:spacing w:val="-1"/>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spacing w:after="0" w:line="240" w:lineRule="auto"/>
              <w:jc w:val="both"/>
              <w:rPr>
                <w:rFonts w:ascii="Times New Roman" w:hAnsi="Times New Roman" w:cs="Times New Roman"/>
                <w:sz w:val="28"/>
                <w:szCs w:val="28"/>
                <w:lang w:val="uk-UA"/>
              </w:rPr>
            </w:pPr>
            <w:proofErr w:type="spellStart"/>
            <w:proofErr w:type="gramStart"/>
            <w:r w:rsidRPr="002A42BA">
              <w:rPr>
                <w:rFonts w:ascii="Times New Roman" w:hAnsi="Times New Roman" w:cs="Times New Roman"/>
                <w:sz w:val="28"/>
                <w:szCs w:val="28"/>
              </w:rPr>
              <w:t>П</w:t>
            </w:r>
            <w:proofErr w:type="gramEnd"/>
            <w:r w:rsidRPr="002A42BA">
              <w:rPr>
                <w:rFonts w:ascii="Times New Roman" w:hAnsi="Times New Roman" w:cs="Times New Roman"/>
                <w:sz w:val="28"/>
                <w:szCs w:val="28"/>
              </w:rPr>
              <w:t>ідготовка</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аналітичних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матеріалів</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щодо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моніторингу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динаміки</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новоутворених</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суб’єктів</w:t>
            </w:r>
            <w:proofErr w:type="spellEnd"/>
            <w:r w:rsidRPr="002A42BA">
              <w:rPr>
                <w:rFonts w:ascii="Times New Roman" w:hAnsi="Times New Roman" w:cs="Times New Roman"/>
                <w:sz w:val="28"/>
                <w:szCs w:val="28"/>
              </w:rPr>
              <w:t xml:space="preserve"> малого та </w:t>
            </w:r>
            <w:proofErr w:type="spellStart"/>
            <w:r w:rsidRPr="002A42BA">
              <w:rPr>
                <w:rFonts w:ascii="Times New Roman" w:hAnsi="Times New Roman" w:cs="Times New Roman"/>
                <w:sz w:val="28"/>
                <w:szCs w:val="28"/>
              </w:rPr>
              <w:t>середнього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підприємництва</w:t>
            </w:r>
            <w:proofErr w:type="spellEnd"/>
          </w:p>
          <w:p w:rsidR="005F21D0" w:rsidRPr="006C2F96" w:rsidRDefault="005F21D0" w:rsidP="000F28F9">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5F21D0" w:rsidRPr="00DB0AB9" w:rsidTr="006C2F96">
        <w:trPr>
          <w:trHeight w:val="596"/>
        </w:trPr>
        <w:tc>
          <w:tcPr>
            <w:tcW w:w="3101" w:type="pct"/>
          </w:tcPr>
          <w:p w:rsidR="005F21D0" w:rsidRDefault="005F21D0" w:rsidP="000F28F9">
            <w:pPr>
              <w:tabs>
                <w:tab w:val="left" w:pos="6028"/>
              </w:tabs>
              <w:spacing w:after="0" w:line="240" w:lineRule="auto"/>
              <w:jc w:val="both"/>
              <w:rPr>
                <w:rFonts w:ascii="Times New Roman" w:eastAsia="TimesNewRomanPSMT" w:hAnsi="Times New Roman" w:cs="Times New Roman"/>
                <w:sz w:val="28"/>
                <w:szCs w:val="28"/>
                <w:lang w:val="uk-UA"/>
              </w:rPr>
            </w:pPr>
            <w:proofErr w:type="spellStart"/>
            <w:proofErr w:type="gramStart"/>
            <w:r w:rsidRPr="002A42BA">
              <w:rPr>
                <w:rFonts w:ascii="Times New Roman" w:hAnsi="Times New Roman" w:cs="Times New Roman"/>
                <w:sz w:val="28"/>
                <w:szCs w:val="28"/>
              </w:rPr>
              <w:t>П</w:t>
            </w:r>
            <w:proofErr w:type="gramEnd"/>
            <w:r w:rsidRPr="002A42BA">
              <w:rPr>
                <w:rFonts w:ascii="Times New Roman" w:hAnsi="Times New Roman" w:cs="Times New Roman"/>
                <w:sz w:val="28"/>
                <w:szCs w:val="28"/>
              </w:rPr>
              <w:t>ідготовка</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засідання</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конкурсної</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комісії</w:t>
            </w:r>
            <w:proofErr w:type="spellEnd"/>
            <w:r w:rsidRPr="002A42BA">
              <w:rPr>
                <w:rFonts w:ascii="Times New Roman" w:hAnsi="Times New Roman" w:cs="Times New Roman"/>
                <w:sz w:val="28"/>
                <w:szCs w:val="28"/>
              </w:rPr>
              <w:t xml:space="preserve"> з </w:t>
            </w:r>
            <w:proofErr w:type="spellStart"/>
            <w:r w:rsidRPr="002A42BA">
              <w:rPr>
                <w:rFonts w:ascii="Times New Roman" w:hAnsi="Times New Roman" w:cs="Times New Roman"/>
                <w:sz w:val="28"/>
                <w:szCs w:val="28"/>
              </w:rPr>
              <w:t>проведення</w:t>
            </w:r>
            <w:proofErr w:type="spellEnd"/>
            <w:r w:rsidRPr="002A42BA">
              <w:rPr>
                <w:rFonts w:ascii="Times New Roman" w:hAnsi="Times New Roman" w:cs="Times New Roman"/>
                <w:sz w:val="28"/>
                <w:szCs w:val="28"/>
              </w:rPr>
              <w:t xml:space="preserve"> конкурсного </w:t>
            </w:r>
            <w:proofErr w:type="spellStart"/>
            <w:r w:rsidRPr="002A42BA">
              <w:rPr>
                <w:rFonts w:ascii="Times New Roman" w:hAnsi="Times New Roman" w:cs="Times New Roman"/>
                <w:sz w:val="28"/>
                <w:szCs w:val="28"/>
              </w:rPr>
              <w:t>відбору</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суб’єктів</w:t>
            </w:r>
            <w:proofErr w:type="spellEnd"/>
            <w:r w:rsidRPr="002A42BA">
              <w:rPr>
                <w:rFonts w:ascii="Times New Roman" w:hAnsi="Times New Roman" w:cs="Times New Roman"/>
                <w:sz w:val="28"/>
                <w:szCs w:val="28"/>
              </w:rPr>
              <w:t xml:space="preserve"> малого і </w:t>
            </w:r>
            <w:proofErr w:type="spellStart"/>
            <w:r w:rsidRPr="002A42BA">
              <w:rPr>
                <w:rFonts w:ascii="Times New Roman" w:hAnsi="Times New Roman" w:cs="Times New Roman"/>
                <w:sz w:val="28"/>
                <w:szCs w:val="28"/>
              </w:rPr>
              <w:t>середнього</w:t>
            </w:r>
            <w:proofErr w:type="spellEnd"/>
            <w:r w:rsidRPr="002A42BA">
              <w:rPr>
                <w:rFonts w:ascii="Times New Roman" w:hAnsi="Times New Roman" w:cs="Times New Roman"/>
                <w:sz w:val="28"/>
                <w:szCs w:val="28"/>
              </w:rPr>
              <w:t xml:space="preserve"> </w:t>
            </w:r>
            <w:proofErr w:type="spellStart"/>
            <w:r w:rsidRPr="002A42BA">
              <w:rPr>
                <w:rFonts w:ascii="Times New Roman" w:hAnsi="Times New Roman" w:cs="Times New Roman"/>
                <w:sz w:val="28"/>
                <w:szCs w:val="28"/>
              </w:rPr>
              <w:t>підприємництва</w:t>
            </w:r>
            <w:proofErr w:type="spellEnd"/>
            <w:r w:rsidRPr="002A42BA">
              <w:rPr>
                <w:rFonts w:ascii="Times New Roman" w:hAnsi="Times New Roman" w:cs="Times New Roman"/>
                <w:sz w:val="28"/>
                <w:szCs w:val="28"/>
              </w:rPr>
              <w:t xml:space="preserve"> на </w:t>
            </w:r>
            <w:proofErr w:type="spellStart"/>
            <w:r w:rsidRPr="002A42BA">
              <w:rPr>
                <w:rFonts w:ascii="Times New Roman" w:hAnsi="Times New Roman" w:cs="Times New Roman"/>
                <w:sz w:val="28"/>
                <w:szCs w:val="28"/>
              </w:rPr>
              <w:t>отримання</w:t>
            </w:r>
            <w:proofErr w:type="spellEnd"/>
            <w:r w:rsidRPr="002A42BA">
              <w:rPr>
                <w:rFonts w:ascii="Times New Roman" w:hAnsi="Times New Roman" w:cs="Times New Roman"/>
                <w:sz w:val="28"/>
                <w:szCs w:val="28"/>
              </w:rPr>
              <w:t xml:space="preserve"> </w:t>
            </w:r>
            <w:proofErr w:type="spellStart"/>
            <w:r w:rsidRPr="002A42BA">
              <w:rPr>
                <w:rFonts w:ascii="Times New Roman" w:eastAsia="TimesNewRomanPSMT" w:hAnsi="Times New Roman" w:cs="Times New Roman"/>
                <w:sz w:val="28"/>
                <w:szCs w:val="28"/>
              </w:rPr>
              <w:t>компенсації</w:t>
            </w:r>
            <w:proofErr w:type="spellEnd"/>
            <w:r w:rsidRPr="002A42BA">
              <w:rPr>
                <w:rFonts w:ascii="Times New Roman" w:eastAsia="TimesNewRomanPSMT" w:hAnsi="Times New Roman" w:cs="Times New Roman"/>
                <w:sz w:val="28"/>
                <w:szCs w:val="28"/>
              </w:rPr>
              <w:t xml:space="preserve"> </w:t>
            </w:r>
            <w:proofErr w:type="spellStart"/>
            <w:r w:rsidRPr="002A42BA">
              <w:rPr>
                <w:rFonts w:ascii="Times New Roman" w:eastAsia="TimesNewRomanPSMT" w:hAnsi="Times New Roman" w:cs="Times New Roman"/>
                <w:sz w:val="28"/>
                <w:szCs w:val="28"/>
              </w:rPr>
              <w:t>частини</w:t>
            </w:r>
            <w:proofErr w:type="spellEnd"/>
            <w:r w:rsidRPr="002A42BA">
              <w:rPr>
                <w:rFonts w:ascii="Times New Roman" w:eastAsia="TimesNewRomanPSMT" w:hAnsi="Times New Roman" w:cs="Times New Roman"/>
                <w:sz w:val="28"/>
                <w:szCs w:val="28"/>
              </w:rPr>
              <w:t xml:space="preserve"> </w:t>
            </w:r>
            <w:proofErr w:type="spellStart"/>
            <w:r w:rsidRPr="002A42BA">
              <w:rPr>
                <w:rFonts w:ascii="Times New Roman" w:eastAsia="TimesNewRomanPSMT" w:hAnsi="Times New Roman" w:cs="Times New Roman"/>
                <w:sz w:val="28"/>
                <w:szCs w:val="28"/>
              </w:rPr>
              <w:t>відсоткової</w:t>
            </w:r>
            <w:proofErr w:type="spellEnd"/>
            <w:r w:rsidRPr="002A42BA">
              <w:rPr>
                <w:rFonts w:ascii="Times New Roman" w:eastAsia="TimesNewRomanPSMT" w:hAnsi="Times New Roman" w:cs="Times New Roman"/>
                <w:sz w:val="28"/>
                <w:szCs w:val="28"/>
              </w:rPr>
              <w:t xml:space="preserve"> ставки по кредитах, </w:t>
            </w:r>
            <w:proofErr w:type="spellStart"/>
            <w:r w:rsidRPr="002A42BA">
              <w:rPr>
                <w:rFonts w:ascii="Times New Roman" w:eastAsia="TimesNewRomanPSMT" w:hAnsi="Times New Roman" w:cs="Times New Roman"/>
                <w:sz w:val="28"/>
                <w:szCs w:val="28"/>
              </w:rPr>
              <w:t>отриманих</w:t>
            </w:r>
            <w:proofErr w:type="spellEnd"/>
            <w:r w:rsidRPr="002A42BA">
              <w:rPr>
                <w:rFonts w:ascii="Times New Roman" w:eastAsia="TimesNewRomanPSMT" w:hAnsi="Times New Roman" w:cs="Times New Roman"/>
                <w:sz w:val="28"/>
                <w:szCs w:val="28"/>
              </w:rPr>
              <w:t xml:space="preserve"> на </w:t>
            </w:r>
            <w:proofErr w:type="spellStart"/>
            <w:r w:rsidRPr="002A42BA">
              <w:rPr>
                <w:rFonts w:ascii="Times New Roman" w:eastAsia="TimesNewRomanPSMT" w:hAnsi="Times New Roman" w:cs="Times New Roman"/>
                <w:sz w:val="28"/>
                <w:szCs w:val="28"/>
              </w:rPr>
              <w:t>розвиток</w:t>
            </w:r>
            <w:proofErr w:type="spellEnd"/>
            <w:r w:rsidRPr="002A42BA">
              <w:rPr>
                <w:rFonts w:ascii="Times New Roman" w:eastAsia="TimesNewRomanPSMT" w:hAnsi="Times New Roman" w:cs="Times New Roman"/>
                <w:sz w:val="28"/>
                <w:szCs w:val="28"/>
              </w:rPr>
              <w:t xml:space="preserve"> </w:t>
            </w:r>
            <w:proofErr w:type="spellStart"/>
            <w:r w:rsidRPr="002A42BA">
              <w:rPr>
                <w:rFonts w:ascii="Times New Roman" w:eastAsia="TimesNewRomanPSMT" w:hAnsi="Times New Roman" w:cs="Times New Roman"/>
                <w:sz w:val="28"/>
                <w:szCs w:val="28"/>
              </w:rPr>
              <w:t>бізнесу</w:t>
            </w:r>
            <w:proofErr w:type="spellEnd"/>
          </w:p>
          <w:p w:rsidR="005F21D0" w:rsidRPr="006C2F96" w:rsidRDefault="005F21D0" w:rsidP="000F28F9">
            <w:pPr>
              <w:tabs>
                <w:tab w:val="left" w:pos="6028"/>
              </w:tabs>
              <w:spacing w:after="0" w:line="240" w:lineRule="auto"/>
              <w:jc w:val="both"/>
              <w:rPr>
                <w:rFonts w:ascii="Times New Roman" w:eastAsia="TimesNewRomanPSMT" w:hAnsi="Times New Roman" w:cs="Times New Roman"/>
                <w:sz w:val="28"/>
                <w:szCs w:val="28"/>
                <w:lang w:val="uk-UA"/>
              </w:rPr>
            </w:pPr>
            <w:r>
              <w:rPr>
                <w:rFonts w:ascii="Times New Roman" w:hAnsi="Times New Roman" w:cs="Times New Roman"/>
                <w:sz w:val="20"/>
                <w:szCs w:val="20"/>
                <w:lang w:val="uk-UA"/>
              </w:rPr>
              <w:t xml:space="preserve">(Відповідальний: </w:t>
            </w:r>
            <w:proofErr w:type="spellStart"/>
            <w:r>
              <w:rPr>
                <w:rFonts w:ascii="Times New Roman" w:hAnsi="Times New Roman" w:cs="Times New Roman"/>
                <w:sz w:val="20"/>
                <w:szCs w:val="20"/>
                <w:lang w:val="uk-UA"/>
              </w:rPr>
              <w:t>Радулов</w:t>
            </w:r>
            <w:proofErr w:type="spellEnd"/>
            <w:r>
              <w:rPr>
                <w:rFonts w:ascii="Times New Roman" w:hAnsi="Times New Roman" w:cs="Times New Roman"/>
                <w:sz w:val="20"/>
                <w:szCs w:val="20"/>
                <w:lang w:val="uk-UA"/>
              </w:rPr>
              <w:t xml:space="preserve"> Д.Д.)</w:t>
            </w:r>
          </w:p>
        </w:tc>
        <w:tc>
          <w:tcPr>
            <w:tcW w:w="1899" w:type="pct"/>
            <w:vAlign w:val="center"/>
          </w:tcPr>
          <w:p w:rsidR="005F21D0" w:rsidRDefault="005F21D0" w:rsidP="000F28F9">
            <w:pPr>
              <w:spacing w:after="0" w:line="240" w:lineRule="auto"/>
              <w:jc w:val="center"/>
            </w:pPr>
            <w:proofErr w:type="spellStart"/>
            <w:r w:rsidRPr="00F67245">
              <w:rPr>
                <w:rFonts w:ascii="Times New Roman" w:hAnsi="Times New Roman" w:cs="Times New Roman"/>
                <w:sz w:val="28"/>
                <w:szCs w:val="28"/>
                <w:lang w:val="uk-UA"/>
              </w:rPr>
              <w:t>Адмінбудинок</w:t>
            </w:r>
            <w:proofErr w:type="spellEnd"/>
            <w:r w:rsidRPr="00F67245">
              <w:rPr>
                <w:rFonts w:ascii="Times New Roman" w:hAnsi="Times New Roman" w:cs="Times New Roman"/>
                <w:sz w:val="28"/>
                <w:szCs w:val="28"/>
                <w:lang w:val="uk-UA"/>
              </w:rPr>
              <w:t xml:space="preserve"> № 1</w:t>
            </w:r>
          </w:p>
        </w:tc>
      </w:tr>
      <w:tr w:rsidR="00EC5F7D" w:rsidRPr="00DB0AB9" w:rsidTr="00AF67B8">
        <w:trPr>
          <w:trHeight w:val="596"/>
        </w:trPr>
        <w:tc>
          <w:tcPr>
            <w:tcW w:w="3101" w:type="pct"/>
            <w:vAlign w:val="center"/>
          </w:tcPr>
          <w:p w:rsidR="00EC5F7D" w:rsidRDefault="00EC5F7D" w:rsidP="000F28F9">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Засідання архітектурно-містобудівної ради при управлінні з питань містобудування та архітектури облдержадміністрації</w:t>
            </w:r>
          </w:p>
          <w:p w:rsidR="00EC5F7D" w:rsidRDefault="00EC5F7D" w:rsidP="000F28F9">
            <w:pPr>
              <w:tabs>
                <w:tab w:val="left" w:pos="708"/>
              </w:tabs>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Бєлєнко</w:t>
            </w:r>
            <w:proofErr w:type="spellEnd"/>
            <w:r>
              <w:rPr>
                <w:rFonts w:ascii="Times New Roman" w:hAnsi="Times New Roman" w:cs="Times New Roman"/>
                <w:sz w:val="20"/>
                <w:szCs w:val="20"/>
                <w:lang w:val="uk-UA"/>
              </w:rPr>
              <w:t xml:space="preserve"> Н.В.)</w:t>
            </w:r>
          </w:p>
        </w:tc>
        <w:tc>
          <w:tcPr>
            <w:tcW w:w="1899" w:type="pct"/>
            <w:vAlign w:val="center"/>
          </w:tcPr>
          <w:p w:rsidR="00EC5F7D" w:rsidRDefault="00EC5F7D" w:rsidP="000F28F9">
            <w:pPr>
              <w:tabs>
                <w:tab w:val="left" w:pos="708"/>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tc>
      </w:tr>
      <w:tr w:rsidR="00802356" w:rsidRPr="00DB0AB9" w:rsidTr="00AF67B8">
        <w:trPr>
          <w:trHeight w:val="596"/>
        </w:trPr>
        <w:tc>
          <w:tcPr>
            <w:tcW w:w="3101" w:type="pct"/>
            <w:vAlign w:val="center"/>
          </w:tcPr>
          <w:p w:rsidR="00802356" w:rsidRDefault="00802356" w:rsidP="000F28F9">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особистого чемпіонату міста з шашок-64</w:t>
            </w:r>
          </w:p>
          <w:p w:rsidR="0040404E" w:rsidRDefault="0040404E" w:rsidP="000F28F9">
            <w:pPr>
              <w:tabs>
                <w:tab w:val="left" w:pos="708"/>
              </w:tabs>
              <w:spacing w:after="0" w:line="240" w:lineRule="auto"/>
              <w:jc w:val="both"/>
              <w:rPr>
                <w:rFonts w:ascii="Times New Roman" w:hAnsi="Times New Roman" w:cs="Times New Roman"/>
                <w:bCs/>
                <w:iCs/>
                <w:sz w:val="20"/>
                <w:szCs w:val="20"/>
                <w:lang w:val="uk-UA"/>
              </w:rPr>
            </w:pPr>
          </w:p>
          <w:p w:rsidR="00802356" w:rsidRDefault="00802356" w:rsidP="000F28F9">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802356" w:rsidRDefault="00802356" w:rsidP="000F28F9">
            <w:pPr>
              <w:tabs>
                <w:tab w:val="left" w:pos="708"/>
              </w:tabs>
              <w:spacing w:after="0" w:line="240" w:lineRule="auto"/>
              <w:jc w:val="center"/>
              <w:rPr>
                <w:rFonts w:ascii="Times New Roman" w:hAnsi="Times New Roman" w:cs="Times New Roman"/>
                <w:sz w:val="28"/>
                <w:szCs w:val="28"/>
                <w:lang w:val="uk-UA"/>
              </w:rPr>
            </w:pPr>
            <w:r w:rsidRPr="005F21D0">
              <w:rPr>
                <w:rFonts w:ascii="Times New Roman" w:hAnsi="Times New Roman" w:cs="Times New Roman"/>
                <w:color w:val="000000"/>
                <w:sz w:val="28"/>
                <w:szCs w:val="24"/>
                <w:lang w:val="uk-UA"/>
              </w:rPr>
              <w:t>м. Одеса</w:t>
            </w:r>
          </w:p>
        </w:tc>
      </w:tr>
      <w:tr w:rsidR="00802356" w:rsidRPr="00DB0AB9" w:rsidTr="00802356">
        <w:trPr>
          <w:trHeight w:val="596"/>
        </w:trPr>
        <w:tc>
          <w:tcPr>
            <w:tcW w:w="3101" w:type="pct"/>
          </w:tcPr>
          <w:p w:rsidR="00802356" w:rsidRPr="00802356" w:rsidRDefault="00802356" w:rsidP="000F28F9">
            <w:pPr>
              <w:spacing w:after="0" w:line="240" w:lineRule="auto"/>
              <w:jc w:val="both"/>
              <w:rPr>
                <w:rFonts w:ascii="Times New Roman" w:hAnsi="Times New Roman" w:cs="Times New Roman"/>
                <w:bCs/>
                <w:iCs/>
                <w:sz w:val="28"/>
                <w:szCs w:val="20"/>
                <w:lang w:val="uk-UA"/>
              </w:rPr>
            </w:pPr>
            <w:r>
              <w:rPr>
                <w:rFonts w:ascii="Times New Roman" w:hAnsi="Times New Roman" w:cs="Times New Roman"/>
                <w:bCs/>
                <w:iCs/>
                <w:sz w:val="28"/>
                <w:szCs w:val="20"/>
                <w:lang w:val="uk-UA"/>
              </w:rPr>
              <w:t>Забезпечення проведення територіальної атестаційної комісії Одеської області з присвоєння тренерських категорій</w:t>
            </w:r>
          </w:p>
          <w:p w:rsidR="0040404E" w:rsidRDefault="0040404E" w:rsidP="000F28F9">
            <w:pPr>
              <w:spacing w:after="0" w:line="240" w:lineRule="auto"/>
              <w:jc w:val="both"/>
              <w:rPr>
                <w:rFonts w:ascii="Times New Roman" w:hAnsi="Times New Roman" w:cs="Times New Roman"/>
                <w:bCs/>
                <w:iCs/>
                <w:sz w:val="20"/>
                <w:szCs w:val="20"/>
                <w:lang w:val="uk-UA"/>
              </w:rPr>
            </w:pPr>
          </w:p>
          <w:p w:rsidR="00802356" w:rsidRPr="005F21D0" w:rsidRDefault="00802356" w:rsidP="000F28F9">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802356" w:rsidRPr="005F21D0" w:rsidRDefault="00802356"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t>м. Одеса</w:t>
            </w:r>
          </w:p>
        </w:tc>
      </w:tr>
      <w:tr w:rsidR="00802356" w:rsidRPr="00DB0AB9" w:rsidTr="00802356">
        <w:trPr>
          <w:trHeight w:val="596"/>
        </w:trPr>
        <w:tc>
          <w:tcPr>
            <w:tcW w:w="3101" w:type="pct"/>
          </w:tcPr>
          <w:p w:rsidR="00802356" w:rsidRPr="00802356" w:rsidRDefault="00802356" w:rsidP="000F28F9">
            <w:pPr>
              <w:spacing w:after="0" w:line="240" w:lineRule="auto"/>
              <w:jc w:val="both"/>
              <w:rPr>
                <w:rFonts w:ascii="Times New Roman" w:hAnsi="Times New Roman" w:cs="Times New Roman"/>
                <w:bCs/>
                <w:iCs/>
                <w:sz w:val="28"/>
                <w:szCs w:val="20"/>
                <w:lang w:val="uk-UA"/>
              </w:rPr>
            </w:pPr>
            <w:r>
              <w:rPr>
                <w:rFonts w:ascii="Times New Roman" w:hAnsi="Times New Roman" w:cs="Times New Roman"/>
                <w:bCs/>
                <w:iCs/>
                <w:sz w:val="28"/>
                <w:szCs w:val="20"/>
                <w:lang w:val="uk-UA"/>
              </w:rPr>
              <w:t xml:space="preserve">Проведення моніторингу результатів участі спортсменів Одеської області з олімпійських, </w:t>
            </w:r>
            <w:proofErr w:type="spellStart"/>
            <w:r w:rsidR="00DB1803">
              <w:rPr>
                <w:rFonts w:ascii="Times New Roman" w:hAnsi="Times New Roman" w:cs="Times New Roman"/>
                <w:bCs/>
                <w:iCs/>
                <w:sz w:val="28"/>
                <w:szCs w:val="20"/>
                <w:lang w:val="uk-UA"/>
              </w:rPr>
              <w:t>не</w:t>
            </w:r>
            <w:r>
              <w:rPr>
                <w:rFonts w:ascii="Times New Roman" w:hAnsi="Times New Roman" w:cs="Times New Roman"/>
                <w:bCs/>
                <w:iCs/>
                <w:sz w:val="28"/>
                <w:szCs w:val="20"/>
                <w:lang w:val="uk-UA"/>
              </w:rPr>
              <w:t>олімпійських</w:t>
            </w:r>
            <w:proofErr w:type="spellEnd"/>
            <w:r>
              <w:rPr>
                <w:rFonts w:ascii="Times New Roman" w:hAnsi="Times New Roman" w:cs="Times New Roman"/>
                <w:bCs/>
                <w:iCs/>
                <w:sz w:val="28"/>
                <w:szCs w:val="20"/>
                <w:lang w:val="uk-UA"/>
              </w:rPr>
              <w:t xml:space="preserve">, параолімпійських, </w:t>
            </w:r>
            <w:proofErr w:type="spellStart"/>
            <w:r>
              <w:rPr>
                <w:rFonts w:ascii="Times New Roman" w:hAnsi="Times New Roman" w:cs="Times New Roman"/>
                <w:bCs/>
                <w:iCs/>
                <w:sz w:val="28"/>
                <w:szCs w:val="20"/>
                <w:lang w:val="uk-UA"/>
              </w:rPr>
              <w:lastRenderedPageBreak/>
              <w:t>дефлімпійських</w:t>
            </w:r>
            <w:proofErr w:type="spellEnd"/>
            <w:r w:rsidR="00DB1803">
              <w:rPr>
                <w:rFonts w:ascii="Times New Roman" w:hAnsi="Times New Roman" w:cs="Times New Roman"/>
                <w:bCs/>
                <w:iCs/>
                <w:sz w:val="28"/>
                <w:szCs w:val="20"/>
                <w:lang w:val="uk-UA"/>
              </w:rPr>
              <w:t>, видів спорту у чемпіонатах України, Європи та світу</w:t>
            </w:r>
          </w:p>
          <w:p w:rsidR="00802356" w:rsidRPr="005F21D0" w:rsidRDefault="00802356" w:rsidP="000F28F9">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1899" w:type="pct"/>
            <w:vAlign w:val="center"/>
          </w:tcPr>
          <w:p w:rsidR="00802356" w:rsidRPr="005F21D0" w:rsidRDefault="00802356"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5F21D0">
              <w:rPr>
                <w:rFonts w:ascii="Times New Roman" w:hAnsi="Times New Roman" w:cs="Times New Roman"/>
                <w:color w:val="000000"/>
                <w:sz w:val="28"/>
                <w:szCs w:val="24"/>
                <w:lang w:val="uk-UA"/>
              </w:rPr>
              <w:lastRenderedPageBreak/>
              <w:t>м. Одеса</w:t>
            </w:r>
          </w:p>
        </w:tc>
      </w:tr>
      <w:tr w:rsidR="004272AA" w:rsidRPr="00DB0AB9" w:rsidTr="004272AA">
        <w:trPr>
          <w:trHeight w:val="596"/>
        </w:trPr>
        <w:tc>
          <w:tcPr>
            <w:tcW w:w="3101" w:type="pct"/>
            <w:vAlign w:val="center"/>
          </w:tcPr>
          <w:p w:rsidR="004272AA" w:rsidRDefault="000F28F9" w:rsidP="000F28F9">
            <w:pPr>
              <w:spacing w:after="0" w:line="240" w:lineRule="auto"/>
              <w:jc w:val="both"/>
              <w:rPr>
                <w:rFonts w:ascii="Times New Roman" w:hAnsi="Times New Roman" w:cs="Times New Roman"/>
                <w:spacing w:val="4"/>
                <w:sz w:val="28"/>
                <w:szCs w:val="28"/>
                <w:lang w:val="uk-UA"/>
              </w:rPr>
            </w:pPr>
            <w:r>
              <w:rPr>
                <w:rFonts w:ascii="Times New Roman" w:hAnsi="Times New Roman" w:cs="Times New Roman"/>
                <w:sz w:val="28"/>
                <w:szCs w:val="28"/>
                <w:lang w:val="uk-UA"/>
              </w:rPr>
              <w:lastRenderedPageBreak/>
              <w:t>Проведення н</w:t>
            </w:r>
            <w:r w:rsidR="004272AA" w:rsidRPr="000F28F9">
              <w:rPr>
                <w:rFonts w:ascii="Times New Roman" w:hAnsi="Times New Roman" w:cs="Times New Roman"/>
                <w:sz w:val="28"/>
                <w:szCs w:val="28"/>
                <w:lang w:val="uk-UA"/>
              </w:rPr>
              <w:t>изк</w:t>
            </w:r>
            <w:r>
              <w:rPr>
                <w:rFonts w:ascii="Times New Roman" w:hAnsi="Times New Roman" w:cs="Times New Roman"/>
                <w:sz w:val="28"/>
                <w:szCs w:val="28"/>
                <w:lang w:val="uk-UA"/>
              </w:rPr>
              <w:t>и</w:t>
            </w:r>
            <w:r w:rsidR="004272AA" w:rsidRPr="000F28F9">
              <w:rPr>
                <w:rFonts w:ascii="Times New Roman" w:hAnsi="Times New Roman" w:cs="Times New Roman"/>
                <w:sz w:val="28"/>
                <w:szCs w:val="28"/>
                <w:lang w:val="uk-UA"/>
              </w:rPr>
              <w:t xml:space="preserve"> культурно-мистецьких заходів, </w:t>
            </w:r>
            <w:r w:rsidR="004272AA" w:rsidRPr="000F28F9">
              <w:rPr>
                <w:rFonts w:ascii="Times New Roman" w:hAnsi="Times New Roman" w:cs="Times New Roman"/>
                <w:spacing w:val="4"/>
                <w:sz w:val="28"/>
                <w:szCs w:val="28"/>
                <w:lang w:val="uk-UA"/>
              </w:rPr>
              <w:t>новорічних благодійних концертів, хореографічних та театральних вистав, новорічних ранків, художніх виставок дитячих робіт</w:t>
            </w:r>
          </w:p>
          <w:p w:rsidR="000F28F9" w:rsidRPr="000F28F9" w:rsidRDefault="000F28F9" w:rsidP="000F28F9">
            <w:pPr>
              <w:spacing w:after="0" w:line="240" w:lineRule="auto"/>
              <w:jc w:val="both"/>
              <w:rPr>
                <w:rFonts w:ascii="Times New Roman" w:hAnsi="Times New Roman" w:cs="Times New Roman"/>
                <w:spacing w:val="4"/>
                <w:sz w:val="28"/>
                <w:szCs w:val="28"/>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4272AA" w:rsidRPr="000F28F9" w:rsidRDefault="000F28F9" w:rsidP="000F28F9">
            <w:pPr>
              <w:spacing w:after="0" w:line="240" w:lineRule="auto"/>
              <w:jc w:val="center"/>
              <w:rPr>
                <w:rFonts w:ascii="Times New Roman" w:hAnsi="Times New Roman" w:cs="Times New Roman"/>
                <w:b/>
                <w:sz w:val="28"/>
                <w:szCs w:val="28"/>
                <w:lang w:val="uk-UA"/>
              </w:rPr>
            </w:pPr>
            <w:r>
              <w:rPr>
                <w:rFonts w:ascii="Times New Roman" w:hAnsi="Times New Roman" w:cs="Times New Roman"/>
                <w:sz w:val="28"/>
                <w:szCs w:val="28"/>
                <w:lang w:val="uk-UA"/>
              </w:rPr>
              <w:t>Заклади</w:t>
            </w:r>
            <w:r w:rsidR="004272AA" w:rsidRPr="000F28F9">
              <w:rPr>
                <w:rFonts w:ascii="Times New Roman" w:hAnsi="Times New Roman" w:cs="Times New Roman"/>
                <w:sz w:val="28"/>
                <w:szCs w:val="28"/>
                <w:lang w:val="uk-UA"/>
              </w:rPr>
              <w:t xml:space="preserve"> культури і мистецтва обласного підпорядкування</w:t>
            </w:r>
          </w:p>
        </w:tc>
      </w:tr>
      <w:tr w:rsidR="004272AA" w:rsidRPr="00DB0AB9" w:rsidTr="004272AA">
        <w:trPr>
          <w:trHeight w:val="596"/>
        </w:trPr>
        <w:tc>
          <w:tcPr>
            <w:tcW w:w="3101" w:type="pct"/>
            <w:vAlign w:val="center"/>
          </w:tcPr>
          <w:p w:rsidR="004272AA" w:rsidRDefault="004272AA" w:rsidP="000F28F9">
            <w:pPr>
              <w:tabs>
                <w:tab w:val="left" w:pos="1950"/>
              </w:tabs>
              <w:spacing w:after="0" w:line="240" w:lineRule="auto"/>
              <w:jc w:val="both"/>
              <w:rPr>
                <w:rFonts w:ascii="Times New Roman" w:hAnsi="Times New Roman" w:cs="Times New Roman"/>
                <w:sz w:val="28"/>
                <w:szCs w:val="28"/>
                <w:lang w:val="uk-UA"/>
              </w:rPr>
            </w:pPr>
            <w:r w:rsidRPr="000F28F9">
              <w:rPr>
                <w:rFonts w:ascii="Times New Roman" w:hAnsi="Times New Roman" w:cs="Times New Roman"/>
                <w:sz w:val="28"/>
                <w:szCs w:val="28"/>
                <w:lang w:val="uk-UA"/>
              </w:rPr>
              <w:t>Проведення новорічних та різдвяних свят та надання пільг при їх відвідуванні дітям соціально незахищених категорій, біженцям та переселенцям із зони АТО</w:t>
            </w:r>
          </w:p>
          <w:p w:rsidR="000F28F9" w:rsidRPr="000F28F9" w:rsidRDefault="000F28F9" w:rsidP="000F28F9">
            <w:pPr>
              <w:tabs>
                <w:tab w:val="left" w:pos="1950"/>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4272AA" w:rsidRPr="000F28F9" w:rsidRDefault="004272AA" w:rsidP="000F28F9">
            <w:pPr>
              <w:spacing w:after="0" w:line="240" w:lineRule="auto"/>
              <w:jc w:val="center"/>
              <w:rPr>
                <w:rFonts w:ascii="Times New Roman" w:hAnsi="Times New Roman" w:cs="Times New Roman"/>
                <w:sz w:val="28"/>
                <w:szCs w:val="28"/>
                <w:lang w:val="uk-UA"/>
              </w:rPr>
            </w:pPr>
            <w:r w:rsidRPr="000F28F9">
              <w:rPr>
                <w:rFonts w:ascii="Times New Roman" w:hAnsi="Times New Roman" w:cs="Times New Roman"/>
                <w:sz w:val="28"/>
                <w:szCs w:val="28"/>
                <w:lang w:val="uk-UA"/>
              </w:rPr>
              <w:t>Театрально-видовищні підприємства області</w:t>
            </w:r>
          </w:p>
        </w:tc>
      </w:tr>
      <w:tr w:rsidR="004272AA" w:rsidRPr="00DB0AB9" w:rsidTr="004272AA">
        <w:trPr>
          <w:trHeight w:val="596"/>
        </w:trPr>
        <w:tc>
          <w:tcPr>
            <w:tcW w:w="3101" w:type="pct"/>
            <w:vAlign w:val="center"/>
          </w:tcPr>
          <w:p w:rsidR="004272AA" w:rsidRDefault="004272AA" w:rsidP="000F28F9">
            <w:pPr>
              <w:tabs>
                <w:tab w:val="left" w:pos="1950"/>
              </w:tabs>
              <w:spacing w:after="0" w:line="240" w:lineRule="auto"/>
              <w:jc w:val="both"/>
              <w:rPr>
                <w:rFonts w:ascii="Times New Roman" w:hAnsi="Times New Roman" w:cs="Times New Roman"/>
                <w:sz w:val="28"/>
                <w:szCs w:val="28"/>
                <w:lang w:val="uk-UA"/>
              </w:rPr>
            </w:pPr>
            <w:r w:rsidRPr="000F28F9">
              <w:rPr>
                <w:rFonts w:ascii="Times New Roman" w:hAnsi="Times New Roman" w:cs="Times New Roman"/>
                <w:sz w:val="28"/>
                <w:szCs w:val="28"/>
                <w:lang w:val="uk-UA"/>
              </w:rPr>
              <w:t>Засідання комісії з дотримання вимог З</w:t>
            </w:r>
            <w:r w:rsidR="00B83A6A">
              <w:rPr>
                <w:rFonts w:ascii="Times New Roman" w:hAnsi="Times New Roman" w:cs="Times New Roman"/>
                <w:sz w:val="28"/>
                <w:szCs w:val="28"/>
                <w:lang w:val="uk-UA"/>
              </w:rPr>
              <w:t xml:space="preserve">акону </w:t>
            </w:r>
            <w:r w:rsidRPr="000F28F9">
              <w:rPr>
                <w:rFonts w:ascii="Times New Roman" w:hAnsi="Times New Roman" w:cs="Times New Roman"/>
                <w:sz w:val="28"/>
                <w:szCs w:val="28"/>
                <w:lang w:val="uk-UA"/>
              </w:rPr>
              <w:t>У</w:t>
            </w:r>
            <w:r w:rsidR="00B83A6A">
              <w:rPr>
                <w:rFonts w:ascii="Times New Roman" w:hAnsi="Times New Roman" w:cs="Times New Roman"/>
                <w:sz w:val="28"/>
                <w:szCs w:val="28"/>
                <w:lang w:val="uk-UA"/>
              </w:rPr>
              <w:t>країни</w:t>
            </w:r>
            <w:r w:rsidRPr="000F28F9">
              <w:rPr>
                <w:rFonts w:ascii="Times New Roman" w:hAnsi="Times New Roman" w:cs="Times New Roman"/>
                <w:sz w:val="28"/>
                <w:szCs w:val="28"/>
                <w:lang w:val="uk-UA"/>
              </w:rPr>
              <w:t xml:space="preserve"> «Про охорону культурної спадщини»</w:t>
            </w:r>
          </w:p>
          <w:p w:rsidR="000F28F9" w:rsidRPr="000F28F9" w:rsidRDefault="000F28F9" w:rsidP="000F28F9">
            <w:pPr>
              <w:tabs>
                <w:tab w:val="left" w:pos="1950"/>
              </w:tabs>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0F28F9" w:rsidRDefault="004272AA" w:rsidP="000F28F9">
            <w:pPr>
              <w:spacing w:after="0" w:line="240" w:lineRule="auto"/>
              <w:jc w:val="center"/>
              <w:rPr>
                <w:rFonts w:ascii="Times New Roman" w:hAnsi="Times New Roman" w:cs="Times New Roman"/>
                <w:sz w:val="28"/>
                <w:szCs w:val="28"/>
                <w:lang w:val="uk-UA"/>
              </w:rPr>
            </w:pPr>
            <w:r w:rsidRPr="000F28F9">
              <w:rPr>
                <w:rFonts w:ascii="Times New Roman" w:hAnsi="Times New Roman" w:cs="Times New Roman"/>
                <w:sz w:val="28"/>
                <w:szCs w:val="28"/>
                <w:lang w:val="uk-UA"/>
              </w:rPr>
              <w:t xml:space="preserve">м. Одеса, </w:t>
            </w:r>
          </w:p>
          <w:p w:rsidR="000F28F9" w:rsidRDefault="004272AA" w:rsidP="000F28F9">
            <w:pPr>
              <w:spacing w:after="0" w:line="240" w:lineRule="auto"/>
              <w:jc w:val="center"/>
              <w:rPr>
                <w:rFonts w:ascii="Times New Roman" w:hAnsi="Times New Roman" w:cs="Times New Roman"/>
                <w:sz w:val="28"/>
                <w:szCs w:val="28"/>
                <w:lang w:val="uk-UA"/>
              </w:rPr>
            </w:pPr>
            <w:r w:rsidRPr="000F28F9">
              <w:rPr>
                <w:rFonts w:ascii="Times New Roman" w:hAnsi="Times New Roman" w:cs="Times New Roman"/>
                <w:sz w:val="28"/>
                <w:szCs w:val="28"/>
                <w:lang w:val="uk-UA"/>
              </w:rPr>
              <w:t>вул. Канатна, 83</w:t>
            </w:r>
            <w:r w:rsidR="000F28F9">
              <w:rPr>
                <w:rFonts w:ascii="Times New Roman" w:hAnsi="Times New Roman" w:cs="Times New Roman"/>
                <w:sz w:val="28"/>
                <w:szCs w:val="28"/>
                <w:lang w:val="uk-UA"/>
              </w:rPr>
              <w:t>,</w:t>
            </w:r>
          </w:p>
          <w:p w:rsidR="004272AA" w:rsidRPr="000F28F9" w:rsidRDefault="004272AA" w:rsidP="000F28F9">
            <w:pPr>
              <w:spacing w:after="0" w:line="240" w:lineRule="auto"/>
              <w:jc w:val="center"/>
              <w:rPr>
                <w:rFonts w:ascii="Times New Roman" w:hAnsi="Times New Roman" w:cs="Times New Roman"/>
                <w:sz w:val="28"/>
                <w:szCs w:val="28"/>
                <w:lang w:val="uk-UA"/>
              </w:rPr>
            </w:pPr>
            <w:r w:rsidRPr="000F28F9">
              <w:rPr>
                <w:rFonts w:ascii="Times New Roman" w:hAnsi="Times New Roman" w:cs="Times New Roman"/>
                <w:sz w:val="28"/>
                <w:szCs w:val="28"/>
                <w:lang w:val="uk-UA"/>
              </w:rPr>
              <w:t xml:space="preserve"> </w:t>
            </w:r>
            <w:proofErr w:type="spellStart"/>
            <w:r w:rsidRPr="000F28F9">
              <w:rPr>
                <w:rFonts w:ascii="Times New Roman" w:hAnsi="Times New Roman" w:cs="Times New Roman"/>
                <w:sz w:val="28"/>
                <w:szCs w:val="28"/>
                <w:lang w:val="uk-UA"/>
              </w:rPr>
              <w:t>каб</w:t>
            </w:r>
            <w:proofErr w:type="spellEnd"/>
            <w:r w:rsidRPr="000F28F9">
              <w:rPr>
                <w:rFonts w:ascii="Times New Roman" w:hAnsi="Times New Roman" w:cs="Times New Roman"/>
                <w:sz w:val="28"/>
                <w:szCs w:val="28"/>
                <w:lang w:val="uk-UA"/>
              </w:rPr>
              <w:t>. 605</w:t>
            </w:r>
          </w:p>
        </w:tc>
      </w:tr>
      <w:tr w:rsidR="004272AA" w:rsidRPr="00DB0AB9" w:rsidTr="00802356">
        <w:trPr>
          <w:trHeight w:val="596"/>
        </w:trPr>
        <w:tc>
          <w:tcPr>
            <w:tcW w:w="3101" w:type="pct"/>
          </w:tcPr>
          <w:p w:rsidR="004272AA" w:rsidRDefault="000F28F9" w:rsidP="000F28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Участь </w:t>
            </w:r>
            <w:r w:rsidR="00B83A6A">
              <w:rPr>
                <w:rFonts w:ascii="Times New Roman" w:hAnsi="Times New Roman" w:cs="Times New Roman"/>
                <w:sz w:val="28"/>
                <w:szCs w:val="28"/>
                <w:lang w:val="uk-UA"/>
              </w:rPr>
              <w:t>у</w:t>
            </w:r>
            <w:r>
              <w:rPr>
                <w:rFonts w:ascii="Times New Roman" w:hAnsi="Times New Roman" w:cs="Times New Roman"/>
                <w:sz w:val="28"/>
                <w:szCs w:val="28"/>
                <w:lang w:val="uk-UA"/>
              </w:rPr>
              <w:t xml:space="preserve"> засіданні </w:t>
            </w:r>
            <w:proofErr w:type="spellStart"/>
            <w:r>
              <w:rPr>
                <w:rFonts w:ascii="Times New Roman" w:hAnsi="Times New Roman" w:cs="Times New Roman"/>
                <w:sz w:val="28"/>
                <w:szCs w:val="28"/>
                <w:lang w:val="uk-UA"/>
              </w:rPr>
              <w:t>і</w:t>
            </w:r>
            <w:r w:rsidR="004272AA" w:rsidRPr="000F28F9">
              <w:rPr>
                <w:rFonts w:ascii="Times New Roman" w:hAnsi="Times New Roman" w:cs="Times New Roman"/>
                <w:sz w:val="28"/>
                <w:szCs w:val="28"/>
                <w:lang w:val="uk-UA"/>
              </w:rPr>
              <w:t>сторико-топонімічної</w:t>
            </w:r>
            <w:proofErr w:type="spellEnd"/>
            <w:r w:rsidR="004272AA" w:rsidRPr="000F28F9">
              <w:rPr>
                <w:rFonts w:ascii="Times New Roman" w:hAnsi="Times New Roman" w:cs="Times New Roman"/>
                <w:sz w:val="28"/>
                <w:szCs w:val="28"/>
                <w:lang w:val="uk-UA"/>
              </w:rPr>
              <w:t xml:space="preserve"> комісії Одеської міської ради</w:t>
            </w:r>
          </w:p>
          <w:p w:rsidR="000F28F9" w:rsidRPr="000F28F9" w:rsidRDefault="000F28F9" w:rsidP="000F28F9">
            <w:pPr>
              <w:spacing w:after="0" w:line="240" w:lineRule="auto"/>
              <w:jc w:val="both"/>
              <w:rPr>
                <w:rFonts w:ascii="Times New Roman" w:hAnsi="Times New Roman" w:cs="Times New Roman"/>
                <w:bCs/>
                <w:iCs/>
                <w:sz w:val="28"/>
                <w:szCs w:val="20"/>
                <w:lang w:val="uk-UA"/>
              </w:rPr>
            </w:pPr>
            <w:r>
              <w:rPr>
                <w:rFonts w:ascii="Times New Roman" w:hAnsi="Times New Roman" w:cs="Times New Roman"/>
                <w:bCs/>
                <w:iCs/>
                <w:sz w:val="20"/>
                <w:szCs w:val="20"/>
                <w:lang w:val="uk-UA"/>
              </w:rPr>
              <w:t>(Відповідальна: Олійник О.В.)</w:t>
            </w:r>
          </w:p>
        </w:tc>
        <w:tc>
          <w:tcPr>
            <w:tcW w:w="1899" w:type="pct"/>
            <w:vAlign w:val="center"/>
          </w:tcPr>
          <w:p w:rsidR="004272AA" w:rsidRPr="000F28F9" w:rsidRDefault="000F28F9" w:rsidP="000F28F9">
            <w:pPr>
              <w:autoSpaceDE w:val="0"/>
              <w:autoSpaceDN w:val="0"/>
              <w:adjustRightInd w:val="0"/>
              <w:spacing w:after="0" w:line="240" w:lineRule="auto"/>
              <w:jc w:val="center"/>
              <w:rPr>
                <w:rFonts w:ascii="Times New Roman" w:hAnsi="Times New Roman" w:cs="Times New Roman"/>
                <w:color w:val="000000"/>
                <w:sz w:val="28"/>
                <w:szCs w:val="24"/>
                <w:lang w:val="uk-UA"/>
              </w:rPr>
            </w:pPr>
            <w:r w:rsidRPr="000F28F9">
              <w:rPr>
                <w:rFonts w:ascii="Times New Roman" w:hAnsi="Times New Roman" w:cs="Times New Roman"/>
                <w:sz w:val="28"/>
                <w:szCs w:val="28"/>
                <w:lang w:val="uk-UA"/>
              </w:rPr>
              <w:t>м. Одеса</w:t>
            </w:r>
          </w:p>
        </w:tc>
      </w:tr>
    </w:tbl>
    <w:p w:rsidR="00190C38" w:rsidRPr="00DB0AB9" w:rsidRDefault="00190C38" w:rsidP="000F28F9">
      <w:pPr>
        <w:spacing w:after="0" w:line="240" w:lineRule="auto"/>
        <w:rPr>
          <w:rFonts w:ascii="Times New Roman" w:hAnsi="Times New Roman" w:cs="Times New Roman"/>
          <w:sz w:val="18"/>
          <w:szCs w:val="18"/>
          <w:lang w:val="uk-UA"/>
        </w:rPr>
      </w:pPr>
    </w:p>
    <w:p w:rsidR="00056123" w:rsidRPr="00DB0AB9" w:rsidRDefault="006C5851" w:rsidP="000F28F9">
      <w:pPr>
        <w:spacing w:after="0" w:line="240" w:lineRule="auto"/>
        <w:rPr>
          <w:rFonts w:ascii="Times New Roman" w:hAnsi="Times New Roman" w:cs="Times New Roman"/>
          <w:sz w:val="18"/>
          <w:szCs w:val="18"/>
          <w:lang w:val="uk-UA"/>
        </w:rPr>
      </w:pPr>
      <w:proofErr w:type="spellStart"/>
      <w:r>
        <w:rPr>
          <w:rFonts w:ascii="Times New Roman" w:hAnsi="Times New Roman" w:cs="Times New Roman"/>
          <w:sz w:val="18"/>
          <w:szCs w:val="18"/>
          <w:lang w:val="uk-UA"/>
        </w:rPr>
        <w:t>Трушкін</w:t>
      </w:r>
      <w:proofErr w:type="spellEnd"/>
      <w:r>
        <w:rPr>
          <w:rFonts w:ascii="Times New Roman" w:hAnsi="Times New Roman" w:cs="Times New Roman"/>
          <w:sz w:val="18"/>
          <w:szCs w:val="18"/>
          <w:lang w:val="uk-UA"/>
        </w:rPr>
        <w:t xml:space="preserve"> Володимир Степанович 7189-336</w:t>
      </w:r>
    </w:p>
    <w:p w:rsidR="0090211D" w:rsidRPr="00DB0AB9" w:rsidRDefault="0090211D" w:rsidP="000F28F9">
      <w:pPr>
        <w:spacing w:after="0" w:line="240" w:lineRule="auto"/>
        <w:rPr>
          <w:rFonts w:ascii="Times New Roman" w:hAnsi="Times New Roman" w:cs="Times New Roman"/>
          <w:sz w:val="18"/>
          <w:szCs w:val="18"/>
          <w:lang w:val="uk-UA"/>
        </w:rPr>
      </w:pPr>
      <w:bookmarkStart w:id="0" w:name="_GoBack"/>
      <w:bookmarkEnd w:id="0"/>
    </w:p>
    <w:sectPr w:rsidR="0090211D" w:rsidRPr="00DB0AB9" w:rsidSect="00366CCC">
      <w:footerReference w:type="default" r:id="rId10"/>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0B9" w:rsidRDefault="00FC40B9" w:rsidP="00AE7BF8">
      <w:pPr>
        <w:spacing w:after="0" w:line="240" w:lineRule="auto"/>
      </w:pPr>
      <w:r>
        <w:separator/>
      </w:r>
    </w:p>
  </w:endnote>
  <w:endnote w:type="continuationSeparator" w:id="0">
    <w:p w:rsidR="00FC40B9" w:rsidRDefault="00FC40B9" w:rsidP="00AE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0B9" w:rsidRDefault="00FC40B9">
    <w:pPr>
      <w:pStyle w:val="af0"/>
      <w:jc w:val="center"/>
    </w:pPr>
    <w:r>
      <w:fldChar w:fldCharType="begin"/>
    </w:r>
    <w:r>
      <w:instrText>PAGE   \* MERGEFORMAT</w:instrText>
    </w:r>
    <w:r>
      <w:fldChar w:fldCharType="separate"/>
    </w:r>
    <w:r w:rsidR="0040404E">
      <w:rPr>
        <w:noProof/>
      </w:rPr>
      <w:t>16</w:t>
    </w:r>
    <w:r>
      <w:rPr>
        <w:noProof/>
      </w:rPr>
      <w:fldChar w:fldCharType="end"/>
    </w:r>
  </w:p>
  <w:p w:rsidR="00FC40B9" w:rsidRDefault="00FC40B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0B9" w:rsidRDefault="00FC40B9" w:rsidP="00AE7BF8">
      <w:pPr>
        <w:spacing w:after="0" w:line="240" w:lineRule="auto"/>
      </w:pPr>
      <w:r>
        <w:separator/>
      </w:r>
    </w:p>
  </w:footnote>
  <w:footnote w:type="continuationSeparator" w:id="0">
    <w:p w:rsidR="00FC40B9" w:rsidRDefault="00FC40B9" w:rsidP="00AE7B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3D8"/>
    <w:multiLevelType w:val="hybridMultilevel"/>
    <w:tmpl w:val="2DA456F0"/>
    <w:lvl w:ilvl="0" w:tplc="266EBADC">
      <w:start w:val="30"/>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04FE330D"/>
    <w:multiLevelType w:val="hybridMultilevel"/>
    <w:tmpl w:val="CF3A803A"/>
    <w:lvl w:ilvl="0" w:tplc="30C4395C">
      <w:start w:val="1"/>
      <w:numFmt w:val="decimal"/>
      <w:lvlText w:val="%1)"/>
      <w:lvlJc w:val="left"/>
      <w:pPr>
        <w:ind w:left="885" w:hanging="52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1F076C"/>
    <w:multiLevelType w:val="hybridMultilevel"/>
    <w:tmpl w:val="15A0E9EA"/>
    <w:lvl w:ilvl="0" w:tplc="A30C9DEC">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D4530B4"/>
    <w:multiLevelType w:val="hybridMultilevel"/>
    <w:tmpl w:val="0074D43A"/>
    <w:lvl w:ilvl="0" w:tplc="EE3294EE">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FDE6763"/>
    <w:multiLevelType w:val="hybridMultilevel"/>
    <w:tmpl w:val="D19844DE"/>
    <w:lvl w:ilvl="0" w:tplc="9528869E">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7FD7B88"/>
    <w:multiLevelType w:val="hybridMultilevel"/>
    <w:tmpl w:val="C2FE34BE"/>
    <w:lvl w:ilvl="0" w:tplc="5380DC08">
      <w:start w:val="1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94344EE"/>
    <w:multiLevelType w:val="hybridMultilevel"/>
    <w:tmpl w:val="4FE6B424"/>
    <w:lvl w:ilvl="0" w:tplc="86D2B228">
      <w:start w:val="24"/>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1B3D26E8"/>
    <w:multiLevelType w:val="hybridMultilevel"/>
    <w:tmpl w:val="7A22ED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2612641"/>
    <w:multiLevelType w:val="hybridMultilevel"/>
    <w:tmpl w:val="5B60C90C"/>
    <w:lvl w:ilvl="0" w:tplc="ADE6D67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36D3A88"/>
    <w:multiLevelType w:val="hybridMultilevel"/>
    <w:tmpl w:val="F6941BA0"/>
    <w:lvl w:ilvl="0" w:tplc="4ACA9CE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1F6584C"/>
    <w:multiLevelType w:val="hybridMultilevel"/>
    <w:tmpl w:val="EBF6C31E"/>
    <w:lvl w:ilvl="0" w:tplc="E07C8A88">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4D519C3"/>
    <w:multiLevelType w:val="hybridMultilevel"/>
    <w:tmpl w:val="3B580988"/>
    <w:lvl w:ilvl="0" w:tplc="7840A870">
      <w:start w:val="76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6203AC6"/>
    <w:multiLevelType w:val="hybridMultilevel"/>
    <w:tmpl w:val="19901980"/>
    <w:lvl w:ilvl="0" w:tplc="179CFC8C">
      <w:start w:val="1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B2110DF"/>
    <w:multiLevelType w:val="hybridMultilevel"/>
    <w:tmpl w:val="B7409270"/>
    <w:lvl w:ilvl="0" w:tplc="1C927F9A">
      <w:start w:val="76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3E1C081F"/>
    <w:multiLevelType w:val="hybridMultilevel"/>
    <w:tmpl w:val="90349684"/>
    <w:lvl w:ilvl="0" w:tplc="A1DC1172">
      <w:start w:val="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143576C"/>
    <w:multiLevelType w:val="hybridMultilevel"/>
    <w:tmpl w:val="D38AEA74"/>
    <w:lvl w:ilvl="0" w:tplc="81AC132C">
      <w:start w:val="1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2F14BF3"/>
    <w:multiLevelType w:val="hybridMultilevel"/>
    <w:tmpl w:val="E61C53C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42909F6"/>
    <w:multiLevelType w:val="hybridMultilevel"/>
    <w:tmpl w:val="66A2C53A"/>
    <w:lvl w:ilvl="0" w:tplc="05B43C8E">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4EC63AED"/>
    <w:multiLevelType w:val="hybridMultilevel"/>
    <w:tmpl w:val="167CF000"/>
    <w:lvl w:ilvl="0" w:tplc="81EA5D62">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4EEF7383"/>
    <w:multiLevelType w:val="hybridMultilevel"/>
    <w:tmpl w:val="AF5CD25A"/>
    <w:lvl w:ilvl="0" w:tplc="D1740994">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EF00129"/>
    <w:multiLevelType w:val="hybridMultilevel"/>
    <w:tmpl w:val="E30845EA"/>
    <w:lvl w:ilvl="0" w:tplc="D3DAFE5E">
      <w:start w:val="3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1">
    <w:nsid w:val="552951D6"/>
    <w:multiLevelType w:val="hybridMultilevel"/>
    <w:tmpl w:val="CA50059A"/>
    <w:lvl w:ilvl="0" w:tplc="09B6D570">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58C9586B"/>
    <w:multiLevelType w:val="hybridMultilevel"/>
    <w:tmpl w:val="CE1209E8"/>
    <w:lvl w:ilvl="0" w:tplc="3DBA659E">
      <w:start w:val="2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nsid w:val="5A8F5E4D"/>
    <w:multiLevelType w:val="hybridMultilevel"/>
    <w:tmpl w:val="AC4C589E"/>
    <w:lvl w:ilvl="0" w:tplc="DD548188">
      <w:start w:val="1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C0B5C08"/>
    <w:multiLevelType w:val="hybridMultilevel"/>
    <w:tmpl w:val="194840C6"/>
    <w:lvl w:ilvl="0" w:tplc="CBD64AB2">
      <w:start w:val="1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5C4454B7"/>
    <w:multiLevelType w:val="hybridMultilevel"/>
    <w:tmpl w:val="4F4EFC70"/>
    <w:lvl w:ilvl="0" w:tplc="88DA9840">
      <w:start w:val="23"/>
      <w:numFmt w:val="bullet"/>
      <w:lvlText w:val="-"/>
      <w:lvlJc w:val="left"/>
      <w:pPr>
        <w:ind w:left="720" w:hanging="360"/>
      </w:pPr>
      <w:rPr>
        <w:rFonts w:ascii="Times New Roman" w:eastAsia="Times New Roman" w:hAnsi="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60FA1A78"/>
    <w:multiLevelType w:val="hybridMultilevel"/>
    <w:tmpl w:val="53CE5B1E"/>
    <w:lvl w:ilvl="0" w:tplc="3894E7A6">
      <w:start w:val="1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62051A1C"/>
    <w:multiLevelType w:val="hybridMultilevel"/>
    <w:tmpl w:val="59440EA0"/>
    <w:lvl w:ilvl="0" w:tplc="F22AF936">
      <w:start w:val="20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634F1986"/>
    <w:multiLevelType w:val="hybridMultilevel"/>
    <w:tmpl w:val="63F07C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5F5339B"/>
    <w:multiLevelType w:val="hybridMultilevel"/>
    <w:tmpl w:val="793679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8E5726F"/>
    <w:multiLevelType w:val="hybridMultilevel"/>
    <w:tmpl w:val="72602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A6B528F"/>
    <w:multiLevelType w:val="multilevel"/>
    <w:tmpl w:val="14F2DE20"/>
    <w:lvl w:ilvl="0">
      <w:start w:val="9"/>
      <w:numFmt w:val="decimal"/>
      <w:lvlText w:val="%1"/>
      <w:lvlJc w:val="left"/>
      <w:pPr>
        <w:ind w:left="540" w:hanging="540"/>
      </w:pPr>
      <w:rPr>
        <w:rFonts w:hint="default"/>
        <w:b/>
        <w:bCs/>
        <w:i/>
        <w:iCs/>
      </w:rPr>
    </w:lvl>
    <w:lvl w:ilvl="1">
      <w:start w:val="11"/>
      <w:numFmt w:val="decimal"/>
      <w:lvlText w:val="%1-%2"/>
      <w:lvlJc w:val="left"/>
      <w:pPr>
        <w:ind w:left="720" w:hanging="720"/>
      </w:pPr>
      <w:rPr>
        <w:rFonts w:hint="default"/>
        <w:b/>
        <w:bCs/>
        <w:i/>
        <w:iCs/>
      </w:rPr>
    </w:lvl>
    <w:lvl w:ilvl="2">
      <w:start w:val="1"/>
      <w:numFmt w:val="decimal"/>
      <w:lvlText w:val="%1-%2.%3"/>
      <w:lvlJc w:val="left"/>
      <w:pPr>
        <w:ind w:left="720" w:hanging="720"/>
      </w:pPr>
      <w:rPr>
        <w:rFonts w:hint="default"/>
        <w:b/>
        <w:bCs/>
        <w:i/>
        <w:iCs/>
      </w:rPr>
    </w:lvl>
    <w:lvl w:ilvl="3">
      <w:start w:val="1"/>
      <w:numFmt w:val="decimal"/>
      <w:lvlText w:val="%1-%2.%3.%4"/>
      <w:lvlJc w:val="left"/>
      <w:pPr>
        <w:ind w:left="1080" w:hanging="1080"/>
      </w:pPr>
      <w:rPr>
        <w:rFonts w:hint="default"/>
        <w:b/>
        <w:bCs/>
        <w:i/>
        <w:iCs/>
      </w:rPr>
    </w:lvl>
    <w:lvl w:ilvl="4">
      <w:start w:val="1"/>
      <w:numFmt w:val="decimal"/>
      <w:lvlText w:val="%1-%2.%3.%4.%5"/>
      <w:lvlJc w:val="left"/>
      <w:pPr>
        <w:ind w:left="1080" w:hanging="1080"/>
      </w:pPr>
      <w:rPr>
        <w:rFonts w:hint="default"/>
        <w:b/>
        <w:bCs/>
        <w:i/>
        <w:iCs/>
      </w:rPr>
    </w:lvl>
    <w:lvl w:ilvl="5">
      <w:start w:val="1"/>
      <w:numFmt w:val="decimal"/>
      <w:lvlText w:val="%1-%2.%3.%4.%5.%6"/>
      <w:lvlJc w:val="left"/>
      <w:pPr>
        <w:ind w:left="1440" w:hanging="1440"/>
      </w:pPr>
      <w:rPr>
        <w:rFonts w:hint="default"/>
        <w:b/>
        <w:bCs/>
        <w:i/>
        <w:iCs/>
      </w:rPr>
    </w:lvl>
    <w:lvl w:ilvl="6">
      <w:start w:val="1"/>
      <w:numFmt w:val="decimal"/>
      <w:lvlText w:val="%1-%2.%3.%4.%5.%6.%7"/>
      <w:lvlJc w:val="left"/>
      <w:pPr>
        <w:ind w:left="1440" w:hanging="1440"/>
      </w:pPr>
      <w:rPr>
        <w:rFonts w:hint="default"/>
        <w:b/>
        <w:bCs/>
        <w:i/>
        <w:iCs/>
      </w:rPr>
    </w:lvl>
    <w:lvl w:ilvl="7">
      <w:start w:val="1"/>
      <w:numFmt w:val="decimal"/>
      <w:lvlText w:val="%1-%2.%3.%4.%5.%6.%7.%8"/>
      <w:lvlJc w:val="left"/>
      <w:pPr>
        <w:ind w:left="1800" w:hanging="1800"/>
      </w:pPr>
      <w:rPr>
        <w:rFonts w:hint="default"/>
        <w:b/>
        <w:bCs/>
        <w:i/>
        <w:iCs/>
      </w:rPr>
    </w:lvl>
    <w:lvl w:ilvl="8">
      <w:start w:val="1"/>
      <w:numFmt w:val="decimal"/>
      <w:lvlText w:val="%1-%2.%3.%4.%5.%6.%7.%8.%9"/>
      <w:lvlJc w:val="left"/>
      <w:pPr>
        <w:ind w:left="2160" w:hanging="2160"/>
      </w:pPr>
      <w:rPr>
        <w:rFonts w:hint="default"/>
        <w:b/>
        <w:bCs/>
        <w:i/>
        <w:iCs/>
      </w:rPr>
    </w:lvl>
  </w:abstractNum>
  <w:abstractNum w:abstractNumId="32">
    <w:nsid w:val="6AA80581"/>
    <w:multiLevelType w:val="hybridMultilevel"/>
    <w:tmpl w:val="FBEC0F5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A4C0A89"/>
    <w:multiLevelType w:val="hybridMultilevel"/>
    <w:tmpl w:val="EC54D9B0"/>
    <w:lvl w:ilvl="0" w:tplc="D5D4D4D0">
      <w:start w:val="3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26"/>
  </w:num>
  <w:num w:numId="2">
    <w:abstractNumId w:val="18"/>
  </w:num>
  <w:num w:numId="3">
    <w:abstractNumId w:val="21"/>
  </w:num>
  <w:num w:numId="4">
    <w:abstractNumId w:val="27"/>
  </w:num>
  <w:num w:numId="5">
    <w:abstractNumId w:val="8"/>
  </w:num>
  <w:num w:numId="6">
    <w:abstractNumId w:val="17"/>
  </w:num>
  <w:num w:numId="7">
    <w:abstractNumId w:val="31"/>
  </w:num>
  <w:num w:numId="8">
    <w:abstractNumId w:val="2"/>
  </w:num>
  <w:num w:numId="9">
    <w:abstractNumId w:val="24"/>
  </w:num>
  <w:num w:numId="10">
    <w:abstractNumId w:val="12"/>
  </w:num>
  <w:num w:numId="11">
    <w:abstractNumId w:val="15"/>
  </w:num>
  <w:num w:numId="12">
    <w:abstractNumId w:val="11"/>
  </w:num>
  <w:num w:numId="13">
    <w:abstractNumId w:val="13"/>
  </w:num>
  <w:num w:numId="14">
    <w:abstractNumId w:val="19"/>
  </w:num>
  <w:num w:numId="15">
    <w:abstractNumId w:val="25"/>
  </w:num>
  <w:num w:numId="16">
    <w:abstractNumId w:val="5"/>
  </w:num>
  <w:num w:numId="17">
    <w:abstractNumId w:val="23"/>
  </w:num>
  <w:num w:numId="18">
    <w:abstractNumId w:val="3"/>
  </w:num>
  <w:num w:numId="19">
    <w:abstractNumId w:val="10"/>
  </w:num>
  <w:num w:numId="20">
    <w:abstractNumId w:val="4"/>
  </w:num>
  <w:num w:numId="21">
    <w:abstractNumId w:val="9"/>
  </w:num>
  <w:num w:numId="22">
    <w:abstractNumId w:val="14"/>
  </w:num>
  <w:num w:numId="23">
    <w:abstractNumId w:val="33"/>
  </w:num>
  <w:num w:numId="24">
    <w:abstractNumId w:val="0"/>
  </w:num>
  <w:num w:numId="25">
    <w:abstractNumId w:val="2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6"/>
  </w:num>
  <w:num w:numId="30">
    <w:abstractNumId w:val="1"/>
  </w:num>
  <w:num w:numId="31">
    <w:abstractNumId w:val="7"/>
  </w:num>
  <w:num w:numId="32">
    <w:abstractNumId w:val="16"/>
  </w:num>
  <w:num w:numId="33">
    <w:abstractNumId w:val="29"/>
  </w:num>
  <w:num w:numId="34">
    <w:abstractNumId w:val="32"/>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A0D"/>
    <w:rsid w:val="00005F4B"/>
    <w:rsid w:val="00006EC9"/>
    <w:rsid w:val="0001363F"/>
    <w:rsid w:val="0001702C"/>
    <w:rsid w:val="00020DD5"/>
    <w:rsid w:val="0002707D"/>
    <w:rsid w:val="00030C9E"/>
    <w:rsid w:val="0003306B"/>
    <w:rsid w:val="000355E3"/>
    <w:rsid w:val="000533E9"/>
    <w:rsid w:val="00055D80"/>
    <w:rsid w:val="00056123"/>
    <w:rsid w:val="000623FA"/>
    <w:rsid w:val="0006414C"/>
    <w:rsid w:val="0006777A"/>
    <w:rsid w:val="00072B68"/>
    <w:rsid w:val="00075E69"/>
    <w:rsid w:val="00076078"/>
    <w:rsid w:val="00081380"/>
    <w:rsid w:val="00083474"/>
    <w:rsid w:val="00083CAF"/>
    <w:rsid w:val="0008759E"/>
    <w:rsid w:val="000B5BE6"/>
    <w:rsid w:val="000B62DA"/>
    <w:rsid w:val="000D2BCF"/>
    <w:rsid w:val="000E006D"/>
    <w:rsid w:val="000E58CB"/>
    <w:rsid w:val="000E58EF"/>
    <w:rsid w:val="000F28F9"/>
    <w:rsid w:val="000F2C82"/>
    <w:rsid w:val="001022FB"/>
    <w:rsid w:val="00110F73"/>
    <w:rsid w:val="0011109F"/>
    <w:rsid w:val="00122BC0"/>
    <w:rsid w:val="00132AA6"/>
    <w:rsid w:val="00134783"/>
    <w:rsid w:val="00151D2B"/>
    <w:rsid w:val="00165A9C"/>
    <w:rsid w:val="00166090"/>
    <w:rsid w:val="00184FE1"/>
    <w:rsid w:val="00190C38"/>
    <w:rsid w:val="001A041A"/>
    <w:rsid w:val="001B0C9A"/>
    <w:rsid w:val="001C46DA"/>
    <w:rsid w:val="001E0D06"/>
    <w:rsid w:val="001F71B5"/>
    <w:rsid w:val="002076B2"/>
    <w:rsid w:val="00232009"/>
    <w:rsid w:val="00232427"/>
    <w:rsid w:val="0024697B"/>
    <w:rsid w:val="00247B81"/>
    <w:rsid w:val="0025110B"/>
    <w:rsid w:val="002515AF"/>
    <w:rsid w:val="00254D22"/>
    <w:rsid w:val="00263BBD"/>
    <w:rsid w:val="00264ACC"/>
    <w:rsid w:val="002707BC"/>
    <w:rsid w:val="00285BCF"/>
    <w:rsid w:val="0028699B"/>
    <w:rsid w:val="00286D98"/>
    <w:rsid w:val="00293880"/>
    <w:rsid w:val="0029413C"/>
    <w:rsid w:val="00296304"/>
    <w:rsid w:val="002A42BA"/>
    <w:rsid w:val="002C5437"/>
    <w:rsid w:val="002D09E4"/>
    <w:rsid w:val="002E66AB"/>
    <w:rsid w:val="002F04BB"/>
    <w:rsid w:val="0031760B"/>
    <w:rsid w:val="003201E8"/>
    <w:rsid w:val="0033583B"/>
    <w:rsid w:val="003414FB"/>
    <w:rsid w:val="003443FC"/>
    <w:rsid w:val="0034489C"/>
    <w:rsid w:val="00346A9A"/>
    <w:rsid w:val="00347256"/>
    <w:rsid w:val="00347DEC"/>
    <w:rsid w:val="00354191"/>
    <w:rsid w:val="003654FA"/>
    <w:rsid w:val="00366CCC"/>
    <w:rsid w:val="003768EF"/>
    <w:rsid w:val="00384099"/>
    <w:rsid w:val="00390CC7"/>
    <w:rsid w:val="003952FD"/>
    <w:rsid w:val="003B662F"/>
    <w:rsid w:val="003C162C"/>
    <w:rsid w:val="003C46DC"/>
    <w:rsid w:val="003C589A"/>
    <w:rsid w:val="003D2B8C"/>
    <w:rsid w:val="003F0A97"/>
    <w:rsid w:val="0040404E"/>
    <w:rsid w:val="004254AD"/>
    <w:rsid w:val="004272AA"/>
    <w:rsid w:val="00460F64"/>
    <w:rsid w:val="00461E21"/>
    <w:rsid w:val="00464DC3"/>
    <w:rsid w:val="00475370"/>
    <w:rsid w:val="0048189F"/>
    <w:rsid w:val="004830A6"/>
    <w:rsid w:val="00495EEE"/>
    <w:rsid w:val="004A6F27"/>
    <w:rsid w:val="004A7D75"/>
    <w:rsid w:val="004B05E7"/>
    <w:rsid w:val="004C34B6"/>
    <w:rsid w:val="004D465B"/>
    <w:rsid w:val="004D691D"/>
    <w:rsid w:val="004F26E0"/>
    <w:rsid w:val="004F7B42"/>
    <w:rsid w:val="00500DD1"/>
    <w:rsid w:val="005217B4"/>
    <w:rsid w:val="00523932"/>
    <w:rsid w:val="00527B9D"/>
    <w:rsid w:val="00530D23"/>
    <w:rsid w:val="005412BB"/>
    <w:rsid w:val="00544D09"/>
    <w:rsid w:val="005552D2"/>
    <w:rsid w:val="00566D70"/>
    <w:rsid w:val="005A0A3E"/>
    <w:rsid w:val="005A4903"/>
    <w:rsid w:val="005C0FE5"/>
    <w:rsid w:val="005C167F"/>
    <w:rsid w:val="005C1FC2"/>
    <w:rsid w:val="005C62F6"/>
    <w:rsid w:val="005D3FCF"/>
    <w:rsid w:val="005E0ADD"/>
    <w:rsid w:val="005E0AEE"/>
    <w:rsid w:val="005F21D0"/>
    <w:rsid w:val="0061586C"/>
    <w:rsid w:val="00637FF3"/>
    <w:rsid w:val="00644448"/>
    <w:rsid w:val="00653A13"/>
    <w:rsid w:val="00653C3B"/>
    <w:rsid w:val="00670537"/>
    <w:rsid w:val="00672ADF"/>
    <w:rsid w:val="00682293"/>
    <w:rsid w:val="00686482"/>
    <w:rsid w:val="00695B4E"/>
    <w:rsid w:val="006A0348"/>
    <w:rsid w:val="006A579E"/>
    <w:rsid w:val="006C2F96"/>
    <w:rsid w:val="006C5851"/>
    <w:rsid w:val="006C74E7"/>
    <w:rsid w:val="006E2951"/>
    <w:rsid w:val="006E5E36"/>
    <w:rsid w:val="006E6235"/>
    <w:rsid w:val="006E7EE3"/>
    <w:rsid w:val="00701CE5"/>
    <w:rsid w:val="00704A35"/>
    <w:rsid w:val="007163BC"/>
    <w:rsid w:val="007332F2"/>
    <w:rsid w:val="007416A4"/>
    <w:rsid w:val="007618A3"/>
    <w:rsid w:val="00763138"/>
    <w:rsid w:val="00775414"/>
    <w:rsid w:val="007770EB"/>
    <w:rsid w:val="007828BE"/>
    <w:rsid w:val="00797A0B"/>
    <w:rsid w:val="007A2155"/>
    <w:rsid w:val="007A2C24"/>
    <w:rsid w:val="007C1A7B"/>
    <w:rsid w:val="007C5FB1"/>
    <w:rsid w:val="007C66A4"/>
    <w:rsid w:val="007C71A3"/>
    <w:rsid w:val="007D65B8"/>
    <w:rsid w:val="007E273E"/>
    <w:rsid w:val="007F0ED0"/>
    <w:rsid w:val="00802356"/>
    <w:rsid w:val="008027E3"/>
    <w:rsid w:val="00804698"/>
    <w:rsid w:val="00805526"/>
    <w:rsid w:val="008074B9"/>
    <w:rsid w:val="00833C5F"/>
    <w:rsid w:val="00840002"/>
    <w:rsid w:val="00851D7F"/>
    <w:rsid w:val="008578CF"/>
    <w:rsid w:val="00862C6B"/>
    <w:rsid w:val="00866B5B"/>
    <w:rsid w:val="00881A58"/>
    <w:rsid w:val="00892FEF"/>
    <w:rsid w:val="008A0C2E"/>
    <w:rsid w:val="008A4BA1"/>
    <w:rsid w:val="008A7565"/>
    <w:rsid w:val="008B61C6"/>
    <w:rsid w:val="008C400F"/>
    <w:rsid w:val="008D7117"/>
    <w:rsid w:val="008F1994"/>
    <w:rsid w:val="008F2D37"/>
    <w:rsid w:val="008F51D4"/>
    <w:rsid w:val="0090211D"/>
    <w:rsid w:val="0091222E"/>
    <w:rsid w:val="00912264"/>
    <w:rsid w:val="00933D0D"/>
    <w:rsid w:val="00943A05"/>
    <w:rsid w:val="00956C80"/>
    <w:rsid w:val="009652EE"/>
    <w:rsid w:val="00966A82"/>
    <w:rsid w:val="00970D03"/>
    <w:rsid w:val="00971E18"/>
    <w:rsid w:val="009A4DEE"/>
    <w:rsid w:val="009A7D9D"/>
    <w:rsid w:val="009B5607"/>
    <w:rsid w:val="009C1A4F"/>
    <w:rsid w:val="009D04B2"/>
    <w:rsid w:val="009D2D80"/>
    <w:rsid w:val="009D60BF"/>
    <w:rsid w:val="009E7EBA"/>
    <w:rsid w:val="009F69EC"/>
    <w:rsid w:val="00A02553"/>
    <w:rsid w:val="00A03FA2"/>
    <w:rsid w:val="00A0400F"/>
    <w:rsid w:val="00A05F88"/>
    <w:rsid w:val="00A4034B"/>
    <w:rsid w:val="00A4313F"/>
    <w:rsid w:val="00A438DD"/>
    <w:rsid w:val="00A45A56"/>
    <w:rsid w:val="00A5734C"/>
    <w:rsid w:val="00A65885"/>
    <w:rsid w:val="00A65FF3"/>
    <w:rsid w:val="00A73AB3"/>
    <w:rsid w:val="00A77976"/>
    <w:rsid w:val="00A9414E"/>
    <w:rsid w:val="00A964F8"/>
    <w:rsid w:val="00AA614C"/>
    <w:rsid w:val="00AC10D7"/>
    <w:rsid w:val="00AC765F"/>
    <w:rsid w:val="00AD1465"/>
    <w:rsid w:val="00AD328B"/>
    <w:rsid w:val="00AD4D3D"/>
    <w:rsid w:val="00AE61D4"/>
    <w:rsid w:val="00AE7BF8"/>
    <w:rsid w:val="00AF67B8"/>
    <w:rsid w:val="00AF7728"/>
    <w:rsid w:val="00B041A5"/>
    <w:rsid w:val="00B208EB"/>
    <w:rsid w:val="00B214F5"/>
    <w:rsid w:val="00B234CD"/>
    <w:rsid w:val="00B307E4"/>
    <w:rsid w:val="00B42577"/>
    <w:rsid w:val="00B637FA"/>
    <w:rsid w:val="00B70A40"/>
    <w:rsid w:val="00B711F0"/>
    <w:rsid w:val="00B80354"/>
    <w:rsid w:val="00B813A9"/>
    <w:rsid w:val="00B83A6A"/>
    <w:rsid w:val="00B8692F"/>
    <w:rsid w:val="00B92320"/>
    <w:rsid w:val="00B9492B"/>
    <w:rsid w:val="00BB5FC3"/>
    <w:rsid w:val="00BC3F4D"/>
    <w:rsid w:val="00BC4CF8"/>
    <w:rsid w:val="00BC703F"/>
    <w:rsid w:val="00BD0C84"/>
    <w:rsid w:val="00BE6BBB"/>
    <w:rsid w:val="00C01E4C"/>
    <w:rsid w:val="00C03F11"/>
    <w:rsid w:val="00C04F89"/>
    <w:rsid w:val="00C07AE5"/>
    <w:rsid w:val="00C20A0D"/>
    <w:rsid w:val="00C2581F"/>
    <w:rsid w:val="00C27AE0"/>
    <w:rsid w:val="00C33CE9"/>
    <w:rsid w:val="00C36442"/>
    <w:rsid w:val="00C41C33"/>
    <w:rsid w:val="00C56817"/>
    <w:rsid w:val="00C61147"/>
    <w:rsid w:val="00C6528F"/>
    <w:rsid w:val="00C70A17"/>
    <w:rsid w:val="00C72AE4"/>
    <w:rsid w:val="00C83672"/>
    <w:rsid w:val="00C90039"/>
    <w:rsid w:val="00C900BE"/>
    <w:rsid w:val="00C921A6"/>
    <w:rsid w:val="00C937D5"/>
    <w:rsid w:val="00C9512F"/>
    <w:rsid w:val="00C9554E"/>
    <w:rsid w:val="00CA15FC"/>
    <w:rsid w:val="00CA353F"/>
    <w:rsid w:val="00CA787B"/>
    <w:rsid w:val="00CB45C9"/>
    <w:rsid w:val="00CB6C42"/>
    <w:rsid w:val="00CC3AE4"/>
    <w:rsid w:val="00CE1638"/>
    <w:rsid w:val="00CF1AD1"/>
    <w:rsid w:val="00D05240"/>
    <w:rsid w:val="00D41D85"/>
    <w:rsid w:val="00D4685D"/>
    <w:rsid w:val="00D47EBC"/>
    <w:rsid w:val="00D50099"/>
    <w:rsid w:val="00D52821"/>
    <w:rsid w:val="00D5501C"/>
    <w:rsid w:val="00D62EDC"/>
    <w:rsid w:val="00D80CD0"/>
    <w:rsid w:val="00D8758D"/>
    <w:rsid w:val="00D908D6"/>
    <w:rsid w:val="00DA1BDB"/>
    <w:rsid w:val="00DA5C97"/>
    <w:rsid w:val="00DB0AB9"/>
    <w:rsid w:val="00DB1803"/>
    <w:rsid w:val="00DB2142"/>
    <w:rsid w:val="00DC653C"/>
    <w:rsid w:val="00DD111B"/>
    <w:rsid w:val="00DD47BC"/>
    <w:rsid w:val="00DF4B91"/>
    <w:rsid w:val="00DF56D9"/>
    <w:rsid w:val="00E118AF"/>
    <w:rsid w:val="00E14036"/>
    <w:rsid w:val="00E148D5"/>
    <w:rsid w:val="00E251A2"/>
    <w:rsid w:val="00E267B3"/>
    <w:rsid w:val="00E33C69"/>
    <w:rsid w:val="00E41291"/>
    <w:rsid w:val="00E6263E"/>
    <w:rsid w:val="00E66F23"/>
    <w:rsid w:val="00E679EF"/>
    <w:rsid w:val="00E723E8"/>
    <w:rsid w:val="00E72EB6"/>
    <w:rsid w:val="00E84157"/>
    <w:rsid w:val="00E86F1A"/>
    <w:rsid w:val="00E90941"/>
    <w:rsid w:val="00E91175"/>
    <w:rsid w:val="00E96D8C"/>
    <w:rsid w:val="00EA7868"/>
    <w:rsid w:val="00EC5F7D"/>
    <w:rsid w:val="00ED4217"/>
    <w:rsid w:val="00EF11AF"/>
    <w:rsid w:val="00EF44E2"/>
    <w:rsid w:val="00EF5E91"/>
    <w:rsid w:val="00F03106"/>
    <w:rsid w:val="00F1550C"/>
    <w:rsid w:val="00F20339"/>
    <w:rsid w:val="00F23721"/>
    <w:rsid w:val="00F26A8A"/>
    <w:rsid w:val="00F310EA"/>
    <w:rsid w:val="00F337F4"/>
    <w:rsid w:val="00F43F1A"/>
    <w:rsid w:val="00F53872"/>
    <w:rsid w:val="00F76E04"/>
    <w:rsid w:val="00F979FD"/>
    <w:rsid w:val="00FA0097"/>
    <w:rsid w:val="00FB0972"/>
    <w:rsid w:val="00FB482D"/>
    <w:rsid w:val="00FC091A"/>
    <w:rsid w:val="00FC40B9"/>
    <w:rsid w:val="00FC5C51"/>
    <w:rsid w:val="00FD4B5E"/>
    <w:rsid w:val="00FD61DA"/>
    <w:rsid w:val="00FD6D25"/>
    <w:rsid w:val="00FD7738"/>
    <w:rsid w:val="00FF2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17"/>
    <w:pPr>
      <w:spacing w:after="200" w:line="276" w:lineRule="auto"/>
    </w:pPr>
    <w:rPr>
      <w:rFonts w:cs="Calibri"/>
      <w:sz w:val="22"/>
      <w:szCs w:val="22"/>
      <w:lang w:val="ru-RU" w:eastAsia="en-US"/>
    </w:rPr>
  </w:style>
  <w:style w:type="paragraph" w:styleId="1">
    <w:name w:val="heading 1"/>
    <w:basedOn w:val="a"/>
    <w:next w:val="a"/>
    <w:link w:val="10"/>
    <w:uiPriority w:val="99"/>
    <w:qFormat/>
    <w:rsid w:val="00C20A0D"/>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uiPriority w:val="9"/>
    <w:qFormat/>
    <w:rsid w:val="00C20A0D"/>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20A0D"/>
    <w:rPr>
      <w:rFonts w:ascii="Cambria" w:hAnsi="Cambria" w:cs="Cambria"/>
      <w:b/>
      <w:bCs/>
      <w:color w:val="365F91"/>
      <w:sz w:val="28"/>
      <w:szCs w:val="28"/>
      <w:lang w:val="en-US" w:eastAsia="uk-UA"/>
    </w:rPr>
  </w:style>
  <w:style w:type="character" w:customStyle="1" w:styleId="20">
    <w:name w:val="Заголовок 2 Знак"/>
    <w:link w:val="2"/>
    <w:uiPriority w:val="9"/>
    <w:locked/>
    <w:rsid w:val="00C20A0D"/>
    <w:rPr>
      <w:rFonts w:ascii="Cambria" w:hAnsi="Cambria" w:cs="Cambria"/>
      <w:b/>
      <w:bCs/>
      <w:color w:val="4F81BD"/>
      <w:sz w:val="26"/>
      <w:szCs w:val="26"/>
      <w:lang w:val="en-US" w:eastAsia="uk-UA"/>
    </w:rPr>
  </w:style>
  <w:style w:type="table" w:styleId="a3">
    <w:name w:val="Table Grid"/>
    <w:basedOn w:val="a1"/>
    <w:uiPriority w:val="99"/>
    <w:rsid w:val="00C20A0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20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uiPriority w:val="99"/>
    <w:qFormat/>
    <w:rsid w:val="00C20A0D"/>
    <w:rPr>
      <w:b/>
      <w:bCs/>
    </w:rPr>
  </w:style>
  <w:style w:type="paragraph" w:styleId="a6">
    <w:name w:val="List Paragraph"/>
    <w:basedOn w:val="a"/>
    <w:uiPriority w:val="99"/>
    <w:qFormat/>
    <w:rsid w:val="00C20A0D"/>
    <w:pPr>
      <w:ind w:left="720"/>
    </w:pPr>
  </w:style>
  <w:style w:type="character" w:styleId="a7">
    <w:name w:val="Emphasis"/>
    <w:uiPriority w:val="99"/>
    <w:qFormat/>
    <w:rsid w:val="00C20A0D"/>
    <w:rPr>
      <w:i/>
      <w:iCs/>
    </w:rPr>
  </w:style>
  <w:style w:type="paragraph" w:styleId="a8">
    <w:name w:val="Balloon Text"/>
    <w:basedOn w:val="a"/>
    <w:link w:val="a9"/>
    <w:uiPriority w:val="99"/>
    <w:semiHidden/>
    <w:rsid w:val="00C20A0D"/>
    <w:pPr>
      <w:spacing w:after="0" w:line="240" w:lineRule="auto"/>
    </w:pPr>
    <w:rPr>
      <w:rFonts w:ascii="Tahoma" w:hAnsi="Tahoma" w:cs="Tahoma"/>
      <w:sz w:val="16"/>
      <w:szCs w:val="16"/>
      <w:lang w:val="en-US" w:eastAsia="uk-UA"/>
    </w:rPr>
  </w:style>
  <w:style w:type="character" w:customStyle="1" w:styleId="a9">
    <w:name w:val="Текст выноски Знак"/>
    <w:link w:val="a8"/>
    <w:uiPriority w:val="99"/>
    <w:semiHidden/>
    <w:locked/>
    <w:rsid w:val="00C20A0D"/>
    <w:rPr>
      <w:rFonts w:ascii="Tahoma" w:hAnsi="Tahoma" w:cs="Tahoma"/>
      <w:sz w:val="16"/>
      <w:szCs w:val="16"/>
      <w:lang w:val="en-US" w:eastAsia="uk-UA"/>
    </w:rPr>
  </w:style>
  <w:style w:type="paragraph" w:styleId="aa">
    <w:name w:val="No Spacing"/>
    <w:uiPriority w:val="99"/>
    <w:qFormat/>
    <w:rsid w:val="00C20A0D"/>
    <w:rPr>
      <w:rFonts w:cs="Calibri"/>
      <w:sz w:val="22"/>
      <w:szCs w:val="22"/>
      <w:lang w:val="ru-RU" w:eastAsia="en-US"/>
    </w:rPr>
  </w:style>
  <w:style w:type="paragraph" w:customStyle="1" w:styleId="21">
    <w:name w:val="Знак Знак2 Знак Знак"/>
    <w:basedOn w:val="a"/>
    <w:uiPriority w:val="99"/>
    <w:rsid w:val="00C20A0D"/>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C20A0D"/>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C2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link w:val="HTML"/>
    <w:uiPriority w:val="99"/>
    <w:locked/>
    <w:rsid w:val="00C20A0D"/>
    <w:rPr>
      <w:rFonts w:ascii="Courier New" w:hAnsi="Courier New" w:cs="Courier New"/>
      <w:sz w:val="20"/>
      <w:szCs w:val="20"/>
      <w:lang w:val="en-US" w:eastAsia="ru-RU"/>
    </w:rPr>
  </w:style>
  <w:style w:type="paragraph" w:styleId="ab">
    <w:name w:val="Body Text"/>
    <w:basedOn w:val="a"/>
    <w:link w:val="ac"/>
    <w:uiPriority w:val="99"/>
    <w:semiHidden/>
    <w:rsid w:val="00C20A0D"/>
    <w:pPr>
      <w:widowControl w:val="0"/>
      <w:shd w:val="clear" w:color="auto" w:fill="FFFFFF"/>
      <w:spacing w:after="960" w:line="274" w:lineRule="exact"/>
    </w:pPr>
    <w:rPr>
      <w:spacing w:val="5"/>
      <w:sz w:val="21"/>
      <w:szCs w:val="21"/>
      <w:lang w:val="uk-UA" w:eastAsia="uk-UA"/>
    </w:rPr>
  </w:style>
  <w:style w:type="character" w:customStyle="1" w:styleId="ac">
    <w:name w:val="Основной текст Знак"/>
    <w:link w:val="ab"/>
    <w:uiPriority w:val="99"/>
    <w:semiHidden/>
    <w:locked/>
    <w:rsid w:val="00C20A0D"/>
    <w:rPr>
      <w:rFonts w:ascii="Calibri" w:hAnsi="Calibri" w:cs="Calibri"/>
      <w:spacing w:val="5"/>
      <w:sz w:val="21"/>
      <w:szCs w:val="21"/>
      <w:shd w:val="clear" w:color="auto" w:fill="FFFFFF"/>
      <w:lang w:val="uk-UA" w:eastAsia="uk-UA"/>
    </w:rPr>
  </w:style>
  <w:style w:type="character" w:styleId="ad">
    <w:name w:val="Hyperlink"/>
    <w:uiPriority w:val="99"/>
    <w:semiHidden/>
    <w:rsid w:val="00C20A0D"/>
    <w:rPr>
      <w:color w:val="0000FF"/>
      <w:u w:val="single"/>
    </w:rPr>
  </w:style>
  <w:style w:type="character" w:customStyle="1" w:styleId="22">
    <w:name w:val="Основной текст (2) + Полужирный"/>
    <w:uiPriority w:val="99"/>
    <w:rsid w:val="00C20A0D"/>
    <w:rPr>
      <w:rFonts w:ascii="Times New Roman" w:hAnsi="Times New Roman" w:cs="Times New Roman"/>
      <w:b/>
      <w:bCs/>
      <w:color w:val="000000"/>
      <w:spacing w:val="0"/>
      <w:w w:val="100"/>
      <w:position w:val="0"/>
      <w:sz w:val="48"/>
      <w:szCs w:val="48"/>
      <w:u w:val="none"/>
      <w:shd w:val="clear" w:color="auto" w:fill="FFFFFF"/>
      <w:lang w:val="uk-UA" w:eastAsia="uk-UA"/>
    </w:rPr>
  </w:style>
  <w:style w:type="paragraph" w:styleId="ae">
    <w:name w:val="header"/>
    <w:basedOn w:val="a"/>
    <w:link w:val="af"/>
    <w:uiPriority w:val="99"/>
    <w:rsid w:val="00C20A0D"/>
    <w:pPr>
      <w:tabs>
        <w:tab w:val="center" w:pos="4819"/>
        <w:tab w:val="right" w:pos="9639"/>
      </w:tabs>
      <w:spacing w:after="0" w:line="240" w:lineRule="auto"/>
    </w:pPr>
    <w:rPr>
      <w:sz w:val="20"/>
      <w:szCs w:val="20"/>
      <w:lang w:val="en-US" w:eastAsia="uk-UA"/>
    </w:rPr>
  </w:style>
  <w:style w:type="character" w:customStyle="1" w:styleId="af">
    <w:name w:val="Верхний колонтитул Знак"/>
    <w:link w:val="ae"/>
    <w:uiPriority w:val="99"/>
    <w:locked/>
    <w:rsid w:val="00C20A0D"/>
    <w:rPr>
      <w:rFonts w:ascii="Calibri" w:hAnsi="Calibri" w:cs="Calibri"/>
      <w:sz w:val="20"/>
      <w:szCs w:val="20"/>
      <w:lang w:val="en-US" w:eastAsia="uk-UA"/>
    </w:rPr>
  </w:style>
  <w:style w:type="paragraph" w:styleId="af0">
    <w:name w:val="footer"/>
    <w:basedOn w:val="a"/>
    <w:link w:val="af1"/>
    <w:uiPriority w:val="99"/>
    <w:rsid w:val="00C20A0D"/>
    <w:pPr>
      <w:tabs>
        <w:tab w:val="center" w:pos="4819"/>
        <w:tab w:val="right" w:pos="9639"/>
      </w:tabs>
      <w:spacing w:after="0" w:line="240" w:lineRule="auto"/>
    </w:pPr>
    <w:rPr>
      <w:sz w:val="20"/>
      <w:szCs w:val="20"/>
      <w:lang w:val="en-US" w:eastAsia="uk-UA"/>
    </w:rPr>
  </w:style>
  <w:style w:type="character" w:customStyle="1" w:styleId="af1">
    <w:name w:val="Нижний колонтитул Знак"/>
    <w:link w:val="af0"/>
    <w:uiPriority w:val="99"/>
    <w:locked/>
    <w:rsid w:val="00C20A0D"/>
    <w:rPr>
      <w:rFonts w:ascii="Calibri" w:hAnsi="Calibri" w:cs="Calibri"/>
      <w:sz w:val="20"/>
      <w:szCs w:val="20"/>
      <w:lang w:val="en-US" w:eastAsia="uk-UA"/>
    </w:rPr>
  </w:style>
  <w:style w:type="paragraph" w:customStyle="1" w:styleId="af2">
    <w:name w:val="Знак Знак Знак Знак"/>
    <w:basedOn w:val="a"/>
    <w:uiPriority w:val="99"/>
    <w:rsid w:val="00C20A0D"/>
    <w:pPr>
      <w:spacing w:after="0" w:line="240" w:lineRule="auto"/>
    </w:pPr>
    <w:rPr>
      <w:rFonts w:ascii="Verdana" w:eastAsia="Times New Roman" w:hAnsi="Verdana" w:cs="Verdana"/>
      <w:sz w:val="20"/>
      <w:szCs w:val="20"/>
      <w:lang w:val="en-US"/>
    </w:rPr>
  </w:style>
  <w:style w:type="paragraph" w:styleId="23">
    <w:name w:val="Quote"/>
    <w:basedOn w:val="a"/>
    <w:next w:val="a"/>
    <w:link w:val="24"/>
    <w:uiPriority w:val="99"/>
    <w:qFormat/>
    <w:rsid w:val="00C20A0D"/>
    <w:rPr>
      <w:i/>
      <w:iCs/>
      <w:color w:val="000000"/>
    </w:rPr>
  </w:style>
  <w:style w:type="character" w:customStyle="1" w:styleId="24">
    <w:name w:val="Цитата 2 Знак"/>
    <w:link w:val="23"/>
    <w:uiPriority w:val="99"/>
    <w:locked/>
    <w:rsid w:val="00C20A0D"/>
    <w:rPr>
      <w:rFonts w:ascii="Calibri" w:hAnsi="Calibri" w:cs="Calibri"/>
      <w:i/>
      <w:iCs/>
      <w:color w:val="000000"/>
    </w:rPr>
  </w:style>
  <w:style w:type="character" w:customStyle="1" w:styleId="gmail-xfm23972841">
    <w:name w:val="gmail-xfm23972841"/>
    <w:basedOn w:val="a0"/>
    <w:uiPriority w:val="99"/>
    <w:rsid w:val="00C20A0D"/>
  </w:style>
  <w:style w:type="character" w:customStyle="1" w:styleId="3oh-">
    <w:name w:val="_3oh-"/>
    <w:uiPriority w:val="99"/>
    <w:rsid w:val="00C20A0D"/>
  </w:style>
  <w:style w:type="character" w:customStyle="1" w:styleId="FontStyle13">
    <w:name w:val="Font Style13"/>
    <w:uiPriority w:val="99"/>
    <w:rsid w:val="003768EF"/>
    <w:rPr>
      <w:rFonts w:ascii="Times New Roman" w:hAnsi="Times New Roman" w:cs="Times New Roman"/>
      <w:sz w:val="28"/>
      <w:szCs w:val="28"/>
    </w:rPr>
  </w:style>
  <w:style w:type="paragraph" w:styleId="af3">
    <w:name w:val="Subtitle"/>
    <w:basedOn w:val="a"/>
    <w:next w:val="a"/>
    <w:link w:val="af4"/>
    <w:qFormat/>
    <w:locked/>
    <w:rsid w:val="00EA7868"/>
    <w:pPr>
      <w:spacing w:after="60"/>
      <w:jc w:val="center"/>
      <w:outlineLvl w:val="1"/>
    </w:pPr>
    <w:rPr>
      <w:rFonts w:ascii="Cambria" w:eastAsia="Times New Roman" w:hAnsi="Cambria" w:cs="Times New Roman"/>
      <w:sz w:val="24"/>
      <w:szCs w:val="24"/>
    </w:rPr>
  </w:style>
  <w:style w:type="character" w:customStyle="1" w:styleId="af4">
    <w:name w:val="Подзаголовок Знак"/>
    <w:link w:val="af3"/>
    <w:rsid w:val="00EA7868"/>
    <w:rPr>
      <w:rFonts w:ascii="Cambria" w:eastAsia="Times New Roman" w:hAnsi="Cambria" w:cs="Times New Roman"/>
      <w:sz w:val="24"/>
      <w:szCs w:val="24"/>
      <w:lang w:eastAsia="en-US"/>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28699B"/>
  </w:style>
  <w:style w:type="character" w:customStyle="1" w:styleId="aDovidka">
    <w:name w:val="a Dovidka Знак"/>
    <w:link w:val="aDovidka0"/>
    <w:locked/>
    <w:rsid w:val="002A42BA"/>
    <w:rPr>
      <w:rFonts w:ascii="Times New Roman" w:eastAsia="Times New Roman" w:hAnsi="Times New Roman"/>
      <w:sz w:val="26"/>
      <w:szCs w:val="27"/>
      <w:lang w:eastAsia="ru-RU"/>
    </w:rPr>
  </w:style>
  <w:style w:type="paragraph" w:customStyle="1" w:styleId="aDovidka0">
    <w:name w:val="a Dovidka"/>
    <w:basedOn w:val="a"/>
    <w:link w:val="aDovidka"/>
    <w:rsid w:val="002A42BA"/>
    <w:pPr>
      <w:autoSpaceDE w:val="0"/>
      <w:autoSpaceDN w:val="0"/>
      <w:snapToGrid w:val="0"/>
      <w:spacing w:after="0" w:line="240" w:lineRule="auto"/>
      <w:ind w:right="57"/>
      <w:jc w:val="both"/>
    </w:pPr>
    <w:rPr>
      <w:rFonts w:ascii="Times New Roman" w:eastAsia="Times New Roman" w:hAnsi="Times New Roman" w:cs="Times New Roman"/>
      <w:sz w:val="26"/>
      <w:szCs w:val="27"/>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17"/>
    <w:pPr>
      <w:spacing w:after="200" w:line="276" w:lineRule="auto"/>
    </w:pPr>
    <w:rPr>
      <w:rFonts w:cs="Calibri"/>
      <w:sz w:val="22"/>
      <w:szCs w:val="22"/>
      <w:lang w:val="ru-RU" w:eastAsia="en-US"/>
    </w:rPr>
  </w:style>
  <w:style w:type="paragraph" w:styleId="1">
    <w:name w:val="heading 1"/>
    <w:basedOn w:val="a"/>
    <w:next w:val="a"/>
    <w:link w:val="10"/>
    <w:uiPriority w:val="99"/>
    <w:qFormat/>
    <w:rsid w:val="00C20A0D"/>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uiPriority w:val="9"/>
    <w:qFormat/>
    <w:rsid w:val="00C20A0D"/>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20A0D"/>
    <w:rPr>
      <w:rFonts w:ascii="Cambria" w:hAnsi="Cambria" w:cs="Cambria"/>
      <w:b/>
      <w:bCs/>
      <w:color w:val="365F91"/>
      <w:sz w:val="28"/>
      <w:szCs w:val="28"/>
      <w:lang w:val="en-US" w:eastAsia="uk-UA"/>
    </w:rPr>
  </w:style>
  <w:style w:type="character" w:customStyle="1" w:styleId="20">
    <w:name w:val="Заголовок 2 Знак"/>
    <w:link w:val="2"/>
    <w:uiPriority w:val="9"/>
    <w:locked/>
    <w:rsid w:val="00C20A0D"/>
    <w:rPr>
      <w:rFonts w:ascii="Cambria" w:hAnsi="Cambria" w:cs="Cambria"/>
      <w:b/>
      <w:bCs/>
      <w:color w:val="4F81BD"/>
      <w:sz w:val="26"/>
      <w:szCs w:val="26"/>
      <w:lang w:val="en-US" w:eastAsia="uk-UA"/>
    </w:rPr>
  </w:style>
  <w:style w:type="table" w:styleId="a3">
    <w:name w:val="Table Grid"/>
    <w:basedOn w:val="a1"/>
    <w:uiPriority w:val="99"/>
    <w:rsid w:val="00C20A0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20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uiPriority w:val="99"/>
    <w:qFormat/>
    <w:rsid w:val="00C20A0D"/>
    <w:rPr>
      <w:b/>
      <w:bCs/>
    </w:rPr>
  </w:style>
  <w:style w:type="paragraph" w:styleId="a6">
    <w:name w:val="List Paragraph"/>
    <w:basedOn w:val="a"/>
    <w:uiPriority w:val="99"/>
    <w:qFormat/>
    <w:rsid w:val="00C20A0D"/>
    <w:pPr>
      <w:ind w:left="720"/>
    </w:pPr>
  </w:style>
  <w:style w:type="character" w:styleId="a7">
    <w:name w:val="Emphasis"/>
    <w:uiPriority w:val="99"/>
    <w:qFormat/>
    <w:rsid w:val="00C20A0D"/>
    <w:rPr>
      <w:i/>
      <w:iCs/>
    </w:rPr>
  </w:style>
  <w:style w:type="paragraph" w:styleId="a8">
    <w:name w:val="Balloon Text"/>
    <w:basedOn w:val="a"/>
    <w:link w:val="a9"/>
    <w:uiPriority w:val="99"/>
    <w:semiHidden/>
    <w:rsid w:val="00C20A0D"/>
    <w:pPr>
      <w:spacing w:after="0" w:line="240" w:lineRule="auto"/>
    </w:pPr>
    <w:rPr>
      <w:rFonts w:ascii="Tahoma" w:hAnsi="Tahoma" w:cs="Tahoma"/>
      <w:sz w:val="16"/>
      <w:szCs w:val="16"/>
      <w:lang w:val="en-US" w:eastAsia="uk-UA"/>
    </w:rPr>
  </w:style>
  <w:style w:type="character" w:customStyle="1" w:styleId="a9">
    <w:name w:val="Текст выноски Знак"/>
    <w:link w:val="a8"/>
    <w:uiPriority w:val="99"/>
    <w:semiHidden/>
    <w:locked/>
    <w:rsid w:val="00C20A0D"/>
    <w:rPr>
      <w:rFonts w:ascii="Tahoma" w:hAnsi="Tahoma" w:cs="Tahoma"/>
      <w:sz w:val="16"/>
      <w:szCs w:val="16"/>
      <w:lang w:val="en-US" w:eastAsia="uk-UA"/>
    </w:rPr>
  </w:style>
  <w:style w:type="paragraph" w:styleId="aa">
    <w:name w:val="No Spacing"/>
    <w:uiPriority w:val="99"/>
    <w:qFormat/>
    <w:rsid w:val="00C20A0D"/>
    <w:rPr>
      <w:rFonts w:cs="Calibri"/>
      <w:sz w:val="22"/>
      <w:szCs w:val="22"/>
      <w:lang w:val="ru-RU" w:eastAsia="en-US"/>
    </w:rPr>
  </w:style>
  <w:style w:type="paragraph" w:customStyle="1" w:styleId="21">
    <w:name w:val="Знак Знак2 Знак Знак"/>
    <w:basedOn w:val="a"/>
    <w:uiPriority w:val="99"/>
    <w:rsid w:val="00C20A0D"/>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C20A0D"/>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C2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link w:val="HTML"/>
    <w:uiPriority w:val="99"/>
    <w:locked/>
    <w:rsid w:val="00C20A0D"/>
    <w:rPr>
      <w:rFonts w:ascii="Courier New" w:hAnsi="Courier New" w:cs="Courier New"/>
      <w:sz w:val="20"/>
      <w:szCs w:val="20"/>
      <w:lang w:val="en-US" w:eastAsia="ru-RU"/>
    </w:rPr>
  </w:style>
  <w:style w:type="paragraph" w:styleId="ab">
    <w:name w:val="Body Text"/>
    <w:basedOn w:val="a"/>
    <w:link w:val="ac"/>
    <w:uiPriority w:val="99"/>
    <w:semiHidden/>
    <w:rsid w:val="00C20A0D"/>
    <w:pPr>
      <w:widowControl w:val="0"/>
      <w:shd w:val="clear" w:color="auto" w:fill="FFFFFF"/>
      <w:spacing w:after="960" w:line="274" w:lineRule="exact"/>
    </w:pPr>
    <w:rPr>
      <w:spacing w:val="5"/>
      <w:sz w:val="21"/>
      <w:szCs w:val="21"/>
      <w:lang w:val="uk-UA" w:eastAsia="uk-UA"/>
    </w:rPr>
  </w:style>
  <w:style w:type="character" w:customStyle="1" w:styleId="ac">
    <w:name w:val="Основной текст Знак"/>
    <w:link w:val="ab"/>
    <w:uiPriority w:val="99"/>
    <w:semiHidden/>
    <w:locked/>
    <w:rsid w:val="00C20A0D"/>
    <w:rPr>
      <w:rFonts w:ascii="Calibri" w:hAnsi="Calibri" w:cs="Calibri"/>
      <w:spacing w:val="5"/>
      <w:sz w:val="21"/>
      <w:szCs w:val="21"/>
      <w:shd w:val="clear" w:color="auto" w:fill="FFFFFF"/>
      <w:lang w:val="uk-UA" w:eastAsia="uk-UA"/>
    </w:rPr>
  </w:style>
  <w:style w:type="character" w:styleId="ad">
    <w:name w:val="Hyperlink"/>
    <w:uiPriority w:val="99"/>
    <w:semiHidden/>
    <w:rsid w:val="00C20A0D"/>
    <w:rPr>
      <w:color w:val="0000FF"/>
      <w:u w:val="single"/>
    </w:rPr>
  </w:style>
  <w:style w:type="character" w:customStyle="1" w:styleId="22">
    <w:name w:val="Основной текст (2) + Полужирный"/>
    <w:uiPriority w:val="99"/>
    <w:rsid w:val="00C20A0D"/>
    <w:rPr>
      <w:rFonts w:ascii="Times New Roman" w:hAnsi="Times New Roman" w:cs="Times New Roman"/>
      <w:b/>
      <w:bCs/>
      <w:color w:val="000000"/>
      <w:spacing w:val="0"/>
      <w:w w:val="100"/>
      <w:position w:val="0"/>
      <w:sz w:val="48"/>
      <w:szCs w:val="48"/>
      <w:u w:val="none"/>
      <w:shd w:val="clear" w:color="auto" w:fill="FFFFFF"/>
      <w:lang w:val="uk-UA" w:eastAsia="uk-UA"/>
    </w:rPr>
  </w:style>
  <w:style w:type="paragraph" w:styleId="ae">
    <w:name w:val="header"/>
    <w:basedOn w:val="a"/>
    <w:link w:val="af"/>
    <w:uiPriority w:val="99"/>
    <w:rsid w:val="00C20A0D"/>
    <w:pPr>
      <w:tabs>
        <w:tab w:val="center" w:pos="4819"/>
        <w:tab w:val="right" w:pos="9639"/>
      </w:tabs>
      <w:spacing w:after="0" w:line="240" w:lineRule="auto"/>
    </w:pPr>
    <w:rPr>
      <w:sz w:val="20"/>
      <w:szCs w:val="20"/>
      <w:lang w:val="en-US" w:eastAsia="uk-UA"/>
    </w:rPr>
  </w:style>
  <w:style w:type="character" w:customStyle="1" w:styleId="af">
    <w:name w:val="Верхний колонтитул Знак"/>
    <w:link w:val="ae"/>
    <w:uiPriority w:val="99"/>
    <w:locked/>
    <w:rsid w:val="00C20A0D"/>
    <w:rPr>
      <w:rFonts w:ascii="Calibri" w:hAnsi="Calibri" w:cs="Calibri"/>
      <w:sz w:val="20"/>
      <w:szCs w:val="20"/>
      <w:lang w:val="en-US" w:eastAsia="uk-UA"/>
    </w:rPr>
  </w:style>
  <w:style w:type="paragraph" w:styleId="af0">
    <w:name w:val="footer"/>
    <w:basedOn w:val="a"/>
    <w:link w:val="af1"/>
    <w:uiPriority w:val="99"/>
    <w:rsid w:val="00C20A0D"/>
    <w:pPr>
      <w:tabs>
        <w:tab w:val="center" w:pos="4819"/>
        <w:tab w:val="right" w:pos="9639"/>
      </w:tabs>
      <w:spacing w:after="0" w:line="240" w:lineRule="auto"/>
    </w:pPr>
    <w:rPr>
      <w:sz w:val="20"/>
      <w:szCs w:val="20"/>
      <w:lang w:val="en-US" w:eastAsia="uk-UA"/>
    </w:rPr>
  </w:style>
  <w:style w:type="character" w:customStyle="1" w:styleId="af1">
    <w:name w:val="Нижний колонтитул Знак"/>
    <w:link w:val="af0"/>
    <w:uiPriority w:val="99"/>
    <w:locked/>
    <w:rsid w:val="00C20A0D"/>
    <w:rPr>
      <w:rFonts w:ascii="Calibri" w:hAnsi="Calibri" w:cs="Calibri"/>
      <w:sz w:val="20"/>
      <w:szCs w:val="20"/>
      <w:lang w:val="en-US" w:eastAsia="uk-UA"/>
    </w:rPr>
  </w:style>
  <w:style w:type="paragraph" w:customStyle="1" w:styleId="af2">
    <w:name w:val="Знак Знак Знак Знак"/>
    <w:basedOn w:val="a"/>
    <w:uiPriority w:val="99"/>
    <w:rsid w:val="00C20A0D"/>
    <w:pPr>
      <w:spacing w:after="0" w:line="240" w:lineRule="auto"/>
    </w:pPr>
    <w:rPr>
      <w:rFonts w:ascii="Verdana" w:eastAsia="Times New Roman" w:hAnsi="Verdana" w:cs="Verdana"/>
      <w:sz w:val="20"/>
      <w:szCs w:val="20"/>
      <w:lang w:val="en-US"/>
    </w:rPr>
  </w:style>
  <w:style w:type="paragraph" w:styleId="23">
    <w:name w:val="Quote"/>
    <w:basedOn w:val="a"/>
    <w:next w:val="a"/>
    <w:link w:val="24"/>
    <w:uiPriority w:val="99"/>
    <w:qFormat/>
    <w:rsid w:val="00C20A0D"/>
    <w:rPr>
      <w:i/>
      <w:iCs/>
      <w:color w:val="000000"/>
    </w:rPr>
  </w:style>
  <w:style w:type="character" w:customStyle="1" w:styleId="24">
    <w:name w:val="Цитата 2 Знак"/>
    <w:link w:val="23"/>
    <w:uiPriority w:val="99"/>
    <w:locked/>
    <w:rsid w:val="00C20A0D"/>
    <w:rPr>
      <w:rFonts w:ascii="Calibri" w:hAnsi="Calibri" w:cs="Calibri"/>
      <w:i/>
      <w:iCs/>
      <w:color w:val="000000"/>
    </w:rPr>
  </w:style>
  <w:style w:type="character" w:customStyle="1" w:styleId="gmail-xfm23972841">
    <w:name w:val="gmail-xfm23972841"/>
    <w:basedOn w:val="a0"/>
    <w:uiPriority w:val="99"/>
    <w:rsid w:val="00C20A0D"/>
  </w:style>
  <w:style w:type="character" w:customStyle="1" w:styleId="3oh-">
    <w:name w:val="_3oh-"/>
    <w:uiPriority w:val="99"/>
    <w:rsid w:val="00C20A0D"/>
  </w:style>
  <w:style w:type="character" w:customStyle="1" w:styleId="FontStyle13">
    <w:name w:val="Font Style13"/>
    <w:uiPriority w:val="99"/>
    <w:rsid w:val="003768EF"/>
    <w:rPr>
      <w:rFonts w:ascii="Times New Roman" w:hAnsi="Times New Roman" w:cs="Times New Roman"/>
      <w:sz w:val="28"/>
      <w:szCs w:val="28"/>
    </w:rPr>
  </w:style>
  <w:style w:type="paragraph" w:styleId="af3">
    <w:name w:val="Subtitle"/>
    <w:basedOn w:val="a"/>
    <w:next w:val="a"/>
    <w:link w:val="af4"/>
    <w:qFormat/>
    <w:locked/>
    <w:rsid w:val="00EA7868"/>
    <w:pPr>
      <w:spacing w:after="60"/>
      <w:jc w:val="center"/>
      <w:outlineLvl w:val="1"/>
    </w:pPr>
    <w:rPr>
      <w:rFonts w:ascii="Cambria" w:eastAsia="Times New Roman" w:hAnsi="Cambria" w:cs="Times New Roman"/>
      <w:sz w:val="24"/>
      <w:szCs w:val="24"/>
    </w:rPr>
  </w:style>
  <w:style w:type="character" w:customStyle="1" w:styleId="af4">
    <w:name w:val="Подзаголовок Знак"/>
    <w:link w:val="af3"/>
    <w:rsid w:val="00EA7868"/>
    <w:rPr>
      <w:rFonts w:ascii="Cambria" w:eastAsia="Times New Roman" w:hAnsi="Cambria" w:cs="Times New Roman"/>
      <w:sz w:val="24"/>
      <w:szCs w:val="24"/>
      <w:lang w:eastAsia="en-US"/>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28699B"/>
  </w:style>
  <w:style w:type="character" w:customStyle="1" w:styleId="aDovidka">
    <w:name w:val="a Dovidka Знак"/>
    <w:link w:val="aDovidka0"/>
    <w:locked/>
    <w:rsid w:val="002A42BA"/>
    <w:rPr>
      <w:rFonts w:ascii="Times New Roman" w:eastAsia="Times New Roman" w:hAnsi="Times New Roman"/>
      <w:sz w:val="26"/>
      <w:szCs w:val="27"/>
      <w:lang w:eastAsia="ru-RU"/>
    </w:rPr>
  </w:style>
  <w:style w:type="paragraph" w:customStyle="1" w:styleId="aDovidka0">
    <w:name w:val="a Dovidka"/>
    <w:basedOn w:val="a"/>
    <w:link w:val="aDovidka"/>
    <w:rsid w:val="002A42BA"/>
    <w:pPr>
      <w:autoSpaceDE w:val="0"/>
      <w:autoSpaceDN w:val="0"/>
      <w:snapToGrid w:val="0"/>
      <w:spacing w:after="0" w:line="240" w:lineRule="auto"/>
      <w:ind w:right="57"/>
      <w:jc w:val="both"/>
    </w:pPr>
    <w:rPr>
      <w:rFonts w:ascii="Times New Roman" w:eastAsia="Times New Roman" w:hAnsi="Times New Roman" w:cs="Times New Roman"/>
      <w:sz w:val="26"/>
      <w:szCs w:val="27"/>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9587">
      <w:bodyDiv w:val="1"/>
      <w:marLeft w:val="0"/>
      <w:marRight w:val="0"/>
      <w:marTop w:val="0"/>
      <w:marBottom w:val="0"/>
      <w:divBdr>
        <w:top w:val="none" w:sz="0" w:space="0" w:color="auto"/>
        <w:left w:val="none" w:sz="0" w:space="0" w:color="auto"/>
        <w:bottom w:val="none" w:sz="0" w:space="0" w:color="auto"/>
        <w:right w:val="none" w:sz="0" w:space="0" w:color="auto"/>
      </w:divBdr>
    </w:div>
    <w:div w:id="534654898">
      <w:bodyDiv w:val="1"/>
      <w:marLeft w:val="0"/>
      <w:marRight w:val="0"/>
      <w:marTop w:val="0"/>
      <w:marBottom w:val="0"/>
      <w:divBdr>
        <w:top w:val="none" w:sz="0" w:space="0" w:color="auto"/>
        <w:left w:val="none" w:sz="0" w:space="0" w:color="auto"/>
        <w:bottom w:val="none" w:sz="0" w:space="0" w:color="auto"/>
        <w:right w:val="none" w:sz="0" w:space="0" w:color="auto"/>
      </w:divBdr>
    </w:div>
    <w:div w:id="831070915">
      <w:bodyDiv w:val="1"/>
      <w:marLeft w:val="0"/>
      <w:marRight w:val="0"/>
      <w:marTop w:val="0"/>
      <w:marBottom w:val="0"/>
      <w:divBdr>
        <w:top w:val="none" w:sz="0" w:space="0" w:color="auto"/>
        <w:left w:val="none" w:sz="0" w:space="0" w:color="auto"/>
        <w:bottom w:val="none" w:sz="0" w:space="0" w:color="auto"/>
        <w:right w:val="none" w:sz="0" w:space="0" w:color="auto"/>
      </w:divBdr>
    </w:div>
    <w:div w:id="973483836">
      <w:bodyDiv w:val="1"/>
      <w:marLeft w:val="0"/>
      <w:marRight w:val="0"/>
      <w:marTop w:val="0"/>
      <w:marBottom w:val="0"/>
      <w:divBdr>
        <w:top w:val="none" w:sz="0" w:space="0" w:color="auto"/>
        <w:left w:val="none" w:sz="0" w:space="0" w:color="auto"/>
        <w:bottom w:val="none" w:sz="0" w:space="0" w:color="auto"/>
        <w:right w:val="none" w:sz="0" w:space="0" w:color="auto"/>
      </w:divBdr>
    </w:div>
    <w:div w:id="1042634811">
      <w:bodyDiv w:val="1"/>
      <w:marLeft w:val="0"/>
      <w:marRight w:val="0"/>
      <w:marTop w:val="0"/>
      <w:marBottom w:val="0"/>
      <w:divBdr>
        <w:top w:val="none" w:sz="0" w:space="0" w:color="auto"/>
        <w:left w:val="none" w:sz="0" w:space="0" w:color="auto"/>
        <w:bottom w:val="none" w:sz="0" w:space="0" w:color="auto"/>
        <w:right w:val="none" w:sz="0" w:space="0" w:color="auto"/>
      </w:divBdr>
    </w:div>
    <w:div w:id="1174413041">
      <w:bodyDiv w:val="1"/>
      <w:marLeft w:val="0"/>
      <w:marRight w:val="0"/>
      <w:marTop w:val="0"/>
      <w:marBottom w:val="0"/>
      <w:divBdr>
        <w:top w:val="none" w:sz="0" w:space="0" w:color="auto"/>
        <w:left w:val="none" w:sz="0" w:space="0" w:color="auto"/>
        <w:bottom w:val="none" w:sz="0" w:space="0" w:color="auto"/>
        <w:right w:val="none" w:sz="0" w:space="0" w:color="auto"/>
      </w:divBdr>
    </w:div>
    <w:div w:id="1791362214">
      <w:bodyDiv w:val="1"/>
      <w:marLeft w:val="0"/>
      <w:marRight w:val="0"/>
      <w:marTop w:val="0"/>
      <w:marBottom w:val="0"/>
      <w:divBdr>
        <w:top w:val="none" w:sz="0" w:space="0" w:color="auto"/>
        <w:left w:val="none" w:sz="0" w:space="0" w:color="auto"/>
        <w:bottom w:val="none" w:sz="0" w:space="0" w:color="auto"/>
        <w:right w:val="none" w:sz="0" w:space="0" w:color="auto"/>
      </w:divBdr>
    </w:div>
    <w:div w:id="1835803632">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oda.odessa.gov.ua/documents/default/download?isn=96117620&amp;free_num=270/%D0%90-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457AE-61B0-40F2-970E-EF2F2930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16</Pages>
  <Words>2902</Words>
  <Characters>21928</Characters>
  <Application>Microsoft Office Word</Application>
  <DocSecurity>0</DocSecurity>
  <Lines>182</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Анюта</dc:creator>
  <cp:lastModifiedBy>ods</cp:lastModifiedBy>
  <cp:revision>45</cp:revision>
  <cp:lastPrinted>2018-12-28T12:28:00Z</cp:lastPrinted>
  <dcterms:created xsi:type="dcterms:W3CDTF">2018-10-25T14:44:00Z</dcterms:created>
  <dcterms:modified xsi:type="dcterms:W3CDTF">2018-12-28T13:21:00Z</dcterms:modified>
</cp:coreProperties>
</file>