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694BBA" w:rsidRDefault="00694BBA" w:rsidP="00682170">
      <w:pPr>
        <w:suppressAutoHyphens w:val="0"/>
        <w:jc w:val="center"/>
        <w:rPr>
          <w:sz w:val="28"/>
          <w:szCs w:val="26"/>
          <w:lang w:val="uk-UA" w:eastAsia="ru-RU"/>
        </w:rPr>
      </w:pPr>
    </w:p>
    <w:p w:rsidR="00D327F4" w:rsidRPr="00614E5F" w:rsidRDefault="00D327F4" w:rsidP="00D327F4">
      <w:pPr>
        <w:ind w:left="5103"/>
        <w:rPr>
          <w:sz w:val="28"/>
          <w:szCs w:val="28"/>
          <w:lang w:val="uk-UA"/>
        </w:rPr>
      </w:pPr>
      <w:r w:rsidRPr="00614E5F">
        <w:rPr>
          <w:lang w:val="uk-UA"/>
        </w:rPr>
        <w:t>ЗАТВЕРДЖЕНО</w:t>
      </w:r>
      <w:r w:rsidRPr="00614E5F">
        <w:rPr>
          <w:lang w:val="uk-UA"/>
        </w:rPr>
        <w:br/>
        <w:t xml:space="preserve">наказ директора Департаменту економічної політики та стратегічного планування </w:t>
      </w:r>
      <w:r w:rsidRPr="00614E5F">
        <w:rPr>
          <w:lang w:val="uk-UA"/>
        </w:rPr>
        <w:br/>
        <w:t xml:space="preserve">обласної державної адміністрації </w:t>
      </w:r>
      <w:r w:rsidRPr="00614E5F">
        <w:rPr>
          <w:lang w:val="uk-UA"/>
        </w:rPr>
        <w:br/>
      </w:r>
      <w:r>
        <w:rPr>
          <w:lang w:val="uk-UA"/>
        </w:rPr>
        <w:t>10.10.2018 № 86</w:t>
      </w:r>
      <w:r w:rsidRPr="00614E5F">
        <w:rPr>
          <w:lang w:val="uk-UA"/>
        </w:rPr>
        <w:t>/А</w:t>
      </w:r>
      <w:r w:rsidRPr="00614E5F">
        <w:rPr>
          <w:lang w:val="uk-UA"/>
        </w:rPr>
        <w:br/>
      </w:r>
    </w:p>
    <w:p w:rsidR="00D327F4" w:rsidRPr="00614E5F" w:rsidRDefault="00D327F4" w:rsidP="00D327F4">
      <w:pPr>
        <w:suppressAutoHyphens w:val="0"/>
        <w:spacing w:line="240" w:lineRule="auto"/>
        <w:jc w:val="center"/>
        <w:rPr>
          <w:b/>
          <w:kern w:val="0"/>
          <w:lang w:val="uk-UA" w:eastAsia="uk-UA"/>
        </w:rPr>
      </w:pPr>
      <w:r w:rsidRPr="00614E5F">
        <w:rPr>
          <w:b/>
          <w:kern w:val="0"/>
          <w:lang w:val="uk-UA" w:eastAsia="uk-UA"/>
        </w:rPr>
        <w:t xml:space="preserve">Умови </w:t>
      </w:r>
      <w:r w:rsidRPr="00614E5F">
        <w:rPr>
          <w:b/>
          <w:kern w:val="0"/>
          <w:lang w:val="uk-UA" w:eastAsia="uk-UA"/>
        </w:rPr>
        <w:br/>
        <w:t xml:space="preserve">проведення конкурсу на </w:t>
      </w:r>
      <w:r>
        <w:rPr>
          <w:b/>
          <w:kern w:val="0"/>
          <w:lang w:val="uk-UA" w:eastAsia="uk-UA"/>
        </w:rPr>
        <w:t>зайняття</w:t>
      </w:r>
      <w:r w:rsidRPr="00614E5F">
        <w:rPr>
          <w:b/>
          <w:kern w:val="0"/>
          <w:lang w:val="uk-UA" w:eastAsia="uk-UA"/>
        </w:rPr>
        <w:t xml:space="preserve"> вакантної посади категорії </w:t>
      </w:r>
      <w:r>
        <w:rPr>
          <w:b/>
          <w:kern w:val="0"/>
          <w:lang w:val="uk-UA" w:eastAsia="uk-UA"/>
        </w:rPr>
        <w:t>«Б» -</w:t>
      </w:r>
      <w:r w:rsidRPr="00614E5F">
        <w:rPr>
          <w:b/>
          <w:kern w:val="0"/>
          <w:lang w:val="uk-UA" w:eastAsia="uk-UA"/>
        </w:rPr>
        <w:t xml:space="preserve"> </w:t>
      </w:r>
      <w:r>
        <w:rPr>
          <w:b/>
          <w:kern w:val="0"/>
          <w:lang w:val="uk-UA" w:eastAsia="uk-UA"/>
        </w:rPr>
        <w:t>заступника директора Департаменту – начальника управління розвитку пріоритетних напрямків економіки</w:t>
      </w:r>
      <w:r w:rsidRPr="00614E5F">
        <w:rPr>
          <w:b/>
          <w:kern w:val="0"/>
          <w:lang w:val="uk-UA" w:eastAsia="uk-UA"/>
        </w:rPr>
        <w:t xml:space="preserve"> Департаменту економічної політики та стратегічного планування </w:t>
      </w:r>
      <w:r w:rsidRPr="00614E5F">
        <w:rPr>
          <w:b/>
          <w:bCs/>
          <w:kern w:val="0"/>
          <w:lang w:val="uk-UA" w:eastAsia="uk-UA"/>
        </w:rPr>
        <w:t>Одеської обласної державної адміністрації</w:t>
      </w:r>
    </w:p>
    <w:p w:rsidR="00D327F4" w:rsidRPr="00614E5F" w:rsidRDefault="00D327F4" w:rsidP="00D327F4">
      <w:pPr>
        <w:suppressAutoHyphens w:val="0"/>
        <w:spacing w:line="240" w:lineRule="auto"/>
        <w:jc w:val="center"/>
        <w:rPr>
          <w:b/>
          <w:kern w:val="0"/>
          <w:lang w:val="uk-UA" w:eastAsia="uk-UA"/>
        </w:rPr>
      </w:pPr>
      <w:r w:rsidRPr="00614E5F">
        <w:rPr>
          <w:b/>
          <w:kern w:val="0"/>
          <w:lang w:val="uk-UA" w:eastAsia="uk-UA"/>
        </w:rPr>
        <w:t>(65032, м. Одеса, проспект Шевченка, 4)</w:t>
      </w:r>
    </w:p>
    <w:p w:rsidR="00D327F4" w:rsidRPr="00614E5F" w:rsidRDefault="00D327F4" w:rsidP="00D327F4">
      <w:pPr>
        <w:suppressAutoHyphens w:val="0"/>
        <w:spacing w:line="240" w:lineRule="auto"/>
        <w:jc w:val="center"/>
        <w:rPr>
          <w:b/>
          <w:kern w:val="0"/>
          <w:lang w:val="uk-UA" w:eastAsia="uk-UA"/>
        </w:rPr>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582"/>
        <w:gridCol w:w="2439"/>
        <w:gridCol w:w="1030"/>
        <w:gridCol w:w="5616"/>
      </w:tblGrid>
      <w:tr w:rsidR="00D327F4" w:rsidRPr="00614E5F" w:rsidTr="00D327F4">
        <w:tc>
          <w:tcPr>
            <w:tcW w:w="9667" w:type="dxa"/>
            <w:gridSpan w:val="4"/>
            <w:vAlign w:val="center"/>
          </w:tcPr>
          <w:p w:rsidR="00D327F4" w:rsidRPr="00614E5F" w:rsidRDefault="00D327F4" w:rsidP="00D327F4">
            <w:pPr>
              <w:suppressAutoHyphens w:val="0"/>
              <w:spacing w:before="100" w:beforeAutospacing="1" w:after="100" w:afterAutospacing="1" w:line="240" w:lineRule="auto"/>
              <w:jc w:val="center"/>
              <w:rPr>
                <w:b/>
                <w:kern w:val="0"/>
                <w:lang w:val="uk-UA" w:eastAsia="uk-UA"/>
              </w:rPr>
            </w:pPr>
            <w:r w:rsidRPr="00614E5F">
              <w:rPr>
                <w:b/>
                <w:kern w:val="0"/>
                <w:lang w:val="uk-UA" w:eastAsia="uk-UA"/>
              </w:rPr>
              <w:t>Загальні умови</w:t>
            </w:r>
          </w:p>
        </w:tc>
      </w:tr>
      <w:tr w:rsidR="00D327F4" w:rsidRPr="00DE6FD1" w:rsidTr="00DE6FD1">
        <w:tc>
          <w:tcPr>
            <w:tcW w:w="3021" w:type="dxa"/>
            <w:gridSpan w:val="2"/>
          </w:tcPr>
          <w:p w:rsidR="00D327F4" w:rsidRPr="00614E5F" w:rsidRDefault="00D327F4" w:rsidP="00D327F4">
            <w:pPr>
              <w:suppressAutoHyphens w:val="0"/>
              <w:spacing w:before="100" w:beforeAutospacing="1" w:after="100" w:afterAutospacing="1" w:line="240" w:lineRule="auto"/>
              <w:rPr>
                <w:kern w:val="0"/>
                <w:lang w:val="uk-UA" w:eastAsia="uk-UA"/>
              </w:rPr>
            </w:pPr>
            <w:r w:rsidRPr="00614E5F">
              <w:rPr>
                <w:kern w:val="0"/>
                <w:lang w:val="uk-UA" w:eastAsia="uk-UA"/>
              </w:rPr>
              <w:t>Посадові обов’язки</w:t>
            </w:r>
          </w:p>
        </w:tc>
        <w:tc>
          <w:tcPr>
            <w:tcW w:w="6646" w:type="dxa"/>
            <w:gridSpan w:val="2"/>
            <w:tcMar>
              <w:left w:w="57" w:type="dxa"/>
            </w:tcMar>
          </w:tcPr>
          <w:p w:rsidR="00D327F4" w:rsidRPr="00772578" w:rsidRDefault="00D327F4" w:rsidP="00D327F4">
            <w:pPr>
              <w:autoSpaceDE w:val="0"/>
              <w:autoSpaceDN w:val="0"/>
              <w:adjustRightInd w:val="0"/>
              <w:ind w:left="57"/>
              <w:jc w:val="both"/>
              <w:rPr>
                <w:lang w:val="uk-UA"/>
              </w:rPr>
            </w:pPr>
            <w:r w:rsidRPr="00772578">
              <w:rPr>
                <w:lang w:val="uk-UA"/>
              </w:rPr>
              <w:t>1</w:t>
            </w:r>
            <w:r w:rsidR="009D51CF">
              <w:rPr>
                <w:lang w:val="uk-UA"/>
              </w:rPr>
              <w:t xml:space="preserve"> Здійснює керівництво діяльністю управління розвитку пріоритетних напрямків економіки Департаменту, вирішує всі організаційні питання, передбачені Положенням про управління, очолює та контролює його роботу. Забезпечує ефективне виконання закріплених за ним напрямків роботи Департаменту щодо реалізації державної політики у економічній та соціальній сферах</w:t>
            </w:r>
            <w:r w:rsidRPr="00772578">
              <w:rPr>
                <w:lang w:val="uk-UA"/>
              </w:rPr>
              <w:t>;</w:t>
            </w:r>
          </w:p>
          <w:p w:rsidR="00D327F4" w:rsidRPr="00772578" w:rsidRDefault="00D327F4" w:rsidP="00D327F4">
            <w:pPr>
              <w:autoSpaceDE w:val="0"/>
              <w:autoSpaceDN w:val="0"/>
              <w:adjustRightInd w:val="0"/>
              <w:ind w:left="57"/>
              <w:jc w:val="both"/>
              <w:rPr>
                <w:lang w:val="uk-UA"/>
              </w:rPr>
            </w:pPr>
            <w:r w:rsidRPr="00772578">
              <w:rPr>
                <w:lang w:val="uk-UA"/>
              </w:rPr>
              <w:t xml:space="preserve">2. </w:t>
            </w:r>
            <w:r w:rsidR="009D51CF">
              <w:rPr>
                <w:lang w:val="uk-UA"/>
              </w:rPr>
              <w:t>Визначає порядок та строки розробки необхідних документів для вирішення питання ефективного функціонування економіки, державного регулювання економічного і соціального розвитку області</w:t>
            </w:r>
            <w:r w:rsidRPr="00772578">
              <w:rPr>
                <w:lang w:val="uk-UA"/>
              </w:rPr>
              <w:t>;</w:t>
            </w:r>
          </w:p>
          <w:p w:rsidR="00D327F4" w:rsidRPr="00772578" w:rsidRDefault="00D327F4" w:rsidP="00D327F4">
            <w:pPr>
              <w:autoSpaceDE w:val="0"/>
              <w:autoSpaceDN w:val="0"/>
              <w:adjustRightInd w:val="0"/>
              <w:ind w:left="57"/>
              <w:jc w:val="both"/>
              <w:rPr>
                <w:lang w:val="uk-UA"/>
              </w:rPr>
            </w:pPr>
            <w:r w:rsidRPr="00772578">
              <w:rPr>
                <w:lang w:val="uk-UA"/>
              </w:rPr>
              <w:t xml:space="preserve">3. </w:t>
            </w:r>
            <w:r w:rsidR="009D51CF">
              <w:rPr>
                <w:lang w:val="uk-UA"/>
              </w:rPr>
              <w:t>Забезпечує контроль за виконанням документів, що надходять з Адміністрації Президента України, Кабінету Міністрів України, Міністерства економічного розвитку і торгівлі України, інших міністерств та відомств, розпоряджень голови обласної державної адміністрації, рішень обласної ради, наказів директора Департаменту</w:t>
            </w:r>
            <w:r w:rsidRPr="00772578">
              <w:rPr>
                <w:lang w:val="uk-UA"/>
              </w:rPr>
              <w:t>;</w:t>
            </w:r>
          </w:p>
          <w:p w:rsidR="00D327F4" w:rsidRPr="00772578" w:rsidRDefault="00D327F4" w:rsidP="00D327F4">
            <w:pPr>
              <w:autoSpaceDE w:val="0"/>
              <w:autoSpaceDN w:val="0"/>
              <w:adjustRightInd w:val="0"/>
              <w:ind w:left="57"/>
              <w:jc w:val="both"/>
              <w:rPr>
                <w:lang w:val="uk-UA"/>
              </w:rPr>
            </w:pPr>
            <w:r w:rsidRPr="00772578">
              <w:rPr>
                <w:lang w:val="uk-UA"/>
              </w:rPr>
              <w:t xml:space="preserve">4. </w:t>
            </w:r>
            <w:r w:rsidR="009D51CF">
              <w:rPr>
                <w:lang w:val="uk-UA"/>
              </w:rPr>
              <w:t>Організовує відповідно до функціональних завдань, покладених на управління, прогнозування економічного і соціального розвитку області</w:t>
            </w:r>
            <w:r w:rsidR="009D0DC3">
              <w:rPr>
                <w:lang w:val="uk-UA"/>
              </w:rPr>
              <w:t xml:space="preserve"> шляхом розробки стратегій, прогнозів, державних та регіональних програм, програм соціально-економічного розвитку, аналітичних матеріалів, планових показників, комплексних заходів, пропозицій, прогнозів розвитку території тощо</w:t>
            </w:r>
            <w:r w:rsidRPr="00772578">
              <w:rPr>
                <w:lang w:val="uk-UA"/>
              </w:rPr>
              <w:t>;</w:t>
            </w:r>
          </w:p>
          <w:p w:rsidR="00D327F4" w:rsidRPr="00772578" w:rsidRDefault="00D327F4" w:rsidP="00D327F4">
            <w:pPr>
              <w:autoSpaceDE w:val="0"/>
              <w:autoSpaceDN w:val="0"/>
              <w:adjustRightInd w:val="0"/>
              <w:ind w:left="57"/>
              <w:jc w:val="both"/>
              <w:rPr>
                <w:lang w:val="uk-UA"/>
              </w:rPr>
            </w:pPr>
            <w:r w:rsidRPr="00772578">
              <w:rPr>
                <w:lang w:val="uk-UA"/>
              </w:rPr>
              <w:t xml:space="preserve">5. </w:t>
            </w:r>
            <w:r w:rsidR="009D0DC3">
              <w:rPr>
                <w:lang w:val="uk-UA"/>
              </w:rPr>
              <w:t>Готує пропозиції, спрямовані на виконання актів Президента України та Кабінету Міністрів України щодо розвитку і реформування економіки, та вживає заходів для їх реалізації</w:t>
            </w:r>
            <w:r w:rsidRPr="00772578">
              <w:rPr>
                <w:lang w:val="uk-UA"/>
              </w:rPr>
              <w:t>;</w:t>
            </w:r>
          </w:p>
          <w:p w:rsidR="00D327F4" w:rsidRPr="00772578" w:rsidRDefault="00D327F4" w:rsidP="00D327F4">
            <w:pPr>
              <w:autoSpaceDE w:val="0"/>
              <w:autoSpaceDN w:val="0"/>
              <w:adjustRightInd w:val="0"/>
              <w:ind w:left="57"/>
              <w:jc w:val="both"/>
              <w:rPr>
                <w:lang w:val="uk-UA"/>
              </w:rPr>
            </w:pPr>
            <w:r w:rsidRPr="00772578">
              <w:rPr>
                <w:lang w:val="uk-UA"/>
              </w:rPr>
              <w:t xml:space="preserve">6. </w:t>
            </w:r>
            <w:r w:rsidR="009D0DC3">
              <w:rPr>
                <w:lang w:val="uk-UA"/>
              </w:rPr>
              <w:t>Аналізує та здійснює контроль за виконанням основних показників програм соціально-економічного розвитку області, програм, що відносяться до компетенції управління розвитку пріоритетних напрямків економіки Департаменту</w:t>
            </w:r>
            <w:r w:rsidRPr="00772578">
              <w:rPr>
                <w:lang w:val="uk-UA"/>
              </w:rPr>
              <w:t>;</w:t>
            </w:r>
          </w:p>
          <w:p w:rsidR="00D327F4" w:rsidRPr="00772578" w:rsidRDefault="00D327F4" w:rsidP="00D327F4">
            <w:pPr>
              <w:autoSpaceDE w:val="0"/>
              <w:autoSpaceDN w:val="0"/>
              <w:adjustRightInd w:val="0"/>
              <w:ind w:left="57"/>
              <w:jc w:val="both"/>
              <w:rPr>
                <w:lang w:val="uk-UA"/>
              </w:rPr>
            </w:pPr>
            <w:r w:rsidRPr="00772578">
              <w:rPr>
                <w:lang w:val="uk-UA"/>
              </w:rPr>
              <w:t xml:space="preserve">7. </w:t>
            </w:r>
            <w:r w:rsidR="009D0DC3">
              <w:rPr>
                <w:lang w:val="uk-UA"/>
              </w:rPr>
              <w:t>Здійснює координацію діяльності структурних підрозділів обласної державної адміністрації, райдержадміністрацій та міськвиконкомів (міст обласного значення) з питань розроблення програм економічного та соціального розвитку, забезпечення взаємодії з ними під час складання державних, регіональних, галузевих і науково-технічних програм, а також під час розв’язання інших питань комплексного розвитку відповідної території</w:t>
            </w:r>
            <w:r w:rsidRPr="00772578">
              <w:rPr>
                <w:lang w:val="uk-UA"/>
              </w:rPr>
              <w:t>;</w:t>
            </w:r>
          </w:p>
          <w:p w:rsidR="00D327F4" w:rsidRPr="00772578" w:rsidRDefault="00D327F4" w:rsidP="00D327F4">
            <w:pPr>
              <w:autoSpaceDE w:val="0"/>
              <w:autoSpaceDN w:val="0"/>
              <w:adjustRightInd w:val="0"/>
              <w:ind w:left="57"/>
              <w:jc w:val="both"/>
              <w:rPr>
                <w:lang w:val="uk-UA"/>
              </w:rPr>
            </w:pPr>
            <w:r w:rsidRPr="00772578">
              <w:rPr>
                <w:lang w:val="uk-UA"/>
              </w:rPr>
              <w:t xml:space="preserve">8. </w:t>
            </w:r>
            <w:r w:rsidR="009D0DC3">
              <w:rPr>
                <w:lang w:val="uk-UA"/>
              </w:rPr>
              <w:t xml:space="preserve">В межах своєї компетенції займається питаннями розвитку територій області, регіональної політики, раціонального використання її ресурсного потенціалу, трудового потенціалу </w:t>
            </w:r>
            <w:r w:rsidR="009D0DC3">
              <w:rPr>
                <w:lang w:val="uk-UA"/>
              </w:rPr>
              <w:lastRenderedPageBreak/>
              <w:t>області</w:t>
            </w:r>
            <w:r>
              <w:rPr>
                <w:lang w:val="uk-UA"/>
              </w:rPr>
              <w:t>;</w:t>
            </w:r>
          </w:p>
          <w:p w:rsidR="00D327F4" w:rsidRPr="00772578" w:rsidRDefault="00D327F4" w:rsidP="00D327F4">
            <w:pPr>
              <w:autoSpaceDE w:val="0"/>
              <w:autoSpaceDN w:val="0"/>
              <w:adjustRightInd w:val="0"/>
              <w:ind w:left="57"/>
              <w:jc w:val="both"/>
              <w:rPr>
                <w:lang w:val="uk-UA"/>
              </w:rPr>
            </w:pPr>
            <w:r w:rsidRPr="00772578">
              <w:rPr>
                <w:lang w:val="uk-UA"/>
              </w:rPr>
              <w:t xml:space="preserve"> 9. </w:t>
            </w:r>
            <w:r w:rsidR="009D0DC3">
              <w:rPr>
                <w:lang w:val="uk-UA"/>
              </w:rPr>
              <w:t>Забезпечує реалізацію державної політики у сферах розвитку реального сектору економіки, вносить пропозиції керівництву облдержадміністрації щодо забезпечення їх сталого функціонування, у сфері розвитку і підтримки підприємництва, розвитку економічної конкуренції та обмеження монополізму</w:t>
            </w:r>
            <w:r w:rsidRPr="00772578">
              <w:rPr>
                <w:lang w:val="uk-UA"/>
              </w:rPr>
              <w:t>;</w:t>
            </w:r>
          </w:p>
          <w:p w:rsidR="00D327F4" w:rsidRDefault="00D327F4" w:rsidP="00D327F4">
            <w:pPr>
              <w:jc w:val="both"/>
              <w:rPr>
                <w:lang w:val="uk-UA"/>
              </w:rPr>
            </w:pPr>
            <w:r w:rsidRPr="00772578">
              <w:rPr>
                <w:lang w:val="uk-UA"/>
              </w:rPr>
              <w:t xml:space="preserve">10. </w:t>
            </w:r>
            <w:r w:rsidR="00A474DF">
              <w:rPr>
                <w:lang w:val="uk-UA"/>
              </w:rPr>
              <w:t>Бере участь у підготовці керівництву обласної державної адміністрації пропозицій з питань бюджетної політики, ефективного використання фінансових і кредитних ресурсів області</w:t>
            </w:r>
            <w:r>
              <w:rPr>
                <w:lang w:val="uk-UA"/>
              </w:rPr>
              <w:t>;</w:t>
            </w:r>
          </w:p>
          <w:p w:rsidR="00A474DF" w:rsidRDefault="00D327F4" w:rsidP="00A474DF">
            <w:pPr>
              <w:suppressAutoHyphens w:val="0"/>
              <w:autoSpaceDE w:val="0"/>
              <w:autoSpaceDN w:val="0"/>
              <w:adjustRightInd w:val="0"/>
              <w:spacing w:line="240" w:lineRule="auto"/>
              <w:ind w:left="57"/>
              <w:jc w:val="both"/>
              <w:rPr>
                <w:lang w:val="uk-UA"/>
              </w:rPr>
            </w:pPr>
            <w:r>
              <w:rPr>
                <w:lang w:val="uk-UA"/>
              </w:rPr>
              <w:t xml:space="preserve">11. </w:t>
            </w:r>
            <w:r w:rsidR="00A474DF">
              <w:rPr>
                <w:lang w:val="uk-UA"/>
              </w:rPr>
              <w:t>Готує та подає на розгляд керівництву обласної державної адміністрації пропозиції до проекту обласного бюджету;</w:t>
            </w:r>
          </w:p>
          <w:p w:rsidR="00407C51" w:rsidRDefault="00A474DF" w:rsidP="00A474DF">
            <w:pPr>
              <w:suppressAutoHyphens w:val="0"/>
              <w:autoSpaceDE w:val="0"/>
              <w:autoSpaceDN w:val="0"/>
              <w:adjustRightInd w:val="0"/>
              <w:spacing w:line="240" w:lineRule="auto"/>
              <w:ind w:left="57"/>
              <w:jc w:val="both"/>
              <w:rPr>
                <w:lang w:val="uk-UA"/>
              </w:rPr>
            </w:pPr>
            <w:r>
              <w:rPr>
                <w:lang w:val="uk-UA"/>
              </w:rPr>
              <w:t xml:space="preserve">12. </w:t>
            </w:r>
            <w:r w:rsidR="00407C51">
              <w:rPr>
                <w:lang w:val="uk-UA"/>
              </w:rPr>
              <w:t>Здійснює розробку проектів розпоряджень облдержадміністрації, рішень обласної ради з питань соціально-економічного розвитку;</w:t>
            </w:r>
          </w:p>
          <w:p w:rsidR="00407C51" w:rsidRDefault="00407C51" w:rsidP="00A474DF">
            <w:pPr>
              <w:suppressAutoHyphens w:val="0"/>
              <w:autoSpaceDE w:val="0"/>
              <w:autoSpaceDN w:val="0"/>
              <w:adjustRightInd w:val="0"/>
              <w:spacing w:line="240" w:lineRule="auto"/>
              <w:ind w:left="57"/>
              <w:jc w:val="both"/>
              <w:rPr>
                <w:lang w:val="uk-UA"/>
              </w:rPr>
            </w:pPr>
            <w:r>
              <w:rPr>
                <w:lang w:val="uk-UA"/>
              </w:rPr>
              <w:t>13. Аналізує основні показники розвитку реального сектору економіки області, організовує реалізацію заходів, спрямованих на нарощування інвестиційних ресурсів;</w:t>
            </w:r>
          </w:p>
          <w:p w:rsidR="00407C51" w:rsidRDefault="00407C51" w:rsidP="00A474DF">
            <w:pPr>
              <w:suppressAutoHyphens w:val="0"/>
              <w:autoSpaceDE w:val="0"/>
              <w:autoSpaceDN w:val="0"/>
              <w:adjustRightInd w:val="0"/>
              <w:spacing w:line="240" w:lineRule="auto"/>
              <w:ind w:left="57"/>
              <w:jc w:val="both"/>
              <w:rPr>
                <w:lang w:val="uk-UA"/>
              </w:rPr>
            </w:pPr>
            <w:r>
              <w:rPr>
                <w:lang w:val="uk-UA"/>
              </w:rPr>
              <w:t>14. Аналізує стан та динаміку розвитку цінових процесів на регіональному ринку продукції, товарів і послуг та вносить пропозиції щодо стабілізації цінової ситуації;</w:t>
            </w:r>
          </w:p>
          <w:p w:rsidR="00407C51" w:rsidRDefault="00407C51" w:rsidP="00A474DF">
            <w:pPr>
              <w:suppressAutoHyphens w:val="0"/>
              <w:autoSpaceDE w:val="0"/>
              <w:autoSpaceDN w:val="0"/>
              <w:adjustRightInd w:val="0"/>
              <w:spacing w:line="240" w:lineRule="auto"/>
              <w:ind w:left="57"/>
              <w:jc w:val="both"/>
              <w:rPr>
                <w:lang w:val="uk-UA"/>
              </w:rPr>
            </w:pPr>
            <w:r>
              <w:rPr>
                <w:lang w:val="uk-UA"/>
              </w:rPr>
              <w:t>15. Аналізує стан розвитку підприємництва та ефективність заходів щодо його підтримки, готує керівництву облдержадміністрації прогнози розвитку підприємництва і пропозиції щодо пріоритетних напрямків його підтримки;</w:t>
            </w:r>
          </w:p>
          <w:p w:rsidR="00407C51" w:rsidRDefault="00407C51" w:rsidP="00A474DF">
            <w:pPr>
              <w:suppressAutoHyphens w:val="0"/>
              <w:autoSpaceDE w:val="0"/>
              <w:autoSpaceDN w:val="0"/>
              <w:adjustRightInd w:val="0"/>
              <w:spacing w:line="240" w:lineRule="auto"/>
              <w:ind w:left="57"/>
              <w:jc w:val="both"/>
              <w:rPr>
                <w:lang w:val="uk-UA"/>
              </w:rPr>
            </w:pPr>
            <w:r>
              <w:rPr>
                <w:lang w:val="uk-UA"/>
              </w:rPr>
              <w:t>16. Здійснює методичне керівництво і координацію діяльності економічних підрозділів райдержадміністрацій, міськвиконкомів з питань, що відносяться до компетенції управління;</w:t>
            </w:r>
          </w:p>
          <w:p w:rsidR="00407C51" w:rsidRDefault="00407C51" w:rsidP="00A474DF">
            <w:pPr>
              <w:suppressAutoHyphens w:val="0"/>
              <w:autoSpaceDE w:val="0"/>
              <w:autoSpaceDN w:val="0"/>
              <w:adjustRightInd w:val="0"/>
              <w:spacing w:line="240" w:lineRule="auto"/>
              <w:ind w:left="57"/>
              <w:jc w:val="both"/>
              <w:rPr>
                <w:lang w:val="uk-UA"/>
              </w:rPr>
            </w:pPr>
            <w:r>
              <w:rPr>
                <w:lang w:val="uk-UA"/>
              </w:rPr>
              <w:t>17. Організовує, регулює та контролює своєчасний та якісний розгляд працівниками підпорядкованого управління звернень від органів виконавчої влади, громадських об’єднань, підприємств, установ та організацій, громадян з напрямку діяльності управління;</w:t>
            </w:r>
          </w:p>
          <w:p w:rsidR="00D327F4" w:rsidRDefault="00407C51" w:rsidP="00407C51">
            <w:pPr>
              <w:suppressAutoHyphens w:val="0"/>
              <w:autoSpaceDE w:val="0"/>
              <w:autoSpaceDN w:val="0"/>
              <w:adjustRightInd w:val="0"/>
              <w:spacing w:line="240" w:lineRule="auto"/>
              <w:ind w:left="57"/>
              <w:jc w:val="both"/>
              <w:rPr>
                <w:lang w:val="uk-UA"/>
              </w:rPr>
            </w:pPr>
            <w:r>
              <w:rPr>
                <w:lang w:val="uk-UA"/>
              </w:rPr>
              <w:t>18. Організовує розробку документів мобілізаційного плану області, забезпечує організацію громадського харчування та забезпечення продовольчими товарами, речовим майном особового складу оперативних груп і структурних підрозділів облдержадміністрації на запасних пунктах управління;</w:t>
            </w:r>
          </w:p>
          <w:p w:rsidR="00407C51" w:rsidRDefault="00407C51" w:rsidP="00407C51">
            <w:pPr>
              <w:suppressAutoHyphens w:val="0"/>
              <w:autoSpaceDE w:val="0"/>
              <w:autoSpaceDN w:val="0"/>
              <w:adjustRightInd w:val="0"/>
              <w:spacing w:line="240" w:lineRule="auto"/>
              <w:ind w:left="57"/>
              <w:jc w:val="both"/>
              <w:rPr>
                <w:lang w:val="uk-UA"/>
              </w:rPr>
            </w:pPr>
            <w:r>
              <w:rPr>
                <w:lang w:val="uk-UA"/>
              </w:rPr>
              <w:t>19. Організовує нормоване забезпечення населення продовольчими та непродовольчими товарами в особливий період;</w:t>
            </w:r>
          </w:p>
          <w:p w:rsidR="00407C51" w:rsidRPr="00614E5F" w:rsidRDefault="00407C51" w:rsidP="00407C51">
            <w:pPr>
              <w:suppressAutoHyphens w:val="0"/>
              <w:autoSpaceDE w:val="0"/>
              <w:autoSpaceDN w:val="0"/>
              <w:adjustRightInd w:val="0"/>
              <w:spacing w:line="240" w:lineRule="auto"/>
              <w:ind w:left="57"/>
              <w:jc w:val="both"/>
              <w:rPr>
                <w:rFonts w:eastAsia="Calibri"/>
                <w:color w:val="000000"/>
                <w:kern w:val="0"/>
                <w:lang w:val="uk-UA" w:eastAsia="ru-RU"/>
              </w:rPr>
            </w:pPr>
            <w:r>
              <w:rPr>
                <w:lang w:val="uk-UA"/>
              </w:rPr>
              <w:t>20. Організовує взаємодію з центральними та місцевими органами виконавчої влади, місцевого самоврядування, підприємствами, установами та організаціями, які є виконавцями мобілізаційних завдань щодо забезпечення потреб Збройних сил України та інших військових формувань в особливий період стосовно сприяння проведенню заходів мобілізації, уточнення показників мобілізаційних планів та коригування мобілізаційних завдань.</w:t>
            </w:r>
          </w:p>
        </w:tc>
      </w:tr>
      <w:tr w:rsidR="00D327F4" w:rsidRPr="00614E5F" w:rsidTr="00DE6FD1">
        <w:tc>
          <w:tcPr>
            <w:tcW w:w="3021" w:type="dxa"/>
            <w:gridSpan w:val="2"/>
          </w:tcPr>
          <w:p w:rsidR="00D327F4" w:rsidRPr="00614E5F" w:rsidRDefault="00D327F4" w:rsidP="00D327F4">
            <w:pPr>
              <w:suppressAutoHyphens w:val="0"/>
              <w:spacing w:before="100" w:beforeAutospacing="1" w:after="100" w:afterAutospacing="1" w:line="240" w:lineRule="auto"/>
              <w:rPr>
                <w:kern w:val="0"/>
                <w:lang w:val="uk-UA" w:eastAsia="uk-UA"/>
              </w:rPr>
            </w:pPr>
            <w:r w:rsidRPr="00614E5F">
              <w:rPr>
                <w:kern w:val="0"/>
                <w:lang w:val="uk-UA" w:eastAsia="uk-UA"/>
              </w:rPr>
              <w:lastRenderedPageBreak/>
              <w:t>Умови оплати праці</w:t>
            </w:r>
          </w:p>
        </w:tc>
        <w:tc>
          <w:tcPr>
            <w:tcW w:w="6646" w:type="dxa"/>
            <w:gridSpan w:val="2"/>
            <w:tcMar>
              <w:left w:w="57" w:type="dxa"/>
            </w:tcMar>
          </w:tcPr>
          <w:p w:rsidR="00A94389" w:rsidRDefault="00A94389" w:rsidP="00A94389">
            <w:pPr>
              <w:spacing w:line="240" w:lineRule="auto"/>
              <w:ind w:left="57"/>
              <w:jc w:val="both"/>
              <w:rPr>
                <w:lang w:val="uk-UA"/>
              </w:rPr>
            </w:pPr>
            <w:r>
              <w:rPr>
                <w:lang w:val="uk-UA"/>
              </w:rPr>
              <w:t xml:space="preserve">1) посадовий оклад – 9000 грн., </w:t>
            </w:r>
          </w:p>
          <w:p w:rsidR="00A94389" w:rsidRDefault="00A94389" w:rsidP="00A94389">
            <w:pPr>
              <w:spacing w:line="240" w:lineRule="auto"/>
              <w:ind w:left="57"/>
              <w:jc w:val="both"/>
              <w:rPr>
                <w:lang w:val="uk-UA"/>
              </w:rPr>
            </w:pPr>
            <w:r>
              <w:rPr>
                <w:lang w:val="uk-UA"/>
              </w:rPr>
              <w:t>2)</w:t>
            </w:r>
            <w:r>
              <w:t xml:space="preserve"> </w:t>
            </w:r>
            <w:r>
              <w:rPr>
                <w:lang w:val="uk-UA"/>
              </w:rPr>
              <w:t>надбавка за вислугу років на державній службі на рівні 3 відсотків посадового окладу державного службовця за кожний календарний рік стажу державної служби, але не більше 50 відсотків посадового окладу;</w:t>
            </w:r>
          </w:p>
          <w:p w:rsidR="00A94389" w:rsidRDefault="00A94389" w:rsidP="00A94389">
            <w:pPr>
              <w:spacing w:line="240" w:lineRule="auto"/>
              <w:ind w:left="57"/>
              <w:jc w:val="both"/>
              <w:rPr>
                <w:lang w:val="uk-UA"/>
              </w:rPr>
            </w:pPr>
            <w:r>
              <w:rPr>
                <w:lang w:val="uk-UA"/>
              </w:rPr>
              <w:t xml:space="preserve">3) надбавка до посадового окладу за ранг — відповідно до </w:t>
            </w:r>
            <w:r>
              <w:rPr>
                <w:lang w:val="uk-UA"/>
              </w:rPr>
              <w:lastRenderedPageBreak/>
              <w:t>постанови Кабінету Міністрів України від 18 січня 2017 року № 15 «Питання оплати праці працівників державних органів»;</w:t>
            </w:r>
          </w:p>
          <w:p w:rsidR="00A94389" w:rsidRDefault="00A94389" w:rsidP="00A94389">
            <w:pPr>
              <w:spacing w:line="240" w:lineRule="auto"/>
              <w:ind w:left="57"/>
              <w:jc w:val="both"/>
            </w:pPr>
            <w:r>
              <w:rPr>
                <w:lang w:val="uk-UA"/>
              </w:rPr>
              <w:t>4) інші доплати та премії відповідно до статті 52 Закону України «Про державну службу»;</w:t>
            </w:r>
          </w:p>
          <w:p w:rsidR="00D327F4" w:rsidRPr="00614E5F" w:rsidRDefault="00A94389" w:rsidP="00A94389">
            <w:pPr>
              <w:suppressAutoHyphens w:val="0"/>
              <w:spacing w:line="240" w:lineRule="auto"/>
              <w:ind w:left="57"/>
              <w:jc w:val="both"/>
              <w:rPr>
                <w:kern w:val="0"/>
                <w:lang w:val="uk-UA" w:eastAsia="uk-UA"/>
              </w:rPr>
            </w:pPr>
            <w:r>
              <w:t xml:space="preserve">5) </w:t>
            </w:r>
            <w:proofErr w:type="spellStart"/>
            <w:r>
              <w:t>додаткові</w:t>
            </w:r>
            <w:proofErr w:type="spellEnd"/>
            <w:r>
              <w:t xml:space="preserve"> </w:t>
            </w:r>
            <w:proofErr w:type="spellStart"/>
            <w:r>
              <w:t>стимулюючі</w:t>
            </w:r>
            <w:proofErr w:type="spellEnd"/>
            <w:r>
              <w:t xml:space="preserve"> </w:t>
            </w:r>
            <w:proofErr w:type="spellStart"/>
            <w:r>
              <w:t>виплати</w:t>
            </w:r>
            <w:proofErr w:type="spellEnd"/>
            <w:r>
              <w:t xml:space="preserve"> у </w:t>
            </w:r>
            <w:proofErr w:type="spellStart"/>
            <w:r>
              <w:t>вигляді</w:t>
            </w:r>
            <w:proofErr w:type="spellEnd"/>
            <w:r>
              <w:t xml:space="preserve"> надбавки за </w:t>
            </w:r>
            <w:proofErr w:type="spellStart"/>
            <w:r>
              <w:t>інтенсивність</w:t>
            </w:r>
            <w:proofErr w:type="spellEnd"/>
            <w:r>
              <w:t xml:space="preserve"> </w:t>
            </w:r>
            <w:proofErr w:type="spellStart"/>
            <w:r>
              <w:t>праці</w:t>
            </w:r>
            <w:proofErr w:type="spellEnd"/>
            <w:r>
              <w:t xml:space="preserve"> та надбавки за </w:t>
            </w:r>
            <w:proofErr w:type="spellStart"/>
            <w:r>
              <w:t>виконання</w:t>
            </w:r>
            <w:proofErr w:type="spellEnd"/>
            <w:r>
              <w:t xml:space="preserve"> особливо </w:t>
            </w:r>
            <w:proofErr w:type="spellStart"/>
            <w:r>
              <w:t>важливої</w:t>
            </w:r>
            <w:proofErr w:type="spellEnd"/>
            <w:r>
              <w:t xml:space="preserve"> </w:t>
            </w:r>
            <w:proofErr w:type="spellStart"/>
            <w:r>
              <w:t>роботи</w:t>
            </w:r>
            <w:proofErr w:type="spellEnd"/>
            <w:r>
              <w:t xml:space="preserve"> </w:t>
            </w:r>
            <w:proofErr w:type="spellStart"/>
            <w:r>
              <w:t>відповідно</w:t>
            </w:r>
            <w:proofErr w:type="spellEnd"/>
            <w:r>
              <w:t xml:space="preserve"> до </w:t>
            </w:r>
            <w:proofErr w:type="spellStart"/>
            <w:r>
              <w:t>Положення</w:t>
            </w:r>
            <w:proofErr w:type="spellEnd"/>
            <w:r>
              <w:t xml:space="preserve"> про </w:t>
            </w:r>
            <w:proofErr w:type="spellStart"/>
            <w:r>
              <w:t>застосування</w:t>
            </w:r>
            <w:proofErr w:type="spellEnd"/>
            <w:r>
              <w:t xml:space="preserve"> </w:t>
            </w:r>
            <w:proofErr w:type="spellStart"/>
            <w:r>
              <w:t>стимулюючих</w:t>
            </w:r>
            <w:proofErr w:type="spellEnd"/>
            <w:r>
              <w:t xml:space="preserve"> </w:t>
            </w:r>
            <w:proofErr w:type="spellStart"/>
            <w:r>
              <w:t>виплат</w:t>
            </w:r>
            <w:proofErr w:type="spellEnd"/>
            <w:r>
              <w:t xml:space="preserve"> </w:t>
            </w:r>
            <w:proofErr w:type="spellStart"/>
            <w:r>
              <w:t>державним</w:t>
            </w:r>
            <w:proofErr w:type="spellEnd"/>
            <w:r>
              <w:t xml:space="preserve"> </w:t>
            </w:r>
            <w:proofErr w:type="spellStart"/>
            <w:r>
              <w:t>службовцям</w:t>
            </w:r>
            <w:proofErr w:type="spellEnd"/>
            <w:r>
              <w:t xml:space="preserve">, </w:t>
            </w:r>
            <w:proofErr w:type="spellStart"/>
            <w:r>
              <w:t>затвердженого</w:t>
            </w:r>
            <w:proofErr w:type="spellEnd"/>
            <w:r>
              <w:t xml:space="preserve"> </w:t>
            </w:r>
            <w:proofErr w:type="spellStart"/>
            <w:r>
              <w:t>постановою</w:t>
            </w:r>
            <w:proofErr w:type="spellEnd"/>
            <w:r>
              <w:t xml:space="preserve"> </w:t>
            </w:r>
            <w:proofErr w:type="spellStart"/>
            <w:r>
              <w:t>Кабінету</w:t>
            </w:r>
            <w:proofErr w:type="spellEnd"/>
            <w:r>
              <w:t xml:space="preserve"> </w:t>
            </w:r>
            <w:proofErr w:type="spellStart"/>
            <w:r>
              <w:t>Міні</w:t>
            </w:r>
            <w:proofErr w:type="gramStart"/>
            <w:r>
              <w:t>стр</w:t>
            </w:r>
            <w:proofErr w:type="gramEnd"/>
            <w:r>
              <w:t>ів</w:t>
            </w:r>
            <w:proofErr w:type="spellEnd"/>
            <w:r>
              <w:t xml:space="preserve"> </w:t>
            </w:r>
            <w:proofErr w:type="spellStart"/>
            <w:r>
              <w:t>України</w:t>
            </w:r>
            <w:proofErr w:type="spellEnd"/>
            <w:r>
              <w:t xml:space="preserve"> </w:t>
            </w:r>
            <w:proofErr w:type="spellStart"/>
            <w:r>
              <w:t>від</w:t>
            </w:r>
            <w:proofErr w:type="spellEnd"/>
            <w:r>
              <w:t xml:space="preserve">  18 </w:t>
            </w:r>
            <w:proofErr w:type="spellStart"/>
            <w:r>
              <w:t>січня</w:t>
            </w:r>
            <w:proofErr w:type="spellEnd"/>
            <w:r>
              <w:t xml:space="preserve"> 2017 року № 15.</w:t>
            </w:r>
          </w:p>
        </w:tc>
      </w:tr>
      <w:tr w:rsidR="00D327F4" w:rsidRPr="00614E5F" w:rsidTr="00DE6FD1">
        <w:tc>
          <w:tcPr>
            <w:tcW w:w="3021" w:type="dxa"/>
            <w:gridSpan w:val="2"/>
            <w:vAlign w:val="center"/>
          </w:tcPr>
          <w:p w:rsidR="00D327F4" w:rsidRPr="00614E5F" w:rsidRDefault="00D327F4" w:rsidP="00D327F4">
            <w:pPr>
              <w:suppressAutoHyphens w:val="0"/>
              <w:spacing w:before="100" w:beforeAutospacing="1" w:after="100" w:afterAutospacing="1" w:line="240" w:lineRule="auto"/>
              <w:rPr>
                <w:kern w:val="0"/>
                <w:lang w:val="uk-UA" w:eastAsia="uk-UA"/>
              </w:rPr>
            </w:pPr>
            <w:r w:rsidRPr="00614E5F">
              <w:rPr>
                <w:kern w:val="0"/>
                <w:lang w:val="uk-UA" w:eastAsia="uk-UA"/>
              </w:rPr>
              <w:lastRenderedPageBreak/>
              <w:t>Інформація про строковість чи безстроковість призначення на посаду</w:t>
            </w:r>
          </w:p>
        </w:tc>
        <w:tc>
          <w:tcPr>
            <w:tcW w:w="6646" w:type="dxa"/>
            <w:gridSpan w:val="2"/>
          </w:tcPr>
          <w:p w:rsidR="00D327F4" w:rsidRPr="00614E5F" w:rsidRDefault="00D327F4" w:rsidP="00D327F4">
            <w:pPr>
              <w:suppressAutoHyphens w:val="0"/>
              <w:spacing w:line="240" w:lineRule="auto"/>
              <w:ind w:left="57"/>
              <w:rPr>
                <w:kern w:val="0"/>
                <w:lang w:val="uk-UA" w:eastAsia="uk-UA"/>
              </w:rPr>
            </w:pPr>
            <w:r>
              <w:rPr>
                <w:kern w:val="0"/>
                <w:lang w:val="uk-UA" w:eastAsia="uk-UA"/>
              </w:rPr>
              <w:t>Безстрокове призначення на посаду</w:t>
            </w:r>
          </w:p>
        </w:tc>
      </w:tr>
      <w:tr w:rsidR="00D327F4" w:rsidRPr="00614E5F" w:rsidTr="00DE6FD1">
        <w:tc>
          <w:tcPr>
            <w:tcW w:w="3021" w:type="dxa"/>
            <w:gridSpan w:val="2"/>
          </w:tcPr>
          <w:p w:rsidR="00D327F4" w:rsidRPr="00614E5F" w:rsidRDefault="00D327F4" w:rsidP="00D327F4">
            <w:pPr>
              <w:suppressAutoHyphens w:val="0"/>
              <w:spacing w:before="100" w:beforeAutospacing="1" w:after="100" w:afterAutospacing="1" w:line="240" w:lineRule="auto"/>
              <w:rPr>
                <w:kern w:val="0"/>
                <w:lang w:val="uk-UA" w:eastAsia="uk-UA"/>
              </w:rPr>
            </w:pPr>
            <w:r w:rsidRPr="00614E5F">
              <w:rPr>
                <w:kern w:val="0"/>
                <w:lang w:val="uk-UA" w:eastAsia="uk-UA"/>
              </w:rPr>
              <w:t>Перелік документів, необхідних для участі в конкурсі, та строк їх подання</w:t>
            </w:r>
          </w:p>
        </w:tc>
        <w:tc>
          <w:tcPr>
            <w:tcW w:w="6646" w:type="dxa"/>
            <w:gridSpan w:val="2"/>
          </w:tcPr>
          <w:p w:rsidR="00D327F4" w:rsidRPr="00614E5F" w:rsidRDefault="00D327F4" w:rsidP="00D327F4">
            <w:pPr>
              <w:suppressAutoHyphens w:val="0"/>
              <w:spacing w:line="240" w:lineRule="auto"/>
              <w:ind w:left="57"/>
              <w:jc w:val="both"/>
              <w:rPr>
                <w:kern w:val="0"/>
                <w:lang w:val="uk-UA" w:eastAsia="uk-UA"/>
              </w:rPr>
            </w:pPr>
            <w:r w:rsidRPr="00614E5F">
              <w:rPr>
                <w:kern w:val="0"/>
                <w:lang w:val="uk-UA" w:eastAsia="uk-UA"/>
              </w:rPr>
              <w:t>1. Копія паспорта громадянина України.</w:t>
            </w:r>
          </w:p>
          <w:p w:rsidR="00D327F4" w:rsidRPr="00614E5F" w:rsidRDefault="00D327F4" w:rsidP="00D327F4">
            <w:pPr>
              <w:suppressAutoHyphens w:val="0"/>
              <w:spacing w:line="240" w:lineRule="auto"/>
              <w:ind w:left="57"/>
              <w:jc w:val="both"/>
              <w:rPr>
                <w:kern w:val="0"/>
                <w:lang w:val="uk-UA" w:eastAsia="uk-UA"/>
              </w:rPr>
            </w:pPr>
            <w:r w:rsidRPr="00614E5F">
              <w:rPr>
                <w:kern w:val="0"/>
                <w:lang w:val="uk-UA" w:eastAsia="uk-UA"/>
              </w:rPr>
              <w:t>2. Письмова заява про участь у конкурсі із зазначенням основних мотивів щодо зайняття посади державної служби, до якої додається резюме у довільній формі.</w:t>
            </w:r>
          </w:p>
          <w:p w:rsidR="00D327F4" w:rsidRPr="00614E5F" w:rsidRDefault="00D327F4" w:rsidP="00D327F4">
            <w:pPr>
              <w:suppressAutoHyphens w:val="0"/>
              <w:spacing w:line="240" w:lineRule="auto"/>
              <w:ind w:left="57"/>
              <w:jc w:val="both"/>
              <w:rPr>
                <w:kern w:val="0"/>
                <w:lang w:val="uk-UA" w:eastAsia="uk-UA"/>
              </w:rPr>
            </w:pPr>
            <w:r w:rsidRPr="00614E5F">
              <w:rPr>
                <w:kern w:val="0"/>
                <w:lang w:val="uk-UA" w:eastAsia="uk-UA"/>
              </w:rPr>
              <w:t xml:space="preserve">3. Письмова заява, в якій особа повідомляє, що до неї не застосовуються заборони, визначені </w:t>
            </w:r>
            <w:hyperlink r:id="rId7" w:anchor="n13" w:tgtFrame="_blank" w:history="1">
              <w:r w:rsidRPr="00614E5F">
                <w:rPr>
                  <w:kern w:val="0"/>
                  <w:lang w:val="uk-UA" w:eastAsia="uk-UA"/>
                </w:rPr>
                <w:t>частиною третьою</w:t>
              </w:r>
            </w:hyperlink>
            <w:r w:rsidRPr="00614E5F">
              <w:rPr>
                <w:kern w:val="0"/>
                <w:lang w:val="uk-UA" w:eastAsia="uk-UA"/>
              </w:rPr>
              <w:t xml:space="preserve"> або </w:t>
            </w:r>
            <w:hyperlink r:id="rId8" w:anchor="n14" w:tgtFrame="_blank" w:history="1">
              <w:r w:rsidRPr="00614E5F">
                <w:rPr>
                  <w:kern w:val="0"/>
                  <w:lang w:val="uk-UA" w:eastAsia="uk-UA"/>
                </w:rPr>
                <w:t>четвертою</w:t>
              </w:r>
            </w:hyperlink>
            <w:r w:rsidRPr="00614E5F">
              <w:rPr>
                <w:kern w:val="0"/>
                <w:lang w:val="uk-UA" w:eastAsia="uk-UA"/>
              </w:rPr>
              <w:t xml:space="preserve"> статті 1 Закону України "Про очищення влади", та надає згоду на проходження перевірки та на оприлюднення відомостей стосовно неї відповідно до зазначеного Закону.</w:t>
            </w:r>
          </w:p>
          <w:p w:rsidR="00D327F4" w:rsidRPr="00614E5F" w:rsidRDefault="00D327F4" w:rsidP="00D327F4">
            <w:pPr>
              <w:suppressAutoHyphens w:val="0"/>
              <w:spacing w:line="240" w:lineRule="auto"/>
              <w:ind w:left="57"/>
              <w:jc w:val="both"/>
              <w:rPr>
                <w:kern w:val="0"/>
                <w:lang w:val="uk-UA" w:eastAsia="uk-UA"/>
              </w:rPr>
            </w:pPr>
            <w:r w:rsidRPr="00614E5F">
              <w:rPr>
                <w:kern w:val="0"/>
                <w:lang w:val="uk-UA" w:eastAsia="uk-UA"/>
              </w:rPr>
              <w:t>4. Копія (копії) документа (документів) про освіту.</w:t>
            </w:r>
          </w:p>
          <w:p w:rsidR="00D327F4" w:rsidRPr="00614E5F" w:rsidRDefault="00D327F4" w:rsidP="00D327F4">
            <w:pPr>
              <w:suppressAutoHyphens w:val="0"/>
              <w:spacing w:line="240" w:lineRule="auto"/>
              <w:ind w:left="57"/>
              <w:jc w:val="both"/>
              <w:rPr>
                <w:kern w:val="0"/>
                <w:lang w:val="uk-UA" w:eastAsia="uk-UA"/>
              </w:rPr>
            </w:pPr>
            <w:r w:rsidRPr="00614E5F">
              <w:rPr>
                <w:kern w:val="0"/>
                <w:lang w:val="uk-UA" w:eastAsia="uk-UA"/>
              </w:rPr>
              <w:t xml:space="preserve">5. </w:t>
            </w:r>
            <w:r>
              <w:rPr>
                <w:kern w:val="0"/>
                <w:lang w:val="uk-UA" w:eastAsia="uk-UA"/>
              </w:rPr>
              <w:t>Оригінал п</w:t>
            </w:r>
            <w:r w:rsidRPr="00614E5F">
              <w:rPr>
                <w:kern w:val="0"/>
                <w:lang w:val="uk-UA" w:eastAsia="uk-UA"/>
              </w:rPr>
              <w:t>освідчення атестації щодо вільного володіння державною мовою.</w:t>
            </w:r>
          </w:p>
          <w:p w:rsidR="00D327F4" w:rsidRPr="00614E5F" w:rsidRDefault="00D327F4" w:rsidP="00D327F4">
            <w:pPr>
              <w:suppressAutoHyphens w:val="0"/>
              <w:spacing w:line="240" w:lineRule="auto"/>
              <w:ind w:left="57"/>
              <w:jc w:val="both"/>
              <w:rPr>
                <w:kern w:val="0"/>
                <w:lang w:val="uk-UA" w:eastAsia="uk-UA"/>
              </w:rPr>
            </w:pPr>
            <w:r w:rsidRPr="00614E5F">
              <w:rPr>
                <w:kern w:val="0"/>
                <w:lang w:val="uk-UA" w:eastAsia="uk-UA"/>
              </w:rPr>
              <w:t>6. Заповнена особова картка встановленого зразка.</w:t>
            </w:r>
          </w:p>
          <w:p w:rsidR="00D327F4" w:rsidRDefault="00D327F4" w:rsidP="00D327F4">
            <w:pPr>
              <w:suppressAutoHyphens w:val="0"/>
              <w:spacing w:line="240" w:lineRule="auto"/>
              <w:ind w:left="57"/>
              <w:jc w:val="both"/>
              <w:rPr>
                <w:kern w:val="0"/>
                <w:lang w:val="uk-UA" w:eastAsia="uk-UA"/>
              </w:rPr>
            </w:pPr>
            <w:r w:rsidRPr="00614E5F">
              <w:rPr>
                <w:kern w:val="0"/>
                <w:lang w:val="uk-UA" w:eastAsia="uk-UA"/>
              </w:rPr>
              <w:t>7. Декларація особи, уповноваженої на виконання функцій держави або мі</w:t>
            </w:r>
            <w:r>
              <w:rPr>
                <w:kern w:val="0"/>
                <w:lang w:val="uk-UA" w:eastAsia="uk-UA"/>
              </w:rPr>
              <w:t>сцевого самоврядування,  за минулий рік</w:t>
            </w:r>
            <w:r w:rsidRPr="00614E5F">
              <w:rPr>
                <w:kern w:val="0"/>
                <w:lang w:val="uk-UA" w:eastAsia="uk-UA"/>
              </w:rPr>
              <w:t xml:space="preserve"> (</w:t>
            </w:r>
            <w:r>
              <w:rPr>
                <w:kern w:val="0"/>
                <w:lang w:val="uk-UA" w:eastAsia="uk-UA"/>
              </w:rPr>
              <w:t>надається у вигляді роздрукованого примірника заповненої декларації на офіційному веб-сайті НАЗК)</w:t>
            </w:r>
            <w:r w:rsidRPr="00614E5F">
              <w:rPr>
                <w:kern w:val="0"/>
                <w:lang w:val="uk-UA" w:eastAsia="uk-UA"/>
              </w:rPr>
              <w:t>.</w:t>
            </w:r>
          </w:p>
          <w:p w:rsidR="00A94389" w:rsidRPr="00A94389" w:rsidRDefault="00A94389" w:rsidP="00A94389">
            <w:pPr>
              <w:spacing w:line="200" w:lineRule="atLeast"/>
              <w:ind w:left="57"/>
              <w:jc w:val="both"/>
              <w:rPr>
                <w:lang w:val="uk-UA"/>
              </w:rPr>
            </w:pPr>
            <w:r>
              <w:rPr>
                <w:rStyle w:val="rvts0"/>
                <w:lang w:val="uk-UA"/>
              </w:rPr>
              <w:t xml:space="preserve">8. </w:t>
            </w:r>
            <w:r w:rsidRPr="00D9708B">
              <w:rPr>
                <w:lang w:val="uk-UA"/>
              </w:rPr>
              <w:t xml:space="preserve"> </w:t>
            </w:r>
            <w:r>
              <w:rPr>
                <w:lang w:val="uk-UA"/>
              </w:rPr>
              <w:t>З</w:t>
            </w:r>
            <w:r w:rsidRPr="00D9708B">
              <w:rPr>
                <w:rStyle w:val="rvts0"/>
                <w:lang w:val="uk-UA"/>
              </w:rPr>
              <w:t>аяв</w:t>
            </w:r>
            <w:r>
              <w:rPr>
                <w:rStyle w:val="rvts0"/>
                <w:lang w:val="uk-UA"/>
              </w:rPr>
              <w:t>а</w:t>
            </w:r>
            <w:r w:rsidRPr="00D9708B">
              <w:rPr>
                <w:rStyle w:val="rvts0"/>
                <w:lang w:val="uk-UA"/>
              </w:rPr>
              <w:t xml:space="preserve"> про відсутність заборгованості зі сплати аліментів на утримання дитини, сукупний розмір якої перевищує суму відповідних платежів за шість місяців з дня пред'явлення виконавчого документа до примусового виконання.</w:t>
            </w:r>
          </w:p>
          <w:p w:rsidR="00D327F4" w:rsidRPr="00614E5F" w:rsidRDefault="00D327F4" w:rsidP="00D327F4">
            <w:pPr>
              <w:suppressAutoHyphens w:val="0"/>
              <w:spacing w:line="240" w:lineRule="auto"/>
              <w:ind w:left="57"/>
              <w:jc w:val="both"/>
              <w:rPr>
                <w:kern w:val="0"/>
                <w:lang w:val="uk-UA" w:eastAsia="uk-UA"/>
              </w:rPr>
            </w:pPr>
            <w:r>
              <w:rPr>
                <w:kern w:val="0"/>
                <w:lang w:val="uk-UA" w:eastAsia="uk-UA"/>
              </w:rPr>
              <w:t>Кандидати можуть подавати додаткові документи стосовно досвіду роботи, професійної компетентності і репутації (характеристики, рекомендації, наукові публікації та інші).</w:t>
            </w:r>
          </w:p>
          <w:p w:rsidR="00D327F4" w:rsidRPr="00614E5F" w:rsidRDefault="00D327F4" w:rsidP="00D327F4">
            <w:pPr>
              <w:suppressAutoHyphens w:val="0"/>
              <w:spacing w:line="240" w:lineRule="auto"/>
              <w:ind w:left="57"/>
              <w:jc w:val="both"/>
              <w:rPr>
                <w:kern w:val="0"/>
                <w:lang w:val="uk-UA" w:eastAsia="uk-UA"/>
              </w:rPr>
            </w:pPr>
            <w:r w:rsidRPr="00614E5F">
              <w:rPr>
                <w:kern w:val="0"/>
                <w:lang w:val="uk-UA" w:eastAsia="uk-UA"/>
              </w:rPr>
              <w:t xml:space="preserve">Документи приймаються </w:t>
            </w:r>
            <w:r>
              <w:rPr>
                <w:kern w:val="0"/>
                <w:lang w:val="uk-UA" w:eastAsia="uk-UA"/>
              </w:rPr>
              <w:t xml:space="preserve">до 18 год. 00 хв.  25 жовтня 2018 року </w:t>
            </w:r>
            <w:r w:rsidRPr="00614E5F">
              <w:rPr>
                <w:kern w:val="0"/>
                <w:lang w:val="uk-UA" w:eastAsia="uk-UA"/>
              </w:rPr>
              <w:t>за адресою</w:t>
            </w:r>
            <w:r>
              <w:rPr>
                <w:kern w:val="0"/>
                <w:lang w:val="uk-UA" w:eastAsia="uk-UA"/>
              </w:rPr>
              <w:t xml:space="preserve">: </w:t>
            </w:r>
            <w:r w:rsidRPr="00614E5F">
              <w:rPr>
                <w:kern w:val="0"/>
                <w:lang w:val="uk-UA" w:eastAsia="uk-UA"/>
              </w:rPr>
              <w:t>м. Одеса, проспект Шевченка, 4,</w:t>
            </w:r>
            <w:r>
              <w:rPr>
                <w:kern w:val="0"/>
                <w:lang w:val="uk-UA" w:eastAsia="uk-UA"/>
              </w:rPr>
              <w:t xml:space="preserve">  </w:t>
            </w:r>
            <w:proofErr w:type="spellStart"/>
            <w:r>
              <w:rPr>
                <w:kern w:val="0"/>
                <w:lang w:val="uk-UA" w:eastAsia="uk-UA"/>
              </w:rPr>
              <w:t>каб</w:t>
            </w:r>
            <w:proofErr w:type="spellEnd"/>
            <w:r>
              <w:rPr>
                <w:kern w:val="0"/>
                <w:lang w:val="uk-UA" w:eastAsia="uk-UA"/>
              </w:rPr>
              <w:t>. 565.</w:t>
            </w:r>
          </w:p>
        </w:tc>
      </w:tr>
      <w:tr w:rsidR="00D327F4" w:rsidRPr="00614E5F" w:rsidTr="00DE6FD1">
        <w:tc>
          <w:tcPr>
            <w:tcW w:w="3021" w:type="dxa"/>
            <w:gridSpan w:val="2"/>
          </w:tcPr>
          <w:p w:rsidR="00D327F4" w:rsidRPr="00614E5F" w:rsidRDefault="00D327F4" w:rsidP="00D327F4">
            <w:pPr>
              <w:suppressAutoHyphens w:val="0"/>
              <w:spacing w:before="100" w:beforeAutospacing="1" w:after="100" w:afterAutospacing="1" w:line="240" w:lineRule="auto"/>
              <w:rPr>
                <w:kern w:val="0"/>
                <w:lang w:val="uk-UA" w:eastAsia="uk-UA"/>
              </w:rPr>
            </w:pPr>
            <w:r w:rsidRPr="00614E5F">
              <w:rPr>
                <w:kern w:val="0"/>
                <w:lang w:val="uk-UA" w:eastAsia="uk-UA"/>
              </w:rPr>
              <w:t>Місце, час та дата початку проведення конкурсу</w:t>
            </w:r>
          </w:p>
        </w:tc>
        <w:tc>
          <w:tcPr>
            <w:tcW w:w="6646" w:type="dxa"/>
            <w:gridSpan w:val="2"/>
          </w:tcPr>
          <w:p w:rsidR="00D327F4" w:rsidRPr="00614E5F" w:rsidRDefault="00D327F4" w:rsidP="00D327F4">
            <w:pPr>
              <w:suppressAutoHyphens w:val="0"/>
              <w:spacing w:line="240" w:lineRule="auto"/>
              <w:ind w:left="57"/>
              <w:rPr>
                <w:kern w:val="0"/>
                <w:lang w:val="uk-UA" w:eastAsia="uk-UA"/>
              </w:rPr>
            </w:pPr>
            <w:r w:rsidRPr="00614E5F">
              <w:rPr>
                <w:kern w:val="0"/>
                <w:lang w:val="uk-UA" w:eastAsia="uk-UA"/>
              </w:rPr>
              <w:t xml:space="preserve">Конкурс буде проведений </w:t>
            </w:r>
            <w:r>
              <w:rPr>
                <w:kern w:val="0"/>
                <w:lang w:val="uk-UA" w:eastAsia="uk-UA"/>
              </w:rPr>
              <w:t>02.11.2018  року о 10</w:t>
            </w:r>
            <w:r w:rsidRPr="00614E5F">
              <w:rPr>
                <w:kern w:val="0"/>
                <w:lang w:val="uk-UA" w:eastAsia="uk-UA"/>
              </w:rPr>
              <w:t>.00 за адресою: м. Одеса</w:t>
            </w:r>
            <w:r>
              <w:rPr>
                <w:kern w:val="0"/>
                <w:lang w:val="uk-UA" w:eastAsia="uk-UA"/>
              </w:rPr>
              <w:t xml:space="preserve">, проспект Шевченка, 4, </w:t>
            </w:r>
            <w:proofErr w:type="spellStart"/>
            <w:r>
              <w:rPr>
                <w:kern w:val="0"/>
                <w:lang w:val="uk-UA" w:eastAsia="uk-UA"/>
              </w:rPr>
              <w:t>каб</w:t>
            </w:r>
            <w:proofErr w:type="spellEnd"/>
            <w:r>
              <w:rPr>
                <w:kern w:val="0"/>
                <w:lang w:val="uk-UA" w:eastAsia="uk-UA"/>
              </w:rPr>
              <w:t>. 544</w:t>
            </w:r>
            <w:r w:rsidRPr="00614E5F">
              <w:rPr>
                <w:kern w:val="0"/>
                <w:lang w:val="uk-UA" w:eastAsia="uk-UA"/>
              </w:rPr>
              <w:t xml:space="preserve"> </w:t>
            </w:r>
          </w:p>
        </w:tc>
      </w:tr>
      <w:tr w:rsidR="00D327F4" w:rsidRPr="00614E5F" w:rsidTr="00DE6FD1">
        <w:tc>
          <w:tcPr>
            <w:tcW w:w="3021" w:type="dxa"/>
            <w:gridSpan w:val="2"/>
            <w:vAlign w:val="center"/>
          </w:tcPr>
          <w:p w:rsidR="00D327F4" w:rsidRPr="00614E5F" w:rsidRDefault="00D327F4" w:rsidP="00D327F4">
            <w:pPr>
              <w:suppressAutoHyphens w:val="0"/>
              <w:spacing w:before="100" w:beforeAutospacing="1" w:after="100" w:afterAutospacing="1" w:line="240" w:lineRule="auto"/>
              <w:rPr>
                <w:kern w:val="0"/>
                <w:lang w:val="uk-UA" w:eastAsia="uk-UA"/>
              </w:rPr>
            </w:pPr>
            <w:r w:rsidRPr="00614E5F">
              <w:rPr>
                <w:kern w:val="0"/>
                <w:lang w:val="uk-UA" w:eastAsia="uk-UA"/>
              </w:rPr>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6646" w:type="dxa"/>
            <w:gridSpan w:val="2"/>
          </w:tcPr>
          <w:p w:rsidR="00D327F4" w:rsidRPr="000D2A33" w:rsidRDefault="00D327F4" w:rsidP="00D327F4">
            <w:pPr>
              <w:suppressAutoHyphens w:val="0"/>
              <w:spacing w:line="240" w:lineRule="auto"/>
              <w:ind w:left="57"/>
              <w:rPr>
                <w:kern w:val="0"/>
                <w:lang w:val="uk-UA" w:eastAsia="uk-UA"/>
              </w:rPr>
            </w:pPr>
            <w:proofErr w:type="spellStart"/>
            <w:r>
              <w:rPr>
                <w:kern w:val="0"/>
                <w:lang w:val="uk-UA" w:eastAsia="uk-UA"/>
              </w:rPr>
              <w:t>Стрєльнікова</w:t>
            </w:r>
            <w:proofErr w:type="spellEnd"/>
            <w:r>
              <w:rPr>
                <w:kern w:val="0"/>
                <w:lang w:val="uk-UA" w:eastAsia="uk-UA"/>
              </w:rPr>
              <w:t xml:space="preserve"> Анна Дмитрівна</w:t>
            </w:r>
            <w:r w:rsidRPr="000D2A33">
              <w:rPr>
                <w:kern w:val="0"/>
                <w:lang w:val="uk-UA" w:eastAsia="uk-UA"/>
              </w:rPr>
              <w:t xml:space="preserve">, </w:t>
            </w:r>
          </w:p>
          <w:p w:rsidR="00D327F4" w:rsidRPr="000D2A33" w:rsidRDefault="00D327F4" w:rsidP="00D327F4">
            <w:pPr>
              <w:suppressAutoHyphens w:val="0"/>
              <w:spacing w:line="240" w:lineRule="auto"/>
              <w:ind w:left="57"/>
              <w:rPr>
                <w:kern w:val="0"/>
                <w:lang w:val="uk-UA" w:eastAsia="uk-UA"/>
              </w:rPr>
            </w:pPr>
            <w:r w:rsidRPr="000D2A33">
              <w:rPr>
                <w:kern w:val="0"/>
                <w:lang w:val="uk-UA" w:eastAsia="uk-UA"/>
              </w:rPr>
              <w:t xml:space="preserve">тел. </w:t>
            </w:r>
            <w:r w:rsidRPr="00CF7210">
              <w:rPr>
                <w:lang w:val="uk-UA"/>
              </w:rPr>
              <w:t xml:space="preserve">(048) </w:t>
            </w:r>
            <w:r>
              <w:rPr>
                <w:lang w:val="uk-UA"/>
              </w:rPr>
              <w:t>718-96-39</w:t>
            </w:r>
            <w:r w:rsidRPr="000D2A33">
              <w:rPr>
                <w:kern w:val="0"/>
                <w:lang w:val="uk-UA" w:eastAsia="uk-UA"/>
              </w:rPr>
              <w:t>,</w:t>
            </w:r>
          </w:p>
          <w:p w:rsidR="00D327F4" w:rsidRPr="00614E5F" w:rsidRDefault="00D327F4" w:rsidP="00D327F4">
            <w:pPr>
              <w:suppressAutoHyphens w:val="0"/>
              <w:spacing w:line="240" w:lineRule="auto"/>
              <w:ind w:left="57"/>
              <w:rPr>
                <w:kern w:val="0"/>
                <w:lang w:val="uk-UA" w:eastAsia="uk-UA"/>
              </w:rPr>
            </w:pPr>
            <w:proofErr w:type="spellStart"/>
            <w:r>
              <w:rPr>
                <w:kern w:val="0"/>
                <w:lang w:val="en-US" w:eastAsia="uk-UA"/>
              </w:rPr>
              <w:t>astrielnikova</w:t>
            </w:r>
            <w:proofErr w:type="spellEnd"/>
            <w:r w:rsidRPr="000D2A33">
              <w:rPr>
                <w:kern w:val="0"/>
                <w:lang w:val="uk-UA" w:eastAsia="uk-UA"/>
              </w:rPr>
              <w:t>@</w:t>
            </w:r>
            <w:proofErr w:type="spellStart"/>
            <w:r w:rsidRPr="000D2A33">
              <w:rPr>
                <w:kern w:val="0"/>
                <w:lang w:val="uk-UA" w:eastAsia="uk-UA"/>
              </w:rPr>
              <w:t>odessa.gov.ua</w:t>
            </w:r>
            <w:proofErr w:type="spellEnd"/>
            <w:r w:rsidRPr="000D2A33">
              <w:rPr>
                <w:kern w:val="0"/>
                <w:lang w:val="uk-UA" w:eastAsia="uk-UA"/>
              </w:rPr>
              <w:t> </w:t>
            </w:r>
          </w:p>
        </w:tc>
      </w:tr>
      <w:tr w:rsidR="00D327F4" w:rsidRPr="00614E5F" w:rsidTr="00D327F4">
        <w:trPr>
          <w:trHeight w:val="370"/>
        </w:trPr>
        <w:tc>
          <w:tcPr>
            <w:tcW w:w="9667" w:type="dxa"/>
            <w:gridSpan w:val="4"/>
            <w:tcBorders>
              <w:bottom w:val="single" w:sz="4" w:space="0" w:color="auto"/>
            </w:tcBorders>
          </w:tcPr>
          <w:p w:rsidR="00D327F4" w:rsidRPr="00614E5F" w:rsidRDefault="00D327F4" w:rsidP="00D327F4">
            <w:pPr>
              <w:suppressAutoHyphens w:val="0"/>
              <w:spacing w:before="100" w:beforeAutospacing="1" w:after="100" w:afterAutospacing="1" w:line="240" w:lineRule="auto"/>
              <w:jc w:val="center"/>
              <w:rPr>
                <w:b/>
                <w:kern w:val="0"/>
                <w:lang w:val="uk-UA" w:eastAsia="uk-UA"/>
              </w:rPr>
            </w:pPr>
            <w:r w:rsidRPr="00614E5F">
              <w:rPr>
                <w:b/>
                <w:kern w:val="0"/>
                <w:lang w:val="uk-UA" w:eastAsia="uk-UA"/>
              </w:rPr>
              <w:t>Кваліфікаційні вимоги</w:t>
            </w:r>
          </w:p>
        </w:tc>
      </w:tr>
      <w:tr w:rsidR="00D327F4" w:rsidRPr="00614E5F" w:rsidTr="00D327F4">
        <w:tc>
          <w:tcPr>
            <w:tcW w:w="582" w:type="dxa"/>
          </w:tcPr>
          <w:p w:rsidR="00D327F4" w:rsidRPr="00614E5F" w:rsidRDefault="00D327F4" w:rsidP="00D327F4">
            <w:pPr>
              <w:suppressAutoHyphens w:val="0"/>
              <w:spacing w:before="100" w:beforeAutospacing="1" w:after="100" w:afterAutospacing="1" w:line="240" w:lineRule="auto"/>
              <w:jc w:val="center"/>
              <w:rPr>
                <w:kern w:val="0"/>
                <w:lang w:val="uk-UA" w:eastAsia="uk-UA"/>
              </w:rPr>
            </w:pPr>
            <w:r w:rsidRPr="00614E5F">
              <w:rPr>
                <w:kern w:val="0"/>
                <w:lang w:val="uk-UA" w:eastAsia="uk-UA"/>
              </w:rPr>
              <w:t>1.</w:t>
            </w:r>
          </w:p>
        </w:tc>
        <w:tc>
          <w:tcPr>
            <w:tcW w:w="3469" w:type="dxa"/>
            <w:gridSpan w:val="2"/>
          </w:tcPr>
          <w:p w:rsidR="00D327F4" w:rsidRPr="00614E5F" w:rsidRDefault="00D327F4" w:rsidP="00D327F4">
            <w:pPr>
              <w:suppressAutoHyphens w:val="0"/>
              <w:spacing w:before="100" w:beforeAutospacing="1" w:after="100" w:afterAutospacing="1" w:line="240" w:lineRule="auto"/>
              <w:rPr>
                <w:kern w:val="0"/>
                <w:lang w:val="uk-UA" w:eastAsia="uk-UA"/>
              </w:rPr>
            </w:pPr>
            <w:r w:rsidRPr="00614E5F">
              <w:rPr>
                <w:kern w:val="0"/>
                <w:lang w:val="uk-UA" w:eastAsia="uk-UA"/>
              </w:rPr>
              <w:t>Освіта</w:t>
            </w:r>
          </w:p>
        </w:tc>
        <w:tc>
          <w:tcPr>
            <w:tcW w:w="5616" w:type="dxa"/>
          </w:tcPr>
          <w:p w:rsidR="00D327F4" w:rsidRPr="0064217E" w:rsidRDefault="00A94389" w:rsidP="00D327F4">
            <w:pPr>
              <w:suppressAutoHyphens w:val="0"/>
              <w:spacing w:before="100" w:beforeAutospacing="1" w:after="100" w:afterAutospacing="1" w:line="240" w:lineRule="auto"/>
              <w:ind w:left="61"/>
              <w:rPr>
                <w:kern w:val="0"/>
                <w:lang w:val="uk-UA" w:eastAsia="uk-UA"/>
              </w:rPr>
            </w:pPr>
            <w:proofErr w:type="spellStart"/>
            <w:r>
              <w:rPr>
                <w:rStyle w:val="rvts0"/>
              </w:rPr>
              <w:t>Вища</w:t>
            </w:r>
            <w:proofErr w:type="spellEnd"/>
            <w:r>
              <w:rPr>
                <w:rStyle w:val="rvts0"/>
              </w:rPr>
              <w:t xml:space="preserve"> </w:t>
            </w:r>
            <w:proofErr w:type="spellStart"/>
            <w:r>
              <w:rPr>
                <w:rStyle w:val="rvts0"/>
              </w:rPr>
              <w:t>освіта</w:t>
            </w:r>
            <w:proofErr w:type="spellEnd"/>
            <w:r>
              <w:rPr>
                <w:rStyle w:val="rvts0"/>
              </w:rPr>
              <w:t xml:space="preserve"> за </w:t>
            </w:r>
            <w:proofErr w:type="spellStart"/>
            <w:r>
              <w:rPr>
                <w:rStyle w:val="rvts0"/>
              </w:rPr>
              <w:t>освітнім</w:t>
            </w:r>
            <w:proofErr w:type="spellEnd"/>
            <w:r>
              <w:rPr>
                <w:rStyle w:val="rvts0"/>
              </w:rPr>
              <w:t xml:space="preserve"> </w:t>
            </w:r>
            <w:proofErr w:type="spellStart"/>
            <w:r>
              <w:rPr>
                <w:rStyle w:val="rvts0"/>
              </w:rPr>
              <w:t>ступенем</w:t>
            </w:r>
            <w:proofErr w:type="spellEnd"/>
            <w:r>
              <w:rPr>
                <w:rStyle w:val="rvts0"/>
              </w:rPr>
              <w:t xml:space="preserve"> не </w:t>
            </w:r>
            <w:proofErr w:type="spellStart"/>
            <w:r>
              <w:rPr>
                <w:rStyle w:val="rvts0"/>
              </w:rPr>
              <w:t>нижче</w:t>
            </w:r>
            <w:proofErr w:type="spellEnd"/>
            <w:r>
              <w:rPr>
                <w:rStyle w:val="rvts0"/>
              </w:rPr>
              <w:t xml:space="preserve"> </w:t>
            </w:r>
            <w:proofErr w:type="spellStart"/>
            <w:r>
              <w:rPr>
                <w:rStyle w:val="rvts0"/>
              </w:rPr>
              <w:t>магістра</w:t>
            </w:r>
            <w:proofErr w:type="spellEnd"/>
            <w:r w:rsidR="00E02B29">
              <w:rPr>
                <w:rStyle w:val="rvts0"/>
                <w:lang w:val="uk-UA"/>
              </w:rPr>
              <w:t xml:space="preserve"> економічного спрямування</w:t>
            </w:r>
            <w:r>
              <w:rPr>
                <w:rStyle w:val="rvts0"/>
              </w:rPr>
              <w:t>.</w:t>
            </w:r>
          </w:p>
        </w:tc>
      </w:tr>
      <w:tr w:rsidR="00D327F4" w:rsidRPr="00614E5F" w:rsidTr="00D327F4">
        <w:tc>
          <w:tcPr>
            <w:tcW w:w="582" w:type="dxa"/>
          </w:tcPr>
          <w:p w:rsidR="00D327F4" w:rsidRPr="00614E5F" w:rsidRDefault="00D327F4" w:rsidP="00D327F4">
            <w:pPr>
              <w:suppressAutoHyphens w:val="0"/>
              <w:spacing w:before="100" w:beforeAutospacing="1" w:after="100" w:afterAutospacing="1" w:line="240" w:lineRule="auto"/>
              <w:jc w:val="center"/>
              <w:rPr>
                <w:kern w:val="0"/>
                <w:lang w:val="uk-UA" w:eastAsia="uk-UA"/>
              </w:rPr>
            </w:pPr>
            <w:r w:rsidRPr="00614E5F">
              <w:rPr>
                <w:kern w:val="0"/>
                <w:lang w:val="uk-UA" w:eastAsia="uk-UA"/>
              </w:rPr>
              <w:t>2.</w:t>
            </w:r>
          </w:p>
        </w:tc>
        <w:tc>
          <w:tcPr>
            <w:tcW w:w="3469" w:type="dxa"/>
            <w:gridSpan w:val="2"/>
          </w:tcPr>
          <w:p w:rsidR="00D327F4" w:rsidRPr="00614E5F" w:rsidRDefault="00D327F4" w:rsidP="00D327F4">
            <w:pPr>
              <w:suppressAutoHyphens w:val="0"/>
              <w:spacing w:before="100" w:beforeAutospacing="1" w:after="100" w:afterAutospacing="1" w:line="240" w:lineRule="auto"/>
              <w:rPr>
                <w:kern w:val="0"/>
                <w:lang w:val="uk-UA" w:eastAsia="uk-UA"/>
              </w:rPr>
            </w:pPr>
            <w:r w:rsidRPr="00614E5F">
              <w:rPr>
                <w:kern w:val="0"/>
                <w:lang w:val="uk-UA" w:eastAsia="uk-UA"/>
              </w:rPr>
              <w:t>Досвід роботи</w:t>
            </w:r>
          </w:p>
        </w:tc>
        <w:tc>
          <w:tcPr>
            <w:tcW w:w="5616" w:type="dxa"/>
          </w:tcPr>
          <w:p w:rsidR="00D327F4" w:rsidRPr="00614E5F" w:rsidRDefault="00A94389" w:rsidP="00E02B29">
            <w:pPr>
              <w:suppressAutoHyphens w:val="0"/>
              <w:spacing w:before="100" w:beforeAutospacing="1" w:after="100" w:afterAutospacing="1" w:line="240" w:lineRule="auto"/>
              <w:ind w:left="61"/>
              <w:jc w:val="both"/>
              <w:rPr>
                <w:kern w:val="0"/>
                <w:lang w:val="uk-UA" w:eastAsia="uk-UA"/>
              </w:rPr>
            </w:pPr>
            <w:proofErr w:type="spellStart"/>
            <w:r>
              <w:rPr>
                <w:rStyle w:val="rvts0"/>
              </w:rPr>
              <w:t>Досвід</w:t>
            </w:r>
            <w:proofErr w:type="spellEnd"/>
            <w:r>
              <w:rPr>
                <w:rStyle w:val="rvts0"/>
              </w:rPr>
              <w:t xml:space="preserve"> </w:t>
            </w:r>
            <w:proofErr w:type="spellStart"/>
            <w:r>
              <w:rPr>
                <w:rStyle w:val="rvts0"/>
              </w:rPr>
              <w:t>роботи</w:t>
            </w:r>
            <w:proofErr w:type="spellEnd"/>
            <w:r>
              <w:rPr>
                <w:rStyle w:val="rvts0"/>
              </w:rPr>
              <w:t xml:space="preserve"> на посадах </w:t>
            </w:r>
            <w:proofErr w:type="spellStart"/>
            <w:r>
              <w:rPr>
                <w:rStyle w:val="rvts0"/>
              </w:rPr>
              <w:t>державної</w:t>
            </w:r>
            <w:proofErr w:type="spellEnd"/>
            <w:r>
              <w:rPr>
                <w:rStyle w:val="rvts0"/>
              </w:rPr>
              <w:t xml:space="preserve"> </w:t>
            </w:r>
            <w:proofErr w:type="spellStart"/>
            <w:r>
              <w:rPr>
                <w:rStyle w:val="rvts0"/>
              </w:rPr>
              <w:t>служби</w:t>
            </w:r>
            <w:proofErr w:type="spellEnd"/>
            <w:r>
              <w:rPr>
                <w:rStyle w:val="rvts0"/>
              </w:rPr>
              <w:t xml:space="preserve"> </w:t>
            </w:r>
            <w:proofErr w:type="spellStart"/>
            <w:r>
              <w:rPr>
                <w:rStyle w:val="rvts0"/>
              </w:rPr>
              <w:t>категорій</w:t>
            </w:r>
            <w:proofErr w:type="spellEnd"/>
            <w:r>
              <w:rPr>
                <w:rStyle w:val="rvts0"/>
              </w:rPr>
              <w:t xml:space="preserve"> "Б" </w:t>
            </w:r>
            <w:proofErr w:type="spellStart"/>
            <w:r>
              <w:rPr>
                <w:rStyle w:val="rvts0"/>
              </w:rPr>
              <w:t>чи</w:t>
            </w:r>
            <w:proofErr w:type="spellEnd"/>
            <w:r>
              <w:rPr>
                <w:rStyle w:val="rvts0"/>
              </w:rPr>
              <w:t xml:space="preserve"> "В" </w:t>
            </w:r>
            <w:proofErr w:type="spellStart"/>
            <w:r>
              <w:rPr>
                <w:rStyle w:val="rvts0"/>
              </w:rPr>
              <w:t>або</w:t>
            </w:r>
            <w:proofErr w:type="spellEnd"/>
            <w:r>
              <w:rPr>
                <w:rStyle w:val="rvts0"/>
              </w:rPr>
              <w:t xml:space="preserve"> </w:t>
            </w:r>
            <w:proofErr w:type="spellStart"/>
            <w:r>
              <w:rPr>
                <w:rStyle w:val="rvts0"/>
              </w:rPr>
              <w:t>досвід</w:t>
            </w:r>
            <w:proofErr w:type="spellEnd"/>
            <w:r>
              <w:rPr>
                <w:rStyle w:val="rvts0"/>
              </w:rPr>
              <w:t xml:space="preserve"> </w:t>
            </w:r>
            <w:proofErr w:type="spellStart"/>
            <w:r>
              <w:rPr>
                <w:rStyle w:val="rvts0"/>
              </w:rPr>
              <w:t>служби</w:t>
            </w:r>
            <w:proofErr w:type="spellEnd"/>
            <w:r>
              <w:rPr>
                <w:rStyle w:val="rvts0"/>
              </w:rPr>
              <w:t xml:space="preserve"> в органах </w:t>
            </w:r>
            <w:proofErr w:type="spellStart"/>
            <w:r>
              <w:rPr>
                <w:rStyle w:val="rvts0"/>
              </w:rPr>
              <w:t>місцевого</w:t>
            </w:r>
            <w:proofErr w:type="spellEnd"/>
            <w:r>
              <w:rPr>
                <w:rStyle w:val="rvts0"/>
              </w:rPr>
              <w:t xml:space="preserve"> </w:t>
            </w:r>
            <w:proofErr w:type="spellStart"/>
            <w:r>
              <w:rPr>
                <w:rStyle w:val="rvts0"/>
              </w:rPr>
              <w:t>самоврядування</w:t>
            </w:r>
            <w:proofErr w:type="spellEnd"/>
            <w:r>
              <w:rPr>
                <w:rStyle w:val="rvts0"/>
              </w:rPr>
              <w:t xml:space="preserve">, </w:t>
            </w:r>
            <w:proofErr w:type="spellStart"/>
            <w:r>
              <w:rPr>
                <w:rStyle w:val="rvts0"/>
              </w:rPr>
              <w:t>або</w:t>
            </w:r>
            <w:proofErr w:type="spellEnd"/>
            <w:r>
              <w:rPr>
                <w:rStyle w:val="rvts0"/>
              </w:rPr>
              <w:t xml:space="preserve"> </w:t>
            </w:r>
            <w:proofErr w:type="spellStart"/>
            <w:r>
              <w:rPr>
                <w:rStyle w:val="rvts0"/>
              </w:rPr>
              <w:t>досвід</w:t>
            </w:r>
            <w:proofErr w:type="spellEnd"/>
            <w:r>
              <w:rPr>
                <w:rStyle w:val="rvts0"/>
              </w:rPr>
              <w:t xml:space="preserve"> </w:t>
            </w:r>
            <w:proofErr w:type="spellStart"/>
            <w:r>
              <w:rPr>
                <w:rStyle w:val="rvts0"/>
              </w:rPr>
              <w:t>роботи</w:t>
            </w:r>
            <w:proofErr w:type="spellEnd"/>
            <w:r>
              <w:rPr>
                <w:rStyle w:val="rvts0"/>
              </w:rPr>
              <w:t xml:space="preserve"> на </w:t>
            </w:r>
            <w:proofErr w:type="spellStart"/>
            <w:r>
              <w:rPr>
                <w:rStyle w:val="rvts0"/>
              </w:rPr>
              <w:t>керівних</w:t>
            </w:r>
            <w:proofErr w:type="spellEnd"/>
            <w:r>
              <w:rPr>
                <w:rStyle w:val="rvts0"/>
              </w:rPr>
              <w:t xml:space="preserve"> посадах </w:t>
            </w:r>
            <w:proofErr w:type="spellStart"/>
            <w:proofErr w:type="gramStart"/>
            <w:r>
              <w:rPr>
                <w:rStyle w:val="rvts0"/>
              </w:rPr>
              <w:t>п</w:t>
            </w:r>
            <w:proofErr w:type="gramEnd"/>
            <w:r>
              <w:rPr>
                <w:rStyle w:val="rvts0"/>
              </w:rPr>
              <w:t>ідприємств</w:t>
            </w:r>
            <w:proofErr w:type="spellEnd"/>
            <w:r>
              <w:rPr>
                <w:rStyle w:val="rvts0"/>
              </w:rPr>
              <w:t xml:space="preserve">, </w:t>
            </w:r>
            <w:proofErr w:type="spellStart"/>
            <w:r>
              <w:rPr>
                <w:rStyle w:val="rvts0"/>
              </w:rPr>
              <w:t>установ</w:t>
            </w:r>
            <w:proofErr w:type="spellEnd"/>
            <w:r>
              <w:rPr>
                <w:rStyle w:val="rvts0"/>
              </w:rPr>
              <w:t xml:space="preserve"> та </w:t>
            </w:r>
            <w:proofErr w:type="spellStart"/>
            <w:r>
              <w:rPr>
                <w:rStyle w:val="rvts0"/>
              </w:rPr>
              <w:t>організацій</w:t>
            </w:r>
            <w:proofErr w:type="spellEnd"/>
            <w:r>
              <w:rPr>
                <w:rStyle w:val="rvts0"/>
              </w:rPr>
              <w:t xml:space="preserve"> </w:t>
            </w:r>
            <w:proofErr w:type="spellStart"/>
            <w:r>
              <w:rPr>
                <w:rStyle w:val="rvts0"/>
              </w:rPr>
              <w:t>незалежно</w:t>
            </w:r>
            <w:proofErr w:type="spellEnd"/>
            <w:r>
              <w:rPr>
                <w:rStyle w:val="rvts0"/>
              </w:rPr>
              <w:t xml:space="preserve"> </w:t>
            </w:r>
            <w:proofErr w:type="spellStart"/>
            <w:r>
              <w:rPr>
                <w:rStyle w:val="rvts0"/>
              </w:rPr>
              <w:t>від</w:t>
            </w:r>
            <w:proofErr w:type="spellEnd"/>
            <w:r>
              <w:rPr>
                <w:rStyle w:val="rvts0"/>
              </w:rPr>
              <w:t xml:space="preserve"> </w:t>
            </w:r>
            <w:proofErr w:type="spellStart"/>
            <w:r>
              <w:rPr>
                <w:rStyle w:val="rvts0"/>
              </w:rPr>
              <w:t>форми</w:t>
            </w:r>
            <w:proofErr w:type="spellEnd"/>
            <w:r>
              <w:rPr>
                <w:rStyle w:val="rvts0"/>
              </w:rPr>
              <w:t xml:space="preserve"> </w:t>
            </w:r>
            <w:proofErr w:type="spellStart"/>
            <w:r>
              <w:rPr>
                <w:rStyle w:val="rvts0"/>
              </w:rPr>
              <w:t>власності</w:t>
            </w:r>
            <w:proofErr w:type="spellEnd"/>
            <w:r>
              <w:rPr>
                <w:rStyle w:val="rvts0"/>
              </w:rPr>
              <w:t xml:space="preserve"> не </w:t>
            </w:r>
            <w:proofErr w:type="spellStart"/>
            <w:r>
              <w:rPr>
                <w:rStyle w:val="rvts0"/>
              </w:rPr>
              <w:t>менше</w:t>
            </w:r>
            <w:proofErr w:type="spellEnd"/>
            <w:r>
              <w:rPr>
                <w:rStyle w:val="rvts0"/>
              </w:rPr>
              <w:t xml:space="preserve"> </w:t>
            </w:r>
            <w:proofErr w:type="spellStart"/>
            <w:r>
              <w:rPr>
                <w:rStyle w:val="rvts0"/>
              </w:rPr>
              <w:t>двох</w:t>
            </w:r>
            <w:proofErr w:type="spellEnd"/>
            <w:r>
              <w:rPr>
                <w:rStyle w:val="rvts0"/>
              </w:rPr>
              <w:t xml:space="preserve"> </w:t>
            </w:r>
            <w:proofErr w:type="spellStart"/>
            <w:r>
              <w:rPr>
                <w:rStyle w:val="rvts0"/>
              </w:rPr>
              <w:t>років</w:t>
            </w:r>
            <w:proofErr w:type="spellEnd"/>
            <w:r>
              <w:rPr>
                <w:rStyle w:val="rvts0"/>
              </w:rPr>
              <w:t>.</w:t>
            </w:r>
          </w:p>
        </w:tc>
      </w:tr>
      <w:tr w:rsidR="00D327F4" w:rsidRPr="00614E5F" w:rsidTr="00D327F4">
        <w:tc>
          <w:tcPr>
            <w:tcW w:w="582" w:type="dxa"/>
          </w:tcPr>
          <w:p w:rsidR="00D327F4" w:rsidRPr="00614E5F" w:rsidRDefault="00D327F4" w:rsidP="00A94389">
            <w:pPr>
              <w:suppressAutoHyphens w:val="0"/>
              <w:spacing w:line="240" w:lineRule="auto"/>
              <w:jc w:val="center"/>
              <w:rPr>
                <w:kern w:val="0"/>
                <w:lang w:val="uk-UA" w:eastAsia="uk-UA"/>
              </w:rPr>
            </w:pPr>
            <w:r w:rsidRPr="00614E5F">
              <w:rPr>
                <w:kern w:val="0"/>
                <w:lang w:val="uk-UA" w:eastAsia="uk-UA"/>
              </w:rPr>
              <w:lastRenderedPageBreak/>
              <w:t>3.</w:t>
            </w:r>
          </w:p>
        </w:tc>
        <w:tc>
          <w:tcPr>
            <w:tcW w:w="3469" w:type="dxa"/>
            <w:gridSpan w:val="2"/>
          </w:tcPr>
          <w:p w:rsidR="00D327F4" w:rsidRPr="00614E5F" w:rsidRDefault="00D327F4" w:rsidP="00A94389">
            <w:pPr>
              <w:suppressAutoHyphens w:val="0"/>
              <w:spacing w:line="240" w:lineRule="auto"/>
              <w:rPr>
                <w:kern w:val="0"/>
                <w:lang w:val="uk-UA" w:eastAsia="uk-UA"/>
              </w:rPr>
            </w:pPr>
            <w:r w:rsidRPr="00614E5F">
              <w:rPr>
                <w:kern w:val="0"/>
                <w:lang w:val="uk-UA" w:eastAsia="uk-UA"/>
              </w:rPr>
              <w:t>Володіння державною мовою</w:t>
            </w:r>
          </w:p>
        </w:tc>
        <w:tc>
          <w:tcPr>
            <w:tcW w:w="5616" w:type="dxa"/>
          </w:tcPr>
          <w:p w:rsidR="00D327F4" w:rsidRPr="00614E5F" w:rsidRDefault="00D327F4" w:rsidP="00A94389">
            <w:pPr>
              <w:suppressAutoHyphens w:val="0"/>
              <w:spacing w:line="240" w:lineRule="auto"/>
              <w:ind w:firstLine="61"/>
              <w:rPr>
                <w:kern w:val="0"/>
                <w:lang w:val="uk-UA" w:eastAsia="uk-UA"/>
              </w:rPr>
            </w:pPr>
            <w:r w:rsidRPr="00614E5F">
              <w:rPr>
                <w:kern w:val="0"/>
                <w:lang w:val="uk-UA" w:eastAsia="uk-UA"/>
              </w:rPr>
              <w:t>Вільне володіння державною мовою.</w:t>
            </w:r>
          </w:p>
        </w:tc>
      </w:tr>
      <w:tr w:rsidR="00D327F4" w:rsidRPr="00614E5F" w:rsidTr="00D327F4">
        <w:tc>
          <w:tcPr>
            <w:tcW w:w="9667" w:type="dxa"/>
            <w:gridSpan w:val="4"/>
            <w:vAlign w:val="center"/>
          </w:tcPr>
          <w:p w:rsidR="00D327F4" w:rsidRPr="00614E5F" w:rsidRDefault="00D327F4" w:rsidP="00A94389">
            <w:pPr>
              <w:suppressAutoHyphens w:val="0"/>
              <w:spacing w:line="240" w:lineRule="auto"/>
              <w:jc w:val="center"/>
              <w:rPr>
                <w:kern w:val="0"/>
                <w:lang w:val="uk-UA" w:eastAsia="uk-UA"/>
              </w:rPr>
            </w:pPr>
            <w:r>
              <w:rPr>
                <w:b/>
                <w:kern w:val="0"/>
                <w:lang w:val="uk-UA" w:eastAsia="uk-UA"/>
              </w:rPr>
              <w:t>Вимоги до компетентності</w:t>
            </w:r>
            <w:r w:rsidRPr="00614E5F">
              <w:rPr>
                <w:b/>
                <w:kern w:val="0"/>
                <w:lang w:val="uk-UA" w:eastAsia="uk-UA"/>
              </w:rPr>
              <w:t xml:space="preserve"> </w:t>
            </w:r>
          </w:p>
        </w:tc>
      </w:tr>
      <w:tr w:rsidR="00D327F4" w:rsidRPr="00614E5F" w:rsidTr="00D327F4">
        <w:tc>
          <w:tcPr>
            <w:tcW w:w="582" w:type="dxa"/>
          </w:tcPr>
          <w:p w:rsidR="00D327F4" w:rsidRPr="00614E5F" w:rsidRDefault="00D327F4" w:rsidP="00A94389">
            <w:pPr>
              <w:suppressAutoHyphens w:val="0"/>
              <w:spacing w:line="240" w:lineRule="auto"/>
              <w:jc w:val="center"/>
              <w:rPr>
                <w:kern w:val="0"/>
                <w:lang w:val="uk-UA" w:eastAsia="uk-UA"/>
              </w:rPr>
            </w:pPr>
          </w:p>
        </w:tc>
        <w:tc>
          <w:tcPr>
            <w:tcW w:w="3469" w:type="dxa"/>
            <w:gridSpan w:val="2"/>
          </w:tcPr>
          <w:p w:rsidR="00D327F4" w:rsidRPr="0064217E" w:rsidRDefault="00D327F4" w:rsidP="00A94389">
            <w:pPr>
              <w:suppressAutoHyphens w:val="0"/>
              <w:spacing w:line="240" w:lineRule="auto"/>
              <w:jc w:val="center"/>
              <w:rPr>
                <w:b/>
                <w:kern w:val="0"/>
                <w:lang w:val="uk-UA" w:eastAsia="uk-UA"/>
              </w:rPr>
            </w:pPr>
            <w:r>
              <w:rPr>
                <w:b/>
                <w:kern w:val="0"/>
                <w:lang w:val="uk-UA" w:eastAsia="uk-UA"/>
              </w:rPr>
              <w:t>Вимога</w:t>
            </w:r>
          </w:p>
        </w:tc>
        <w:tc>
          <w:tcPr>
            <w:tcW w:w="5616" w:type="dxa"/>
          </w:tcPr>
          <w:p w:rsidR="00D327F4" w:rsidRPr="0064217E" w:rsidRDefault="00D327F4" w:rsidP="00A94389">
            <w:pPr>
              <w:spacing w:line="240" w:lineRule="auto"/>
              <w:jc w:val="center"/>
              <w:rPr>
                <w:b/>
                <w:kern w:val="0"/>
                <w:shd w:val="clear" w:color="auto" w:fill="FFFFFF"/>
                <w:lang w:val="uk-UA" w:eastAsia="uk-UA"/>
              </w:rPr>
            </w:pPr>
            <w:r>
              <w:rPr>
                <w:b/>
                <w:kern w:val="0"/>
                <w:shd w:val="clear" w:color="auto" w:fill="FFFFFF"/>
                <w:lang w:val="uk-UA" w:eastAsia="uk-UA"/>
              </w:rPr>
              <w:t>Компоненти вимоги</w:t>
            </w:r>
          </w:p>
        </w:tc>
      </w:tr>
      <w:tr w:rsidR="00D327F4" w:rsidRPr="00DE6FD1" w:rsidTr="00D327F4">
        <w:tc>
          <w:tcPr>
            <w:tcW w:w="582" w:type="dxa"/>
          </w:tcPr>
          <w:p w:rsidR="00D327F4" w:rsidRPr="00614E5F" w:rsidRDefault="00D327F4" w:rsidP="00A94389">
            <w:pPr>
              <w:suppressAutoHyphens w:val="0"/>
              <w:spacing w:line="240" w:lineRule="auto"/>
              <w:jc w:val="center"/>
              <w:rPr>
                <w:kern w:val="0"/>
                <w:lang w:val="uk-UA" w:eastAsia="uk-UA"/>
              </w:rPr>
            </w:pPr>
            <w:r w:rsidRPr="00614E5F">
              <w:rPr>
                <w:kern w:val="0"/>
                <w:lang w:val="uk-UA" w:eastAsia="uk-UA"/>
              </w:rPr>
              <w:t>1.</w:t>
            </w:r>
          </w:p>
        </w:tc>
        <w:tc>
          <w:tcPr>
            <w:tcW w:w="3469" w:type="dxa"/>
            <w:gridSpan w:val="2"/>
          </w:tcPr>
          <w:p w:rsidR="00D327F4" w:rsidRPr="00614E5F" w:rsidRDefault="00D327F4" w:rsidP="00A94389">
            <w:pPr>
              <w:suppressAutoHyphens w:val="0"/>
              <w:spacing w:line="240" w:lineRule="auto"/>
              <w:rPr>
                <w:kern w:val="0"/>
                <w:lang w:val="uk-UA" w:eastAsia="uk-UA"/>
              </w:rPr>
            </w:pPr>
            <w:r>
              <w:rPr>
                <w:kern w:val="0"/>
                <w:lang w:val="uk-UA" w:eastAsia="uk-UA"/>
              </w:rPr>
              <w:t>Уміння працювати з комп’ютером</w:t>
            </w:r>
          </w:p>
        </w:tc>
        <w:tc>
          <w:tcPr>
            <w:tcW w:w="5616" w:type="dxa"/>
          </w:tcPr>
          <w:p w:rsidR="00D327F4" w:rsidRPr="00614E5F" w:rsidRDefault="00D327F4" w:rsidP="00A94389">
            <w:pPr>
              <w:spacing w:line="240" w:lineRule="auto"/>
              <w:rPr>
                <w:lang w:val="uk-UA"/>
              </w:rPr>
            </w:pPr>
            <w:r w:rsidRPr="00614E5F">
              <w:rPr>
                <w:kern w:val="0"/>
                <w:shd w:val="clear" w:color="auto" w:fill="FFFFFF"/>
                <w:lang w:val="uk-UA" w:eastAsia="uk-UA"/>
              </w:rPr>
              <w:t>Володіння комп’ютером на рівні досвідченого користувача</w:t>
            </w:r>
            <w:r>
              <w:rPr>
                <w:kern w:val="0"/>
                <w:shd w:val="clear" w:color="auto" w:fill="FFFFFF"/>
                <w:lang w:val="uk-UA" w:eastAsia="uk-UA"/>
              </w:rPr>
              <w:t xml:space="preserve"> </w:t>
            </w:r>
            <w:r w:rsidRPr="00614E5F">
              <w:rPr>
                <w:kern w:val="0"/>
                <w:shd w:val="clear" w:color="auto" w:fill="FFFFFF"/>
                <w:lang w:val="uk-UA" w:eastAsia="uk-UA"/>
              </w:rPr>
              <w:t xml:space="preserve">з офісним пакетом Microsoft Office (Word, Excel, </w:t>
            </w:r>
            <w:proofErr w:type="spellStart"/>
            <w:r w:rsidRPr="00614E5F">
              <w:rPr>
                <w:kern w:val="0"/>
                <w:shd w:val="clear" w:color="auto" w:fill="FFFFFF"/>
                <w:lang w:val="uk-UA" w:eastAsia="uk-UA"/>
              </w:rPr>
              <w:t>Power</w:t>
            </w:r>
            <w:proofErr w:type="spellEnd"/>
            <w:r w:rsidRPr="00614E5F">
              <w:rPr>
                <w:kern w:val="0"/>
                <w:shd w:val="clear" w:color="auto" w:fill="FFFFFF"/>
                <w:lang w:val="uk-UA" w:eastAsia="uk-UA"/>
              </w:rPr>
              <w:t xml:space="preserve"> </w:t>
            </w:r>
            <w:proofErr w:type="spellStart"/>
            <w:r w:rsidRPr="00614E5F">
              <w:rPr>
                <w:kern w:val="0"/>
                <w:shd w:val="clear" w:color="auto" w:fill="FFFFFF"/>
                <w:lang w:val="uk-UA" w:eastAsia="uk-UA"/>
              </w:rPr>
              <w:t>Point</w:t>
            </w:r>
            <w:proofErr w:type="spellEnd"/>
            <w:r w:rsidRPr="00614E5F">
              <w:rPr>
                <w:kern w:val="0"/>
                <w:shd w:val="clear" w:color="auto" w:fill="FFFFFF"/>
                <w:lang w:val="uk-UA" w:eastAsia="uk-UA"/>
              </w:rPr>
              <w:t>)</w:t>
            </w:r>
            <w:r>
              <w:rPr>
                <w:kern w:val="0"/>
                <w:shd w:val="clear" w:color="auto" w:fill="FFFFFF"/>
                <w:lang w:val="uk-UA" w:eastAsia="uk-UA"/>
              </w:rPr>
              <w:t xml:space="preserve"> та з </w:t>
            </w:r>
            <w:r w:rsidRPr="00614E5F">
              <w:rPr>
                <w:kern w:val="0"/>
                <w:shd w:val="clear" w:color="auto" w:fill="FFFFFF"/>
                <w:lang w:val="uk-UA" w:eastAsia="uk-UA"/>
              </w:rPr>
              <w:t>інформаційно-пошуковими системами в мережі Інтернет.</w:t>
            </w:r>
          </w:p>
        </w:tc>
      </w:tr>
      <w:tr w:rsidR="00D327F4" w:rsidRPr="00614E5F" w:rsidTr="00D327F4">
        <w:tc>
          <w:tcPr>
            <w:tcW w:w="582" w:type="dxa"/>
          </w:tcPr>
          <w:p w:rsidR="00D327F4" w:rsidRPr="00614E5F" w:rsidRDefault="00D327F4" w:rsidP="00A94389">
            <w:pPr>
              <w:suppressAutoHyphens w:val="0"/>
              <w:spacing w:line="240" w:lineRule="auto"/>
              <w:jc w:val="center"/>
              <w:rPr>
                <w:kern w:val="0"/>
                <w:lang w:val="uk-UA" w:eastAsia="uk-UA"/>
              </w:rPr>
            </w:pPr>
            <w:r w:rsidRPr="00614E5F">
              <w:rPr>
                <w:kern w:val="0"/>
                <w:lang w:val="uk-UA" w:eastAsia="uk-UA"/>
              </w:rPr>
              <w:t>2.</w:t>
            </w:r>
          </w:p>
        </w:tc>
        <w:tc>
          <w:tcPr>
            <w:tcW w:w="3469" w:type="dxa"/>
            <w:gridSpan w:val="2"/>
          </w:tcPr>
          <w:p w:rsidR="00D327F4" w:rsidRPr="00614E5F" w:rsidRDefault="00D327F4" w:rsidP="00A94389">
            <w:pPr>
              <w:suppressAutoHyphens w:val="0"/>
              <w:spacing w:line="240" w:lineRule="auto"/>
              <w:rPr>
                <w:kern w:val="0"/>
                <w:lang w:val="uk-UA" w:eastAsia="uk-UA"/>
              </w:rPr>
            </w:pPr>
            <w:r>
              <w:rPr>
                <w:kern w:val="0"/>
                <w:lang w:val="uk-UA" w:eastAsia="uk-UA"/>
              </w:rPr>
              <w:t>Необхідні ділові якості</w:t>
            </w:r>
          </w:p>
        </w:tc>
        <w:tc>
          <w:tcPr>
            <w:tcW w:w="5616" w:type="dxa"/>
          </w:tcPr>
          <w:p w:rsidR="00A94389" w:rsidRDefault="00A94389" w:rsidP="00A94389">
            <w:pPr>
              <w:pStyle w:val="aa"/>
              <w:spacing w:before="0" w:beforeAutospacing="0" w:after="0" w:afterAutospacing="0"/>
              <w:rPr>
                <w:lang w:val="uk-UA"/>
              </w:rPr>
            </w:pPr>
            <w:r>
              <w:rPr>
                <w:lang w:val="uk-UA"/>
              </w:rPr>
              <w:t>1) а</w:t>
            </w:r>
            <w:r w:rsidRPr="00387422">
              <w:rPr>
                <w:lang w:val="uk-UA"/>
              </w:rPr>
              <w:t>налітичні здібності</w:t>
            </w:r>
            <w:r>
              <w:rPr>
                <w:lang w:val="uk-UA"/>
              </w:rPr>
              <w:t>;</w:t>
            </w:r>
          </w:p>
          <w:p w:rsidR="00A94389" w:rsidRDefault="00A94389" w:rsidP="00A94389">
            <w:pPr>
              <w:pStyle w:val="aa"/>
              <w:spacing w:before="0" w:beforeAutospacing="0" w:after="0" w:afterAutospacing="0"/>
              <w:rPr>
                <w:lang w:val="uk-UA"/>
              </w:rPr>
            </w:pPr>
            <w:r>
              <w:rPr>
                <w:lang w:val="uk-UA"/>
              </w:rPr>
              <w:t>2)</w:t>
            </w:r>
            <w:r w:rsidRPr="00387422">
              <w:rPr>
                <w:lang w:val="uk-UA"/>
              </w:rPr>
              <w:t xml:space="preserve"> навички управління</w:t>
            </w:r>
            <w:r>
              <w:rPr>
                <w:lang w:val="uk-UA"/>
              </w:rPr>
              <w:t xml:space="preserve"> та</w:t>
            </w:r>
            <w:r w:rsidRPr="00387422">
              <w:rPr>
                <w:lang w:val="uk-UA"/>
              </w:rPr>
              <w:t xml:space="preserve"> контролю</w:t>
            </w:r>
            <w:r>
              <w:rPr>
                <w:lang w:val="uk-UA"/>
              </w:rPr>
              <w:t>;</w:t>
            </w:r>
          </w:p>
          <w:p w:rsidR="00A94389" w:rsidRDefault="00A94389" w:rsidP="00A94389">
            <w:pPr>
              <w:pStyle w:val="aa"/>
              <w:spacing w:before="0" w:beforeAutospacing="0" w:after="0" w:afterAutospacing="0"/>
              <w:rPr>
                <w:lang w:val="uk-UA"/>
              </w:rPr>
            </w:pPr>
            <w:r>
              <w:rPr>
                <w:lang w:val="uk-UA"/>
              </w:rPr>
              <w:t>3)</w:t>
            </w:r>
            <w:r w:rsidRPr="00387422">
              <w:rPr>
                <w:lang w:val="uk-UA"/>
              </w:rPr>
              <w:t xml:space="preserve"> організаторські здібності, </w:t>
            </w:r>
          </w:p>
          <w:p w:rsidR="00A94389" w:rsidRDefault="00A94389" w:rsidP="00A94389">
            <w:pPr>
              <w:pStyle w:val="aa"/>
              <w:spacing w:before="0" w:beforeAutospacing="0" w:after="0" w:afterAutospacing="0"/>
              <w:rPr>
                <w:lang w:val="uk-UA"/>
              </w:rPr>
            </w:pPr>
            <w:r>
              <w:rPr>
                <w:lang w:val="uk-UA"/>
              </w:rPr>
              <w:t xml:space="preserve">4) </w:t>
            </w:r>
            <w:r w:rsidRPr="00FA1CC2">
              <w:rPr>
                <w:lang w:val="uk-UA"/>
              </w:rPr>
              <w:t xml:space="preserve"> вміння ефективної комунікації та публічних виступів</w:t>
            </w:r>
            <w:r>
              <w:rPr>
                <w:lang w:val="uk-UA"/>
              </w:rPr>
              <w:t>;</w:t>
            </w:r>
          </w:p>
          <w:p w:rsidR="00A94389" w:rsidRDefault="00A94389" w:rsidP="00A94389">
            <w:pPr>
              <w:pStyle w:val="aa"/>
              <w:spacing w:before="0" w:beforeAutospacing="0" w:after="0" w:afterAutospacing="0"/>
              <w:rPr>
                <w:lang w:val="uk-UA"/>
              </w:rPr>
            </w:pPr>
            <w:r>
              <w:rPr>
                <w:lang w:val="uk-UA"/>
              </w:rPr>
              <w:t>5)</w:t>
            </w:r>
            <w:r w:rsidRPr="00387422">
              <w:rPr>
                <w:lang w:val="uk-UA"/>
              </w:rPr>
              <w:t xml:space="preserve"> </w:t>
            </w:r>
            <w:r>
              <w:rPr>
                <w:lang w:val="uk-UA"/>
              </w:rPr>
              <w:t>вміння визначати пріоритети;</w:t>
            </w:r>
          </w:p>
          <w:p w:rsidR="00A94389" w:rsidRDefault="00A94389" w:rsidP="00A94389">
            <w:pPr>
              <w:pStyle w:val="aa"/>
              <w:spacing w:before="0" w:beforeAutospacing="0" w:after="0" w:afterAutospacing="0"/>
              <w:rPr>
                <w:lang w:val="uk-UA"/>
              </w:rPr>
            </w:pPr>
            <w:r>
              <w:rPr>
                <w:lang w:val="uk-UA"/>
              </w:rPr>
              <w:t>6)</w:t>
            </w:r>
            <w:r w:rsidRPr="00387422">
              <w:rPr>
                <w:lang w:val="uk-UA"/>
              </w:rPr>
              <w:t xml:space="preserve"> вміння аргументовано доводити власну точку зору</w:t>
            </w:r>
            <w:r>
              <w:rPr>
                <w:lang w:val="uk-UA"/>
              </w:rPr>
              <w:t>;</w:t>
            </w:r>
          </w:p>
          <w:p w:rsidR="00A94389" w:rsidRDefault="00A94389" w:rsidP="00A94389">
            <w:pPr>
              <w:pStyle w:val="aa"/>
              <w:spacing w:before="0" w:beforeAutospacing="0" w:after="0" w:afterAutospacing="0"/>
              <w:rPr>
                <w:lang w:val="uk-UA"/>
              </w:rPr>
            </w:pPr>
            <w:r>
              <w:rPr>
                <w:lang w:val="uk-UA"/>
              </w:rPr>
              <w:t>7)</w:t>
            </w:r>
            <w:r w:rsidRPr="00387422">
              <w:rPr>
                <w:lang w:val="uk-UA"/>
              </w:rPr>
              <w:t xml:space="preserve"> стратегічне мислення</w:t>
            </w:r>
            <w:r>
              <w:rPr>
                <w:lang w:val="uk-UA"/>
              </w:rPr>
              <w:t>;</w:t>
            </w:r>
          </w:p>
          <w:p w:rsidR="00D327F4" w:rsidRPr="00614E5F" w:rsidRDefault="00A94389" w:rsidP="00A94389">
            <w:pPr>
              <w:spacing w:line="240" w:lineRule="auto"/>
              <w:rPr>
                <w:lang w:val="uk-UA"/>
              </w:rPr>
            </w:pPr>
            <w:r>
              <w:rPr>
                <w:lang w:val="uk-UA"/>
              </w:rPr>
              <w:t xml:space="preserve">8) </w:t>
            </w:r>
            <w:r w:rsidRPr="00387422">
              <w:rPr>
                <w:lang w:val="uk-UA"/>
              </w:rPr>
              <w:t xml:space="preserve">уміння працювати в </w:t>
            </w:r>
            <w:r>
              <w:rPr>
                <w:lang w:val="uk-UA"/>
              </w:rPr>
              <w:t>команді.</w:t>
            </w:r>
          </w:p>
        </w:tc>
      </w:tr>
      <w:tr w:rsidR="00D327F4" w:rsidRPr="00DE6FD1" w:rsidTr="00D327F4">
        <w:tc>
          <w:tcPr>
            <w:tcW w:w="582" w:type="dxa"/>
          </w:tcPr>
          <w:p w:rsidR="00D327F4" w:rsidRPr="00614E5F" w:rsidRDefault="00D327F4" w:rsidP="00A94389">
            <w:pPr>
              <w:suppressAutoHyphens w:val="0"/>
              <w:spacing w:line="240" w:lineRule="auto"/>
              <w:jc w:val="center"/>
              <w:rPr>
                <w:kern w:val="0"/>
                <w:lang w:val="uk-UA" w:eastAsia="uk-UA"/>
              </w:rPr>
            </w:pPr>
            <w:r w:rsidRPr="00614E5F">
              <w:rPr>
                <w:kern w:val="0"/>
                <w:lang w:val="uk-UA" w:eastAsia="uk-UA"/>
              </w:rPr>
              <w:t xml:space="preserve">3. </w:t>
            </w:r>
          </w:p>
        </w:tc>
        <w:tc>
          <w:tcPr>
            <w:tcW w:w="3469" w:type="dxa"/>
            <w:gridSpan w:val="2"/>
          </w:tcPr>
          <w:p w:rsidR="00D327F4" w:rsidRPr="00614E5F" w:rsidRDefault="00D327F4" w:rsidP="00A94389">
            <w:pPr>
              <w:suppressAutoHyphens w:val="0"/>
              <w:spacing w:line="240" w:lineRule="auto"/>
              <w:rPr>
                <w:kern w:val="0"/>
                <w:lang w:val="uk-UA" w:eastAsia="uk-UA"/>
              </w:rPr>
            </w:pPr>
            <w:r>
              <w:rPr>
                <w:kern w:val="0"/>
                <w:lang w:val="uk-UA" w:eastAsia="uk-UA"/>
              </w:rPr>
              <w:t>Необхідні особистісні якості</w:t>
            </w:r>
          </w:p>
        </w:tc>
        <w:tc>
          <w:tcPr>
            <w:tcW w:w="5616" w:type="dxa"/>
          </w:tcPr>
          <w:p w:rsidR="00A94389" w:rsidRPr="0067458D" w:rsidRDefault="00A94389" w:rsidP="00A94389">
            <w:pPr>
              <w:pStyle w:val="aa"/>
              <w:spacing w:before="0" w:beforeAutospacing="0" w:after="0" w:afterAutospacing="0"/>
              <w:rPr>
                <w:lang w:val="uk-UA"/>
              </w:rPr>
            </w:pPr>
            <w:r w:rsidRPr="00483C22">
              <w:rPr>
                <w:lang w:val="uk-UA"/>
              </w:rPr>
              <w:t xml:space="preserve">1) </w:t>
            </w:r>
            <w:r w:rsidRPr="00DE6FD1">
              <w:rPr>
                <w:lang w:val="uk-UA"/>
              </w:rPr>
              <w:t>дисциплінованість</w:t>
            </w:r>
            <w:r>
              <w:rPr>
                <w:lang w:val="uk-UA"/>
              </w:rPr>
              <w:t>;</w:t>
            </w:r>
          </w:p>
          <w:p w:rsidR="00A94389" w:rsidRDefault="00A94389" w:rsidP="00A94389">
            <w:pPr>
              <w:pStyle w:val="aa"/>
              <w:spacing w:before="0" w:beforeAutospacing="0" w:after="0" w:afterAutospacing="0"/>
              <w:rPr>
                <w:lang w:val="uk-UA"/>
              </w:rPr>
            </w:pPr>
            <w:r>
              <w:rPr>
                <w:lang w:val="uk-UA"/>
              </w:rPr>
              <w:t xml:space="preserve">2) </w:t>
            </w:r>
            <w:r w:rsidRPr="0067458D">
              <w:rPr>
                <w:lang w:val="uk-UA"/>
              </w:rPr>
              <w:t>ініціативність</w:t>
            </w:r>
            <w:r>
              <w:rPr>
                <w:lang w:val="uk-UA"/>
              </w:rPr>
              <w:t>;</w:t>
            </w:r>
          </w:p>
          <w:p w:rsidR="00A94389" w:rsidRDefault="00B22CEA" w:rsidP="00A94389">
            <w:pPr>
              <w:pStyle w:val="aa"/>
              <w:spacing w:before="0" w:beforeAutospacing="0" w:after="0" w:afterAutospacing="0"/>
              <w:rPr>
                <w:lang w:val="uk-UA"/>
              </w:rPr>
            </w:pPr>
            <w:r>
              <w:rPr>
                <w:lang w:val="uk-UA"/>
              </w:rPr>
              <w:t>3</w:t>
            </w:r>
            <w:r w:rsidR="00A94389">
              <w:rPr>
                <w:lang w:val="uk-UA"/>
              </w:rPr>
              <w:t>)</w:t>
            </w:r>
            <w:r w:rsidR="00A94389" w:rsidRPr="0067458D">
              <w:rPr>
                <w:lang w:val="uk-UA"/>
              </w:rPr>
              <w:t xml:space="preserve"> відповідальність</w:t>
            </w:r>
            <w:r w:rsidR="00A94389">
              <w:rPr>
                <w:lang w:val="uk-UA"/>
              </w:rPr>
              <w:t>;</w:t>
            </w:r>
          </w:p>
          <w:p w:rsidR="00A94389" w:rsidRDefault="00B22CEA" w:rsidP="00A94389">
            <w:pPr>
              <w:pStyle w:val="aa"/>
              <w:spacing w:before="0" w:beforeAutospacing="0" w:after="0" w:afterAutospacing="0"/>
              <w:rPr>
                <w:lang w:val="uk-UA"/>
              </w:rPr>
            </w:pPr>
            <w:r>
              <w:rPr>
                <w:lang w:val="uk-UA"/>
              </w:rPr>
              <w:t>4</w:t>
            </w:r>
            <w:r w:rsidR="00A94389">
              <w:rPr>
                <w:lang w:val="uk-UA"/>
              </w:rPr>
              <w:t xml:space="preserve">) </w:t>
            </w:r>
            <w:r w:rsidR="00A94389" w:rsidRPr="0067458D">
              <w:rPr>
                <w:lang w:val="uk-UA"/>
              </w:rPr>
              <w:t>комунікабельність</w:t>
            </w:r>
            <w:r w:rsidR="00A94389">
              <w:rPr>
                <w:lang w:val="uk-UA"/>
              </w:rPr>
              <w:t>;</w:t>
            </w:r>
            <w:r w:rsidR="00A94389" w:rsidRPr="0067458D">
              <w:rPr>
                <w:lang w:val="uk-UA"/>
              </w:rPr>
              <w:t xml:space="preserve"> </w:t>
            </w:r>
          </w:p>
          <w:p w:rsidR="00D327F4" w:rsidRPr="00614E5F" w:rsidRDefault="00B22CEA" w:rsidP="00A94389">
            <w:pPr>
              <w:widowControl w:val="0"/>
              <w:spacing w:line="240" w:lineRule="auto"/>
              <w:rPr>
                <w:lang w:val="uk-UA"/>
              </w:rPr>
            </w:pPr>
            <w:r>
              <w:rPr>
                <w:lang w:val="uk-UA"/>
              </w:rPr>
              <w:t>5</w:t>
            </w:r>
            <w:r w:rsidR="00A94389">
              <w:rPr>
                <w:lang w:val="uk-UA"/>
              </w:rPr>
              <w:t>) неупередженість</w:t>
            </w:r>
            <w:r w:rsidR="00A94389" w:rsidRPr="0067458D">
              <w:rPr>
                <w:lang w:val="uk-UA"/>
              </w:rPr>
              <w:t>.</w:t>
            </w:r>
          </w:p>
        </w:tc>
      </w:tr>
      <w:tr w:rsidR="00D327F4" w:rsidRPr="00614E5F" w:rsidTr="00D327F4">
        <w:tc>
          <w:tcPr>
            <w:tcW w:w="9667" w:type="dxa"/>
            <w:gridSpan w:val="4"/>
          </w:tcPr>
          <w:p w:rsidR="00D327F4" w:rsidRPr="00614E5F" w:rsidRDefault="00D327F4" w:rsidP="00A94389">
            <w:pPr>
              <w:suppressAutoHyphens w:val="0"/>
              <w:spacing w:line="240" w:lineRule="auto"/>
              <w:jc w:val="center"/>
              <w:rPr>
                <w:b/>
                <w:kern w:val="0"/>
                <w:lang w:val="uk-UA" w:eastAsia="uk-UA"/>
              </w:rPr>
            </w:pPr>
            <w:r w:rsidRPr="00614E5F">
              <w:rPr>
                <w:b/>
                <w:kern w:val="0"/>
                <w:lang w:val="uk-UA" w:eastAsia="uk-UA"/>
              </w:rPr>
              <w:t xml:space="preserve">Професійні знання </w:t>
            </w:r>
          </w:p>
        </w:tc>
      </w:tr>
      <w:tr w:rsidR="00D327F4" w:rsidRPr="00614E5F" w:rsidTr="00D327F4">
        <w:tc>
          <w:tcPr>
            <w:tcW w:w="582" w:type="dxa"/>
          </w:tcPr>
          <w:p w:rsidR="00D327F4" w:rsidRPr="00614E5F" w:rsidRDefault="00D327F4" w:rsidP="00A94389">
            <w:pPr>
              <w:suppressAutoHyphens w:val="0"/>
              <w:spacing w:line="240" w:lineRule="auto"/>
              <w:jc w:val="center"/>
              <w:rPr>
                <w:kern w:val="0"/>
                <w:lang w:val="uk-UA" w:eastAsia="uk-UA"/>
              </w:rPr>
            </w:pPr>
          </w:p>
        </w:tc>
        <w:tc>
          <w:tcPr>
            <w:tcW w:w="3469" w:type="dxa"/>
            <w:gridSpan w:val="2"/>
          </w:tcPr>
          <w:p w:rsidR="00D327F4" w:rsidRPr="0064217E" w:rsidRDefault="00D327F4" w:rsidP="00A94389">
            <w:pPr>
              <w:suppressAutoHyphens w:val="0"/>
              <w:spacing w:line="240" w:lineRule="auto"/>
              <w:jc w:val="center"/>
              <w:rPr>
                <w:b/>
                <w:kern w:val="0"/>
                <w:lang w:val="uk-UA" w:eastAsia="uk-UA"/>
              </w:rPr>
            </w:pPr>
            <w:r>
              <w:rPr>
                <w:b/>
                <w:kern w:val="0"/>
                <w:lang w:val="uk-UA" w:eastAsia="uk-UA"/>
              </w:rPr>
              <w:t>Вимога</w:t>
            </w:r>
          </w:p>
        </w:tc>
        <w:tc>
          <w:tcPr>
            <w:tcW w:w="5616" w:type="dxa"/>
          </w:tcPr>
          <w:p w:rsidR="00D327F4" w:rsidRPr="00614E5F" w:rsidRDefault="00D327F4" w:rsidP="00A94389">
            <w:pPr>
              <w:suppressAutoHyphens w:val="0"/>
              <w:spacing w:line="240" w:lineRule="auto"/>
              <w:jc w:val="center"/>
              <w:rPr>
                <w:kern w:val="0"/>
                <w:lang w:val="uk-UA" w:eastAsia="uk-UA"/>
              </w:rPr>
            </w:pPr>
            <w:r>
              <w:rPr>
                <w:b/>
                <w:kern w:val="0"/>
                <w:shd w:val="clear" w:color="auto" w:fill="FFFFFF"/>
                <w:lang w:val="uk-UA" w:eastAsia="uk-UA"/>
              </w:rPr>
              <w:t>Компоненти вимоги</w:t>
            </w:r>
          </w:p>
        </w:tc>
      </w:tr>
      <w:tr w:rsidR="00D327F4" w:rsidRPr="00614E5F" w:rsidTr="00D327F4">
        <w:tc>
          <w:tcPr>
            <w:tcW w:w="582" w:type="dxa"/>
          </w:tcPr>
          <w:p w:rsidR="00D327F4" w:rsidRPr="00614E5F" w:rsidRDefault="00D327F4" w:rsidP="00A94389">
            <w:pPr>
              <w:suppressAutoHyphens w:val="0"/>
              <w:spacing w:line="240" w:lineRule="auto"/>
              <w:jc w:val="center"/>
              <w:rPr>
                <w:kern w:val="0"/>
                <w:lang w:val="uk-UA" w:eastAsia="uk-UA"/>
              </w:rPr>
            </w:pPr>
            <w:r w:rsidRPr="00614E5F">
              <w:rPr>
                <w:kern w:val="0"/>
                <w:lang w:val="uk-UA" w:eastAsia="uk-UA"/>
              </w:rPr>
              <w:t>1.</w:t>
            </w:r>
          </w:p>
        </w:tc>
        <w:tc>
          <w:tcPr>
            <w:tcW w:w="3469" w:type="dxa"/>
            <w:gridSpan w:val="2"/>
          </w:tcPr>
          <w:p w:rsidR="00D327F4" w:rsidRPr="00614E5F" w:rsidRDefault="00D327F4" w:rsidP="00A94389">
            <w:pPr>
              <w:suppressAutoHyphens w:val="0"/>
              <w:spacing w:line="240" w:lineRule="auto"/>
              <w:rPr>
                <w:kern w:val="0"/>
                <w:lang w:val="uk-UA" w:eastAsia="uk-UA"/>
              </w:rPr>
            </w:pPr>
            <w:r w:rsidRPr="00614E5F">
              <w:rPr>
                <w:kern w:val="0"/>
                <w:lang w:val="uk-UA" w:eastAsia="uk-UA"/>
              </w:rPr>
              <w:t>Знання законодавства</w:t>
            </w:r>
          </w:p>
        </w:tc>
        <w:tc>
          <w:tcPr>
            <w:tcW w:w="5616" w:type="dxa"/>
          </w:tcPr>
          <w:p w:rsidR="00D327F4" w:rsidRPr="00614E5F" w:rsidRDefault="00D327F4" w:rsidP="00A94389">
            <w:pPr>
              <w:suppressAutoHyphens w:val="0"/>
              <w:spacing w:line="240" w:lineRule="auto"/>
              <w:rPr>
                <w:kern w:val="0"/>
                <w:lang w:val="uk-UA" w:eastAsia="uk-UA"/>
              </w:rPr>
            </w:pPr>
            <w:r w:rsidRPr="00614E5F">
              <w:rPr>
                <w:kern w:val="0"/>
                <w:lang w:val="uk-UA" w:eastAsia="uk-UA"/>
              </w:rPr>
              <w:t xml:space="preserve">Знання: </w:t>
            </w:r>
          </w:p>
          <w:p w:rsidR="00D327F4" w:rsidRPr="00614E5F" w:rsidRDefault="00D327F4" w:rsidP="00A94389">
            <w:pPr>
              <w:suppressAutoHyphens w:val="0"/>
              <w:spacing w:line="240" w:lineRule="auto"/>
              <w:rPr>
                <w:kern w:val="0"/>
                <w:lang w:val="uk-UA" w:eastAsia="uk-UA"/>
              </w:rPr>
            </w:pPr>
            <w:r w:rsidRPr="00614E5F">
              <w:rPr>
                <w:kern w:val="0"/>
                <w:lang w:val="uk-UA" w:eastAsia="uk-UA"/>
              </w:rPr>
              <w:t xml:space="preserve">- Конституції України; </w:t>
            </w:r>
          </w:p>
          <w:p w:rsidR="00D327F4" w:rsidRPr="00614E5F" w:rsidRDefault="00D327F4" w:rsidP="00A94389">
            <w:pPr>
              <w:suppressAutoHyphens w:val="0"/>
              <w:spacing w:line="240" w:lineRule="auto"/>
              <w:rPr>
                <w:kern w:val="0"/>
                <w:lang w:val="uk-UA" w:eastAsia="uk-UA"/>
              </w:rPr>
            </w:pPr>
            <w:r w:rsidRPr="00614E5F">
              <w:rPr>
                <w:kern w:val="0"/>
                <w:lang w:val="uk-UA" w:eastAsia="uk-UA"/>
              </w:rPr>
              <w:t>- Закону України «Про державну службу»;</w:t>
            </w:r>
          </w:p>
          <w:p w:rsidR="00D327F4" w:rsidRPr="00614E5F" w:rsidRDefault="00D327F4" w:rsidP="00A94389">
            <w:pPr>
              <w:suppressAutoHyphens w:val="0"/>
              <w:spacing w:line="240" w:lineRule="auto"/>
              <w:rPr>
                <w:kern w:val="0"/>
                <w:lang w:val="uk-UA" w:eastAsia="uk-UA"/>
              </w:rPr>
            </w:pPr>
            <w:r w:rsidRPr="00614E5F">
              <w:rPr>
                <w:kern w:val="0"/>
                <w:lang w:val="uk-UA" w:eastAsia="uk-UA"/>
              </w:rPr>
              <w:t>- Закону України «Про запобігання корупції»</w:t>
            </w:r>
          </w:p>
        </w:tc>
      </w:tr>
      <w:tr w:rsidR="00D327F4" w:rsidRPr="00614E5F" w:rsidTr="00D327F4">
        <w:tc>
          <w:tcPr>
            <w:tcW w:w="582" w:type="dxa"/>
          </w:tcPr>
          <w:p w:rsidR="00D327F4" w:rsidRPr="00614E5F" w:rsidRDefault="00D327F4" w:rsidP="00A94389">
            <w:pPr>
              <w:suppressAutoHyphens w:val="0"/>
              <w:spacing w:line="240" w:lineRule="auto"/>
              <w:jc w:val="center"/>
              <w:rPr>
                <w:kern w:val="0"/>
                <w:lang w:val="uk-UA" w:eastAsia="uk-UA"/>
              </w:rPr>
            </w:pPr>
            <w:r w:rsidRPr="00614E5F">
              <w:rPr>
                <w:kern w:val="0"/>
                <w:lang w:val="uk-UA" w:eastAsia="uk-UA"/>
              </w:rPr>
              <w:t>2.</w:t>
            </w:r>
          </w:p>
        </w:tc>
        <w:tc>
          <w:tcPr>
            <w:tcW w:w="3469" w:type="dxa"/>
            <w:gridSpan w:val="2"/>
          </w:tcPr>
          <w:p w:rsidR="00D327F4" w:rsidRPr="00614E5F" w:rsidRDefault="00D327F4" w:rsidP="00A94389">
            <w:pPr>
              <w:suppressAutoHyphens w:val="0"/>
              <w:spacing w:line="240" w:lineRule="auto"/>
              <w:rPr>
                <w:kern w:val="0"/>
                <w:lang w:val="uk-UA" w:eastAsia="uk-UA"/>
              </w:rPr>
            </w:pPr>
            <w:r w:rsidRPr="00614E5F">
              <w:rPr>
                <w:kern w:val="0"/>
                <w:lang w:val="uk-UA" w:eastAsia="uk-UA"/>
              </w:rPr>
              <w:t>Знання спеціального законодавства, що пов’язане із завданнями та змістом роботи держаного службовця відповідно до посадової інструкції (положення про структурний підрозділ)</w:t>
            </w:r>
          </w:p>
        </w:tc>
        <w:tc>
          <w:tcPr>
            <w:tcW w:w="5616" w:type="dxa"/>
          </w:tcPr>
          <w:p w:rsidR="00D327F4" w:rsidRDefault="00D327F4" w:rsidP="00A94389">
            <w:pPr>
              <w:suppressAutoHyphens w:val="0"/>
              <w:spacing w:line="240" w:lineRule="auto"/>
              <w:rPr>
                <w:kern w:val="0"/>
                <w:lang w:val="uk-UA" w:eastAsia="uk-UA"/>
              </w:rPr>
            </w:pPr>
            <w:r w:rsidRPr="00614E5F">
              <w:rPr>
                <w:kern w:val="0"/>
                <w:lang w:val="uk-UA" w:eastAsia="uk-UA"/>
              </w:rPr>
              <w:t>Знання:</w:t>
            </w:r>
          </w:p>
          <w:p w:rsidR="00D327F4" w:rsidRPr="00614E5F" w:rsidRDefault="00D327F4" w:rsidP="00A94389">
            <w:pPr>
              <w:suppressAutoHyphens w:val="0"/>
              <w:spacing w:line="240" w:lineRule="auto"/>
              <w:rPr>
                <w:kern w:val="0"/>
                <w:lang w:val="uk-UA" w:eastAsia="uk-UA"/>
              </w:rPr>
            </w:pPr>
            <w:r w:rsidRPr="00614E5F">
              <w:rPr>
                <w:kern w:val="0"/>
                <w:lang w:val="uk-UA" w:eastAsia="uk-UA"/>
              </w:rPr>
              <w:t xml:space="preserve">- «Про місцеві державні адміністрації»; </w:t>
            </w:r>
          </w:p>
          <w:p w:rsidR="00D327F4" w:rsidRPr="00614E5F" w:rsidRDefault="00D327F4" w:rsidP="00A94389">
            <w:pPr>
              <w:suppressAutoHyphens w:val="0"/>
              <w:spacing w:line="240" w:lineRule="auto"/>
              <w:rPr>
                <w:kern w:val="0"/>
                <w:lang w:val="uk-UA" w:eastAsia="uk-UA"/>
              </w:rPr>
            </w:pPr>
            <w:r w:rsidRPr="00614E5F">
              <w:rPr>
                <w:kern w:val="0"/>
                <w:lang w:val="uk-UA" w:eastAsia="uk-UA"/>
              </w:rPr>
              <w:t>- «Про звернення громадян»;</w:t>
            </w:r>
          </w:p>
          <w:p w:rsidR="00D327F4" w:rsidRDefault="00D327F4" w:rsidP="00A94389">
            <w:pPr>
              <w:suppressAutoHyphens w:val="0"/>
              <w:spacing w:line="240" w:lineRule="auto"/>
              <w:rPr>
                <w:kern w:val="0"/>
                <w:lang w:val="uk-UA" w:eastAsia="uk-UA"/>
              </w:rPr>
            </w:pPr>
            <w:r w:rsidRPr="00614E5F">
              <w:rPr>
                <w:kern w:val="0"/>
                <w:lang w:val="uk-UA" w:eastAsia="uk-UA"/>
              </w:rPr>
              <w:t>- «Про доступ до публічної інформації»;</w:t>
            </w:r>
          </w:p>
          <w:p w:rsidR="00A94389" w:rsidRPr="00614E5F" w:rsidRDefault="00A94389" w:rsidP="00A94389">
            <w:pPr>
              <w:suppressAutoHyphens w:val="0"/>
              <w:spacing w:line="240" w:lineRule="auto"/>
              <w:ind w:left="57"/>
              <w:rPr>
                <w:kern w:val="0"/>
                <w:lang w:val="uk-UA" w:eastAsia="uk-UA"/>
              </w:rPr>
            </w:pPr>
            <w:r>
              <w:rPr>
                <w:kern w:val="0"/>
                <w:lang w:val="uk-UA" w:eastAsia="uk-UA"/>
              </w:rPr>
              <w:t>- «Про розвиток та державну підтримку малого та середнього підприємництва в Україні»;</w:t>
            </w:r>
          </w:p>
          <w:p w:rsidR="00A94389" w:rsidRDefault="00A94389" w:rsidP="00A94389">
            <w:pPr>
              <w:suppressAutoHyphens w:val="0"/>
              <w:spacing w:line="240" w:lineRule="auto"/>
              <w:ind w:left="57"/>
              <w:rPr>
                <w:kern w:val="0"/>
                <w:lang w:val="uk-UA" w:eastAsia="uk-UA"/>
              </w:rPr>
            </w:pPr>
            <w:r w:rsidRPr="00614E5F">
              <w:rPr>
                <w:kern w:val="0"/>
                <w:lang w:val="uk-UA" w:eastAsia="uk-UA"/>
              </w:rPr>
              <w:t xml:space="preserve">- «Про </w:t>
            </w:r>
            <w:r>
              <w:rPr>
                <w:kern w:val="0"/>
                <w:lang w:val="uk-UA" w:eastAsia="uk-UA"/>
              </w:rPr>
              <w:t>засади державної регуляторної політики у сфері господарської діяльності»;</w:t>
            </w:r>
          </w:p>
          <w:p w:rsidR="00A94389" w:rsidRPr="00614E5F" w:rsidRDefault="00A94389" w:rsidP="00A94389">
            <w:pPr>
              <w:suppressAutoHyphens w:val="0"/>
              <w:spacing w:line="240" w:lineRule="auto"/>
              <w:ind w:left="57"/>
              <w:rPr>
                <w:kern w:val="0"/>
                <w:lang w:val="uk-UA" w:eastAsia="uk-UA"/>
              </w:rPr>
            </w:pPr>
            <w:r>
              <w:rPr>
                <w:kern w:val="0"/>
                <w:lang w:val="uk-UA" w:eastAsia="uk-UA"/>
              </w:rPr>
              <w:t>- «Про основні засади державного нагляду (контролю) у сфері господарської діяльності».</w:t>
            </w:r>
          </w:p>
          <w:p w:rsidR="00A94389" w:rsidRDefault="00A94389" w:rsidP="00A94389">
            <w:pPr>
              <w:ind w:left="57"/>
              <w:rPr>
                <w:lang w:val="uk-UA"/>
              </w:rPr>
            </w:pPr>
            <w:r>
              <w:rPr>
                <w:lang w:val="uk-UA"/>
              </w:rPr>
              <w:t>Розпоряджень Кабінету Міністрів України:</w:t>
            </w:r>
          </w:p>
          <w:p w:rsidR="00D327F4" w:rsidRPr="00614E5F" w:rsidRDefault="00A94389" w:rsidP="00A94389">
            <w:pPr>
              <w:spacing w:line="240" w:lineRule="auto"/>
              <w:rPr>
                <w:lang w:val="uk-UA"/>
              </w:rPr>
            </w:pPr>
            <w:r>
              <w:rPr>
                <w:lang w:val="uk-UA"/>
              </w:rPr>
              <w:t>- «Про схвалення Стратегії розвитку малого та середнього підприємництва в Україні на період до 2020 року» від 24.05.2017 № 504-р.</w:t>
            </w:r>
          </w:p>
        </w:tc>
      </w:tr>
    </w:tbl>
    <w:p w:rsidR="00D327F4" w:rsidRPr="00614E5F" w:rsidRDefault="00D327F4" w:rsidP="00A94389">
      <w:pPr>
        <w:suppressAutoHyphens w:val="0"/>
        <w:spacing w:line="240" w:lineRule="auto"/>
        <w:rPr>
          <w:rFonts w:ascii="Calibri" w:hAnsi="Calibri"/>
          <w:kern w:val="0"/>
          <w:sz w:val="22"/>
          <w:szCs w:val="22"/>
          <w:lang w:eastAsia="ru-RU"/>
        </w:rPr>
      </w:pPr>
    </w:p>
    <w:p w:rsidR="00D327F4" w:rsidRDefault="00D327F4" w:rsidP="00A94389">
      <w:pPr>
        <w:pStyle w:val="rvps7"/>
        <w:spacing w:before="0" w:beforeAutospacing="0" w:after="0" w:afterAutospacing="0"/>
        <w:jc w:val="center"/>
        <w:rPr>
          <w:rStyle w:val="rvts15"/>
          <w:b/>
        </w:rPr>
      </w:pPr>
    </w:p>
    <w:p w:rsidR="00D327F4" w:rsidRPr="008362EE" w:rsidRDefault="00D327F4" w:rsidP="00A94389">
      <w:pPr>
        <w:spacing w:line="240" w:lineRule="auto"/>
        <w:rPr>
          <w:sz w:val="28"/>
          <w:szCs w:val="28"/>
          <w:lang w:val="uk-UA"/>
        </w:rPr>
      </w:pPr>
    </w:p>
    <w:p w:rsidR="00D327F4" w:rsidRPr="008362EE" w:rsidRDefault="00D327F4" w:rsidP="00A94389">
      <w:pPr>
        <w:spacing w:line="240" w:lineRule="auto"/>
        <w:rPr>
          <w:sz w:val="28"/>
          <w:szCs w:val="28"/>
          <w:lang w:val="uk-UA"/>
        </w:rPr>
      </w:pPr>
    </w:p>
    <w:p w:rsidR="00D327F4" w:rsidRDefault="00D327F4" w:rsidP="00A94389">
      <w:pPr>
        <w:spacing w:line="240" w:lineRule="auto"/>
        <w:rPr>
          <w:lang w:val="uk-UA"/>
        </w:rPr>
      </w:pPr>
    </w:p>
    <w:p w:rsidR="00D327F4" w:rsidRDefault="00D327F4" w:rsidP="00E7142C">
      <w:pPr>
        <w:ind w:left="5103"/>
        <w:rPr>
          <w:lang w:val="uk-UA"/>
        </w:rPr>
      </w:pPr>
      <w:bookmarkStart w:id="0" w:name="_GoBack"/>
      <w:bookmarkEnd w:id="0"/>
    </w:p>
    <w:p w:rsidR="00D327F4" w:rsidRDefault="00D327F4" w:rsidP="00E7142C">
      <w:pPr>
        <w:ind w:left="5103"/>
        <w:rPr>
          <w:lang w:val="uk-UA"/>
        </w:rPr>
      </w:pPr>
    </w:p>
    <w:p w:rsidR="00D327F4" w:rsidRDefault="00D327F4" w:rsidP="00E7142C">
      <w:pPr>
        <w:ind w:left="5103"/>
        <w:rPr>
          <w:lang w:val="uk-UA"/>
        </w:rPr>
      </w:pPr>
    </w:p>
    <w:p w:rsidR="00D327F4" w:rsidRDefault="00D327F4" w:rsidP="00E7142C">
      <w:pPr>
        <w:ind w:left="5103"/>
        <w:rPr>
          <w:lang w:val="uk-UA"/>
        </w:rPr>
      </w:pPr>
    </w:p>
    <w:p w:rsidR="00D327F4" w:rsidRDefault="00D327F4" w:rsidP="00E7142C">
      <w:pPr>
        <w:ind w:left="5103"/>
        <w:rPr>
          <w:lang w:val="uk-UA"/>
        </w:rPr>
      </w:pPr>
    </w:p>
    <w:p w:rsidR="00D327F4" w:rsidRDefault="00D327F4" w:rsidP="00E7142C">
      <w:pPr>
        <w:ind w:left="5103"/>
        <w:rPr>
          <w:lang w:val="uk-UA"/>
        </w:rPr>
      </w:pPr>
    </w:p>
    <w:p w:rsidR="00D327F4" w:rsidRDefault="00D327F4" w:rsidP="00E7142C">
      <w:pPr>
        <w:ind w:left="5103"/>
        <w:rPr>
          <w:lang w:val="uk-UA"/>
        </w:rPr>
      </w:pPr>
    </w:p>
    <w:p w:rsidR="00D327F4" w:rsidRDefault="00D327F4" w:rsidP="00E7142C">
      <w:pPr>
        <w:ind w:left="5103"/>
        <w:rPr>
          <w:lang w:val="uk-UA"/>
        </w:rPr>
      </w:pPr>
    </w:p>
    <w:p w:rsidR="00D327F4" w:rsidRDefault="00D327F4" w:rsidP="00E7142C">
      <w:pPr>
        <w:ind w:left="5103"/>
        <w:rPr>
          <w:lang w:val="uk-UA"/>
        </w:rPr>
      </w:pPr>
    </w:p>
    <w:sectPr w:rsidR="00D327F4" w:rsidSect="00DE6FD1">
      <w:pgSz w:w="11905" w:h="16837"/>
      <w:pgMar w:top="284" w:right="567" w:bottom="567" w:left="1701" w:header="720" w:footer="720" w:gutter="0"/>
      <w:cols w:space="720"/>
      <w:docGrid w:linePitch="24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10002FF" w:usb1="4000ACFF" w:usb2="00000009" w:usb3="00000000" w:csb0="0000019F" w:csb1="00000000"/>
  </w:font>
  <w:font w:name="font294">
    <w:altName w:val="Times New Roman"/>
    <w:charset w:val="CC"/>
    <w:family w:val="auto"/>
    <w:pitch w:val="variable"/>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Franklin Gothic Medium">
    <w:panose1 w:val="020B0603020102020204"/>
    <w:charset w:val="CC"/>
    <w:family w:val="swiss"/>
    <w:pitch w:val="variable"/>
    <w:sig w:usb0="00000287" w:usb1="00000000" w:usb2="00000000" w:usb3="00000000" w:csb0="0000009F" w:csb1="00000000"/>
  </w:font>
  <w:font w:name="TimesET">
    <w:altName w:val="Arial"/>
    <w:charset w:val="00"/>
    <w:family w:val="swiss"/>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multilevel"/>
    <w:tmpl w:val="00000002"/>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2">
    <w:nsid w:val="013739FD"/>
    <w:multiLevelType w:val="hybridMultilevel"/>
    <w:tmpl w:val="AEF0AB4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4C64839"/>
    <w:multiLevelType w:val="multilevel"/>
    <w:tmpl w:val="061A8078"/>
    <w:lvl w:ilvl="0">
      <w:start w:val="2"/>
      <w:numFmt w:val="decimal"/>
      <w:lvlText w:val="%1."/>
      <w:lvlJc w:val="left"/>
      <w:pPr>
        <w:ind w:left="600" w:hanging="600"/>
      </w:pPr>
      <w:rPr>
        <w:rFonts w:hint="default"/>
      </w:rPr>
    </w:lvl>
    <w:lvl w:ilvl="1">
      <w:start w:val="2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0E2B283C"/>
    <w:multiLevelType w:val="hybridMultilevel"/>
    <w:tmpl w:val="1DF25114"/>
    <w:lvl w:ilvl="0" w:tplc="04190011">
      <w:start w:val="1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9777FE2"/>
    <w:multiLevelType w:val="hybridMultilevel"/>
    <w:tmpl w:val="ABD8F408"/>
    <w:lvl w:ilvl="0" w:tplc="333CCAAC">
      <w:start w:val="5"/>
      <w:numFmt w:val="decimal"/>
      <w:lvlText w:val="%1)"/>
      <w:lvlJc w:val="left"/>
      <w:pPr>
        <w:tabs>
          <w:tab w:val="num" w:pos="720"/>
        </w:tabs>
        <w:ind w:left="72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2FF3462B"/>
    <w:multiLevelType w:val="hybridMultilevel"/>
    <w:tmpl w:val="AD82FB74"/>
    <w:lvl w:ilvl="0" w:tplc="5E1832BE">
      <w:start w:val="1"/>
      <w:numFmt w:val="bullet"/>
      <w:lvlText w:val=""/>
      <w:lvlJc w:val="left"/>
      <w:pPr>
        <w:ind w:left="360" w:hanging="360"/>
      </w:pPr>
      <w:rPr>
        <w:rFonts w:ascii="Symbol" w:hAnsi="Symbol"/>
      </w:rPr>
    </w:lvl>
    <w:lvl w:ilvl="1" w:tplc="0D8AAB5A">
      <w:start w:val="1"/>
      <w:numFmt w:val="bullet"/>
      <w:lvlText w:val=""/>
      <w:lvlJc w:val="left"/>
      <w:pPr>
        <w:ind w:left="1080" w:hanging="360"/>
      </w:pPr>
      <w:rPr>
        <w:rFonts w:ascii="Symbol" w:hAnsi="Symbol"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3362746A"/>
    <w:multiLevelType w:val="hybridMultilevel"/>
    <w:tmpl w:val="3DEE54DC"/>
    <w:lvl w:ilvl="0" w:tplc="C4CC6280">
      <w:start w:val="5"/>
      <w:numFmt w:val="decimal"/>
      <w:lvlText w:val="%1)"/>
      <w:lvlJc w:val="left"/>
      <w:pPr>
        <w:tabs>
          <w:tab w:val="num" w:pos="720"/>
        </w:tabs>
        <w:ind w:left="72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934319B"/>
    <w:multiLevelType w:val="hybridMultilevel"/>
    <w:tmpl w:val="A146966C"/>
    <w:lvl w:ilvl="0" w:tplc="F6629C1E">
      <w:start w:val="12"/>
      <w:numFmt w:val="decimal"/>
      <w:lvlText w:val="%1)"/>
      <w:lvlJc w:val="left"/>
      <w:pPr>
        <w:tabs>
          <w:tab w:val="num" w:pos="720"/>
        </w:tabs>
        <w:ind w:left="72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E447EA5"/>
    <w:multiLevelType w:val="multilevel"/>
    <w:tmpl w:val="9118D5F6"/>
    <w:lvl w:ilvl="0">
      <w:start w:val="2"/>
      <w:numFmt w:val="decimal"/>
      <w:lvlText w:val="%1."/>
      <w:lvlJc w:val="left"/>
      <w:pPr>
        <w:ind w:left="450" w:hanging="45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40FA011C"/>
    <w:multiLevelType w:val="hybridMultilevel"/>
    <w:tmpl w:val="A1A8344C"/>
    <w:lvl w:ilvl="0" w:tplc="84CE6448">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11">
    <w:nsid w:val="45592F22"/>
    <w:multiLevelType w:val="hybridMultilevel"/>
    <w:tmpl w:val="923A321E"/>
    <w:lvl w:ilvl="0" w:tplc="0422000F">
      <w:start w:val="1"/>
      <w:numFmt w:val="decimal"/>
      <w:lvlText w:val="%1."/>
      <w:lvlJc w:val="left"/>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2">
    <w:nsid w:val="4BA06BBD"/>
    <w:multiLevelType w:val="hybridMultilevel"/>
    <w:tmpl w:val="B59CDAE8"/>
    <w:lvl w:ilvl="0" w:tplc="6DF60E3E">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13">
    <w:nsid w:val="4FA06371"/>
    <w:multiLevelType w:val="hybridMultilevel"/>
    <w:tmpl w:val="C172D34A"/>
    <w:lvl w:ilvl="0" w:tplc="187EE9B8">
      <w:start w:val="12"/>
      <w:numFmt w:val="decimal"/>
      <w:lvlText w:val="%1)"/>
      <w:lvlJc w:val="left"/>
      <w:pPr>
        <w:tabs>
          <w:tab w:val="num" w:pos="643"/>
        </w:tabs>
        <w:ind w:left="643" w:hanging="360"/>
      </w:pPr>
      <w:rPr>
        <w:rFonts w:hint="default"/>
        <w:color w:val="000000"/>
      </w:rPr>
    </w:lvl>
    <w:lvl w:ilvl="1" w:tplc="04190019" w:tentative="1">
      <w:start w:val="1"/>
      <w:numFmt w:val="lowerLetter"/>
      <w:lvlText w:val="%2."/>
      <w:lvlJc w:val="left"/>
      <w:pPr>
        <w:tabs>
          <w:tab w:val="num" w:pos="1363"/>
        </w:tabs>
        <w:ind w:left="1363" w:hanging="360"/>
      </w:pPr>
    </w:lvl>
    <w:lvl w:ilvl="2" w:tplc="0419001B" w:tentative="1">
      <w:start w:val="1"/>
      <w:numFmt w:val="lowerRoman"/>
      <w:lvlText w:val="%3."/>
      <w:lvlJc w:val="right"/>
      <w:pPr>
        <w:tabs>
          <w:tab w:val="num" w:pos="2083"/>
        </w:tabs>
        <w:ind w:left="2083" w:hanging="180"/>
      </w:pPr>
    </w:lvl>
    <w:lvl w:ilvl="3" w:tplc="0419000F" w:tentative="1">
      <w:start w:val="1"/>
      <w:numFmt w:val="decimal"/>
      <w:lvlText w:val="%4."/>
      <w:lvlJc w:val="left"/>
      <w:pPr>
        <w:tabs>
          <w:tab w:val="num" w:pos="2803"/>
        </w:tabs>
        <w:ind w:left="2803" w:hanging="360"/>
      </w:pPr>
    </w:lvl>
    <w:lvl w:ilvl="4" w:tplc="04190019" w:tentative="1">
      <w:start w:val="1"/>
      <w:numFmt w:val="lowerLetter"/>
      <w:lvlText w:val="%5."/>
      <w:lvlJc w:val="left"/>
      <w:pPr>
        <w:tabs>
          <w:tab w:val="num" w:pos="3523"/>
        </w:tabs>
        <w:ind w:left="3523" w:hanging="360"/>
      </w:pPr>
    </w:lvl>
    <w:lvl w:ilvl="5" w:tplc="0419001B" w:tentative="1">
      <w:start w:val="1"/>
      <w:numFmt w:val="lowerRoman"/>
      <w:lvlText w:val="%6."/>
      <w:lvlJc w:val="right"/>
      <w:pPr>
        <w:tabs>
          <w:tab w:val="num" w:pos="4243"/>
        </w:tabs>
        <w:ind w:left="4243" w:hanging="180"/>
      </w:pPr>
    </w:lvl>
    <w:lvl w:ilvl="6" w:tplc="0419000F" w:tentative="1">
      <w:start w:val="1"/>
      <w:numFmt w:val="decimal"/>
      <w:lvlText w:val="%7."/>
      <w:lvlJc w:val="left"/>
      <w:pPr>
        <w:tabs>
          <w:tab w:val="num" w:pos="4963"/>
        </w:tabs>
        <w:ind w:left="4963" w:hanging="360"/>
      </w:pPr>
    </w:lvl>
    <w:lvl w:ilvl="7" w:tplc="04190019" w:tentative="1">
      <w:start w:val="1"/>
      <w:numFmt w:val="lowerLetter"/>
      <w:lvlText w:val="%8."/>
      <w:lvlJc w:val="left"/>
      <w:pPr>
        <w:tabs>
          <w:tab w:val="num" w:pos="5683"/>
        </w:tabs>
        <w:ind w:left="5683" w:hanging="360"/>
      </w:pPr>
    </w:lvl>
    <w:lvl w:ilvl="8" w:tplc="0419001B" w:tentative="1">
      <w:start w:val="1"/>
      <w:numFmt w:val="lowerRoman"/>
      <w:lvlText w:val="%9."/>
      <w:lvlJc w:val="right"/>
      <w:pPr>
        <w:tabs>
          <w:tab w:val="num" w:pos="6403"/>
        </w:tabs>
        <w:ind w:left="6403" w:hanging="180"/>
      </w:pPr>
    </w:lvl>
  </w:abstractNum>
  <w:abstractNum w:abstractNumId="14">
    <w:nsid w:val="540209EF"/>
    <w:multiLevelType w:val="hybridMultilevel"/>
    <w:tmpl w:val="DC3A2348"/>
    <w:lvl w:ilvl="0" w:tplc="027A6D62">
      <w:start w:val="1"/>
      <w:numFmt w:val="decimal"/>
      <w:lvlText w:val="%1"/>
      <w:lvlJc w:val="left"/>
      <w:pPr>
        <w:ind w:left="360" w:hanging="360"/>
      </w:pPr>
      <w:rPr>
        <w:rFonts w:ascii="Times New Roman" w:eastAsia="Times New Roman" w:hAnsi="Times New Roman" w:cs="Times New Roman"/>
      </w:rPr>
    </w:lvl>
    <w:lvl w:ilvl="1" w:tplc="0D8AAB5A">
      <w:start w:val="1"/>
      <w:numFmt w:val="bullet"/>
      <w:lvlText w:val=""/>
      <w:lvlJc w:val="left"/>
      <w:pPr>
        <w:ind w:left="1080" w:hanging="360"/>
      </w:pPr>
      <w:rPr>
        <w:rFonts w:ascii="Symbol" w:hAnsi="Symbol"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nsid w:val="582124CE"/>
    <w:multiLevelType w:val="hybridMultilevel"/>
    <w:tmpl w:val="068C72C6"/>
    <w:lvl w:ilvl="0" w:tplc="656410DC">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16">
    <w:nsid w:val="5EC624F2"/>
    <w:multiLevelType w:val="hybridMultilevel"/>
    <w:tmpl w:val="39944164"/>
    <w:lvl w:ilvl="0" w:tplc="04190011">
      <w:start w:val="1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613F0500"/>
    <w:multiLevelType w:val="hybridMultilevel"/>
    <w:tmpl w:val="8828E62A"/>
    <w:lvl w:ilvl="0" w:tplc="B2FC0328">
      <w:numFmt w:val="bullet"/>
      <w:lvlText w:val="-"/>
      <w:lvlJc w:val="left"/>
      <w:pPr>
        <w:tabs>
          <w:tab w:val="num" w:pos="1068"/>
        </w:tabs>
        <w:ind w:left="1068" w:hanging="360"/>
      </w:pPr>
      <w:rPr>
        <w:rFonts w:ascii="Times New Roman" w:eastAsia="Arial Unicode MS"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8">
    <w:nsid w:val="616F1EA7"/>
    <w:multiLevelType w:val="hybridMultilevel"/>
    <w:tmpl w:val="E5FEF100"/>
    <w:lvl w:ilvl="0" w:tplc="F0C69844">
      <w:start w:val="1"/>
      <w:numFmt w:val="decimal"/>
      <w:lvlText w:val="%1)"/>
      <w:lvlJc w:val="left"/>
      <w:pPr>
        <w:tabs>
          <w:tab w:val="num" w:pos="417"/>
        </w:tabs>
        <w:ind w:left="417" w:hanging="360"/>
      </w:pPr>
      <w:rPr>
        <w:rFonts w:hint="default"/>
      </w:rPr>
    </w:lvl>
    <w:lvl w:ilvl="1" w:tplc="04190019" w:tentative="1">
      <w:start w:val="1"/>
      <w:numFmt w:val="lowerLetter"/>
      <w:lvlText w:val="%2."/>
      <w:lvlJc w:val="left"/>
      <w:pPr>
        <w:tabs>
          <w:tab w:val="num" w:pos="1137"/>
        </w:tabs>
        <w:ind w:left="1137" w:hanging="360"/>
      </w:pPr>
    </w:lvl>
    <w:lvl w:ilvl="2" w:tplc="0419001B" w:tentative="1">
      <w:start w:val="1"/>
      <w:numFmt w:val="lowerRoman"/>
      <w:lvlText w:val="%3."/>
      <w:lvlJc w:val="right"/>
      <w:pPr>
        <w:tabs>
          <w:tab w:val="num" w:pos="1857"/>
        </w:tabs>
        <w:ind w:left="1857" w:hanging="180"/>
      </w:pPr>
    </w:lvl>
    <w:lvl w:ilvl="3" w:tplc="0419000F" w:tentative="1">
      <w:start w:val="1"/>
      <w:numFmt w:val="decimal"/>
      <w:lvlText w:val="%4."/>
      <w:lvlJc w:val="left"/>
      <w:pPr>
        <w:tabs>
          <w:tab w:val="num" w:pos="2577"/>
        </w:tabs>
        <w:ind w:left="2577" w:hanging="360"/>
      </w:pPr>
    </w:lvl>
    <w:lvl w:ilvl="4" w:tplc="04190019" w:tentative="1">
      <w:start w:val="1"/>
      <w:numFmt w:val="lowerLetter"/>
      <w:lvlText w:val="%5."/>
      <w:lvlJc w:val="left"/>
      <w:pPr>
        <w:tabs>
          <w:tab w:val="num" w:pos="3297"/>
        </w:tabs>
        <w:ind w:left="3297" w:hanging="360"/>
      </w:pPr>
    </w:lvl>
    <w:lvl w:ilvl="5" w:tplc="0419001B" w:tentative="1">
      <w:start w:val="1"/>
      <w:numFmt w:val="lowerRoman"/>
      <w:lvlText w:val="%6."/>
      <w:lvlJc w:val="right"/>
      <w:pPr>
        <w:tabs>
          <w:tab w:val="num" w:pos="4017"/>
        </w:tabs>
        <w:ind w:left="4017" w:hanging="180"/>
      </w:pPr>
    </w:lvl>
    <w:lvl w:ilvl="6" w:tplc="0419000F" w:tentative="1">
      <w:start w:val="1"/>
      <w:numFmt w:val="decimal"/>
      <w:lvlText w:val="%7."/>
      <w:lvlJc w:val="left"/>
      <w:pPr>
        <w:tabs>
          <w:tab w:val="num" w:pos="4737"/>
        </w:tabs>
        <w:ind w:left="4737" w:hanging="360"/>
      </w:pPr>
    </w:lvl>
    <w:lvl w:ilvl="7" w:tplc="04190019" w:tentative="1">
      <w:start w:val="1"/>
      <w:numFmt w:val="lowerLetter"/>
      <w:lvlText w:val="%8."/>
      <w:lvlJc w:val="left"/>
      <w:pPr>
        <w:tabs>
          <w:tab w:val="num" w:pos="5457"/>
        </w:tabs>
        <w:ind w:left="5457" w:hanging="360"/>
      </w:pPr>
    </w:lvl>
    <w:lvl w:ilvl="8" w:tplc="0419001B" w:tentative="1">
      <w:start w:val="1"/>
      <w:numFmt w:val="lowerRoman"/>
      <w:lvlText w:val="%9."/>
      <w:lvlJc w:val="right"/>
      <w:pPr>
        <w:tabs>
          <w:tab w:val="num" w:pos="6177"/>
        </w:tabs>
        <w:ind w:left="6177" w:hanging="180"/>
      </w:pPr>
    </w:lvl>
  </w:abstractNum>
  <w:abstractNum w:abstractNumId="19">
    <w:nsid w:val="718A0696"/>
    <w:multiLevelType w:val="hybridMultilevel"/>
    <w:tmpl w:val="1B10BC50"/>
    <w:lvl w:ilvl="0" w:tplc="C3981E42">
      <w:start w:val="14"/>
      <w:numFmt w:val="decimal"/>
      <w:lvlText w:val="%1)"/>
      <w:lvlJc w:val="left"/>
      <w:pPr>
        <w:tabs>
          <w:tab w:val="num" w:pos="720"/>
        </w:tabs>
        <w:ind w:left="72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7A9C727B"/>
    <w:multiLevelType w:val="hybridMultilevel"/>
    <w:tmpl w:val="1C626336"/>
    <w:lvl w:ilvl="0" w:tplc="04190011">
      <w:start w:val="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7E97476B"/>
    <w:multiLevelType w:val="multilevel"/>
    <w:tmpl w:val="1C4008D2"/>
    <w:lvl w:ilvl="0">
      <w:start w:val="1"/>
      <w:numFmt w:val="decimal"/>
      <w:lvlText w:val="%1)"/>
      <w:lvlJc w:val="left"/>
      <w:pPr>
        <w:tabs>
          <w:tab w:val="num" w:pos="720"/>
        </w:tabs>
        <w:ind w:left="720" w:hanging="360"/>
      </w:pPr>
      <w:rPr>
        <w:rFonts w:ascii="Times New Roman" w:eastAsia="Times New Roman" w:hAnsi="Times New Roman" w:cs="Times New Roman"/>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11"/>
  </w:num>
  <w:num w:numId="4">
    <w:abstractNumId w:val="17"/>
  </w:num>
  <w:num w:numId="5">
    <w:abstractNumId w:val="21"/>
  </w:num>
  <w:num w:numId="6">
    <w:abstractNumId w:val="12"/>
  </w:num>
  <w:num w:numId="7">
    <w:abstractNumId w:val="10"/>
  </w:num>
  <w:num w:numId="8">
    <w:abstractNumId w:val="15"/>
  </w:num>
  <w:num w:numId="9">
    <w:abstractNumId w:val="6"/>
  </w:num>
  <w:num w:numId="10">
    <w:abstractNumId w:val="14"/>
  </w:num>
  <w:num w:numId="11">
    <w:abstractNumId w:val="2"/>
  </w:num>
  <w:num w:numId="12">
    <w:abstractNumId w:val="18"/>
  </w:num>
  <w:num w:numId="13">
    <w:abstractNumId w:val="9"/>
  </w:num>
  <w:num w:numId="14">
    <w:abstractNumId w:val="5"/>
  </w:num>
  <w:num w:numId="15">
    <w:abstractNumId w:val="7"/>
  </w:num>
  <w:num w:numId="16">
    <w:abstractNumId w:val="20"/>
  </w:num>
  <w:num w:numId="17">
    <w:abstractNumId w:val="13"/>
  </w:num>
  <w:num w:numId="18">
    <w:abstractNumId w:val="8"/>
  </w:num>
  <w:num w:numId="19">
    <w:abstractNumId w:val="3"/>
  </w:num>
  <w:num w:numId="20">
    <w:abstractNumId w:val="16"/>
  </w:num>
  <w:num w:numId="21">
    <w:abstractNumId w:val="4"/>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2"/>
  </w:compat>
  <w:rsids>
    <w:rsidRoot w:val="007C7E30"/>
    <w:rsid w:val="00016908"/>
    <w:rsid w:val="000322FF"/>
    <w:rsid w:val="00042A3A"/>
    <w:rsid w:val="00051C40"/>
    <w:rsid w:val="00074D12"/>
    <w:rsid w:val="000873F7"/>
    <w:rsid w:val="000A3B47"/>
    <w:rsid w:val="000C39FA"/>
    <w:rsid w:val="000D2A33"/>
    <w:rsid w:val="000D4677"/>
    <w:rsid w:val="000E0DD1"/>
    <w:rsid w:val="000F25D6"/>
    <w:rsid w:val="000F69B4"/>
    <w:rsid w:val="00106933"/>
    <w:rsid w:val="00106A84"/>
    <w:rsid w:val="001205D4"/>
    <w:rsid w:val="00124BAB"/>
    <w:rsid w:val="00130723"/>
    <w:rsid w:val="00135B84"/>
    <w:rsid w:val="00144F3C"/>
    <w:rsid w:val="00151BCB"/>
    <w:rsid w:val="001530ED"/>
    <w:rsid w:val="00155883"/>
    <w:rsid w:val="00180D18"/>
    <w:rsid w:val="00195093"/>
    <w:rsid w:val="001C24F3"/>
    <w:rsid w:val="001C3858"/>
    <w:rsid w:val="001D74CE"/>
    <w:rsid w:val="001F0AB9"/>
    <w:rsid w:val="00204761"/>
    <w:rsid w:val="002332B8"/>
    <w:rsid w:val="00234E8B"/>
    <w:rsid w:val="00237DFC"/>
    <w:rsid w:val="002432EB"/>
    <w:rsid w:val="002472BA"/>
    <w:rsid w:val="00263D59"/>
    <w:rsid w:val="002657B6"/>
    <w:rsid w:val="00267A8F"/>
    <w:rsid w:val="0028649E"/>
    <w:rsid w:val="002C0A34"/>
    <w:rsid w:val="002D1B5F"/>
    <w:rsid w:val="002D7978"/>
    <w:rsid w:val="002E1DA5"/>
    <w:rsid w:val="003114ED"/>
    <w:rsid w:val="00316619"/>
    <w:rsid w:val="00325BEB"/>
    <w:rsid w:val="00352947"/>
    <w:rsid w:val="0035592D"/>
    <w:rsid w:val="00357D28"/>
    <w:rsid w:val="003612AB"/>
    <w:rsid w:val="00363140"/>
    <w:rsid w:val="003634D4"/>
    <w:rsid w:val="00363A75"/>
    <w:rsid w:val="00364301"/>
    <w:rsid w:val="00365A2A"/>
    <w:rsid w:val="00367E9F"/>
    <w:rsid w:val="00373D21"/>
    <w:rsid w:val="00386556"/>
    <w:rsid w:val="0039408A"/>
    <w:rsid w:val="003A78CA"/>
    <w:rsid w:val="003B4834"/>
    <w:rsid w:val="003B591E"/>
    <w:rsid w:val="003D1620"/>
    <w:rsid w:val="003E0B6F"/>
    <w:rsid w:val="003E3CD2"/>
    <w:rsid w:val="003F2772"/>
    <w:rsid w:val="003F78E8"/>
    <w:rsid w:val="00407C51"/>
    <w:rsid w:val="004139AC"/>
    <w:rsid w:val="00416442"/>
    <w:rsid w:val="0042456F"/>
    <w:rsid w:val="00431F24"/>
    <w:rsid w:val="00436571"/>
    <w:rsid w:val="00437A9C"/>
    <w:rsid w:val="00444D35"/>
    <w:rsid w:val="004464AD"/>
    <w:rsid w:val="0045616C"/>
    <w:rsid w:val="00460477"/>
    <w:rsid w:val="00465C43"/>
    <w:rsid w:val="0047026A"/>
    <w:rsid w:val="004969B0"/>
    <w:rsid w:val="00497ACC"/>
    <w:rsid w:val="004C5F96"/>
    <w:rsid w:val="004C6DFB"/>
    <w:rsid w:val="004C74F6"/>
    <w:rsid w:val="004D2D8D"/>
    <w:rsid w:val="004E6F8B"/>
    <w:rsid w:val="005000BB"/>
    <w:rsid w:val="005002CA"/>
    <w:rsid w:val="0052736D"/>
    <w:rsid w:val="00530B2A"/>
    <w:rsid w:val="00530BED"/>
    <w:rsid w:val="00533438"/>
    <w:rsid w:val="00571DBE"/>
    <w:rsid w:val="0057629C"/>
    <w:rsid w:val="00581FDF"/>
    <w:rsid w:val="00586CC8"/>
    <w:rsid w:val="005908CF"/>
    <w:rsid w:val="005B48DE"/>
    <w:rsid w:val="005B790C"/>
    <w:rsid w:val="005C6B9A"/>
    <w:rsid w:val="005D5B45"/>
    <w:rsid w:val="005F08CF"/>
    <w:rsid w:val="00603E86"/>
    <w:rsid w:val="006121AE"/>
    <w:rsid w:val="00614E5F"/>
    <w:rsid w:val="00630948"/>
    <w:rsid w:val="006376CB"/>
    <w:rsid w:val="0064217E"/>
    <w:rsid w:val="00656A63"/>
    <w:rsid w:val="00666D0F"/>
    <w:rsid w:val="00673F01"/>
    <w:rsid w:val="00680681"/>
    <w:rsid w:val="00682170"/>
    <w:rsid w:val="00694BBA"/>
    <w:rsid w:val="006B3C03"/>
    <w:rsid w:val="006C2170"/>
    <w:rsid w:val="006C43F3"/>
    <w:rsid w:val="006C4D84"/>
    <w:rsid w:val="006C6136"/>
    <w:rsid w:val="006D7888"/>
    <w:rsid w:val="006E237A"/>
    <w:rsid w:val="006E404A"/>
    <w:rsid w:val="006E48E4"/>
    <w:rsid w:val="006E6C2A"/>
    <w:rsid w:val="006F4728"/>
    <w:rsid w:val="0070175A"/>
    <w:rsid w:val="007053BB"/>
    <w:rsid w:val="00706DB9"/>
    <w:rsid w:val="00714072"/>
    <w:rsid w:val="0072149F"/>
    <w:rsid w:val="00721B9C"/>
    <w:rsid w:val="00724C6D"/>
    <w:rsid w:val="0074414F"/>
    <w:rsid w:val="00744C51"/>
    <w:rsid w:val="00766A1D"/>
    <w:rsid w:val="00783F25"/>
    <w:rsid w:val="00786092"/>
    <w:rsid w:val="00790F04"/>
    <w:rsid w:val="00793EE7"/>
    <w:rsid w:val="00796A62"/>
    <w:rsid w:val="007A01D6"/>
    <w:rsid w:val="007A1B2A"/>
    <w:rsid w:val="007B12E6"/>
    <w:rsid w:val="007B145B"/>
    <w:rsid w:val="007B6240"/>
    <w:rsid w:val="007B7FB1"/>
    <w:rsid w:val="007C34D1"/>
    <w:rsid w:val="007C41C7"/>
    <w:rsid w:val="007C7E30"/>
    <w:rsid w:val="007D0D0B"/>
    <w:rsid w:val="007F0398"/>
    <w:rsid w:val="008013F2"/>
    <w:rsid w:val="00806A6B"/>
    <w:rsid w:val="008362EE"/>
    <w:rsid w:val="00840635"/>
    <w:rsid w:val="008453A6"/>
    <w:rsid w:val="008471B8"/>
    <w:rsid w:val="008575BD"/>
    <w:rsid w:val="00862650"/>
    <w:rsid w:val="00865735"/>
    <w:rsid w:val="0087009D"/>
    <w:rsid w:val="00875324"/>
    <w:rsid w:val="008817A6"/>
    <w:rsid w:val="008907C1"/>
    <w:rsid w:val="00894CBD"/>
    <w:rsid w:val="008A324F"/>
    <w:rsid w:val="008B5DC2"/>
    <w:rsid w:val="008C2928"/>
    <w:rsid w:val="008E2738"/>
    <w:rsid w:val="00903F11"/>
    <w:rsid w:val="009103B4"/>
    <w:rsid w:val="00915B29"/>
    <w:rsid w:val="00915F7D"/>
    <w:rsid w:val="00927BB7"/>
    <w:rsid w:val="009657C1"/>
    <w:rsid w:val="00976408"/>
    <w:rsid w:val="0099221C"/>
    <w:rsid w:val="009A154A"/>
    <w:rsid w:val="009A2B8B"/>
    <w:rsid w:val="009B41A0"/>
    <w:rsid w:val="009B745E"/>
    <w:rsid w:val="009B79BD"/>
    <w:rsid w:val="009C62DE"/>
    <w:rsid w:val="009C7A49"/>
    <w:rsid w:val="009D091E"/>
    <w:rsid w:val="009D0DC3"/>
    <w:rsid w:val="009D0E8B"/>
    <w:rsid w:val="009D51CF"/>
    <w:rsid w:val="009E7339"/>
    <w:rsid w:val="009F2527"/>
    <w:rsid w:val="009F2B24"/>
    <w:rsid w:val="00A00692"/>
    <w:rsid w:val="00A1114B"/>
    <w:rsid w:val="00A1533E"/>
    <w:rsid w:val="00A17895"/>
    <w:rsid w:val="00A30D75"/>
    <w:rsid w:val="00A3372A"/>
    <w:rsid w:val="00A368F6"/>
    <w:rsid w:val="00A474DF"/>
    <w:rsid w:val="00A61A7C"/>
    <w:rsid w:val="00A8135B"/>
    <w:rsid w:val="00A83979"/>
    <w:rsid w:val="00A91574"/>
    <w:rsid w:val="00A94389"/>
    <w:rsid w:val="00A97966"/>
    <w:rsid w:val="00AA3E6F"/>
    <w:rsid w:val="00AB18E7"/>
    <w:rsid w:val="00AC121A"/>
    <w:rsid w:val="00AC2045"/>
    <w:rsid w:val="00AF0154"/>
    <w:rsid w:val="00B22CEA"/>
    <w:rsid w:val="00B26697"/>
    <w:rsid w:val="00B35E1F"/>
    <w:rsid w:val="00B437D7"/>
    <w:rsid w:val="00B676BB"/>
    <w:rsid w:val="00B70705"/>
    <w:rsid w:val="00B72D45"/>
    <w:rsid w:val="00B824AF"/>
    <w:rsid w:val="00B93F0B"/>
    <w:rsid w:val="00B956F5"/>
    <w:rsid w:val="00B9648E"/>
    <w:rsid w:val="00BA4E76"/>
    <w:rsid w:val="00BB61FD"/>
    <w:rsid w:val="00BD7C95"/>
    <w:rsid w:val="00BE34AE"/>
    <w:rsid w:val="00BE4304"/>
    <w:rsid w:val="00BF0A09"/>
    <w:rsid w:val="00C05EC8"/>
    <w:rsid w:val="00C14645"/>
    <w:rsid w:val="00C23824"/>
    <w:rsid w:val="00C306C5"/>
    <w:rsid w:val="00C33A82"/>
    <w:rsid w:val="00C4159B"/>
    <w:rsid w:val="00C47997"/>
    <w:rsid w:val="00C524CE"/>
    <w:rsid w:val="00C608B6"/>
    <w:rsid w:val="00C62727"/>
    <w:rsid w:val="00C64C5A"/>
    <w:rsid w:val="00C8668B"/>
    <w:rsid w:val="00CA7E3D"/>
    <w:rsid w:val="00CB4529"/>
    <w:rsid w:val="00CC2D64"/>
    <w:rsid w:val="00CC5C7E"/>
    <w:rsid w:val="00CD079E"/>
    <w:rsid w:val="00CE2773"/>
    <w:rsid w:val="00CE7CA2"/>
    <w:rsid w:val="00CF3F41"/>
    <w:rsid w:val="00CF4ABF"/>
    <w:rsid w:val="00D07C22"/>
    <w:rsid w:val="00D07DE8"/>
    <w:rsid w:val="00D10748"/>
    <w:rsid w:val="00D27C14"/>
    <w:rsid w:val="00D327F4"/>
    <w:rsid w:val="00D37FE4"/>
    <w:rsid w:val="00D45713"/>
    <w:rsid w:val="00D55DA5"/>
    <w:rsid w:val="00D62928"/>
    <w:rsid w:val="00D67F60"/>
    <w:rsid w:val="00D81B77"/>
    <w:rsid w:val="00D86E8C"/>
    <w:rsid w:val="00D870E0"/>
    <w:rsid w:val="00D91AA1"/>
    <w:rsid w:val="00DA2551"/>
    <w:rsid w:val="00DB7EE0"/>
    <w:rsid w:val="00DC1B5E"/>
    <w:rsid w:val="00DC4390"/>
    <w:rsid w:val="00DC60FE"/>
    <w:rsid w:val="00DC6DFE"/>
    <w:rsid w:val="00DD078F"/>
    <w:rsid w:val="00DD1813"/>
    <w:rsid w:val="00DD1EC4"/>
    <w:rsid w:val="00DD4DC6"/>
    <w:rsid w:val="00DE6FD1"/>
    <w:rsid w:val="00DF0790"/>
    <w:rsid w:val="00E02B29"/>
    <w:rsid w:val="00E07F43"/>
    <w:rsid w:val="00E101F5"/>
    <w:rsid w:val="00E13887"/>
    <w:rsid w:val="00E14AC3"/>
    <w:rsid w:val="00E23067"/>
    <w:rsid w:val="00E23232"/>
    <w:rsid w:val="00E37505"/>
    <w:rsid w:val="00E445C0"/>
    <w:rsid w:val="00E50666"/>
    <w:rsid w:val="00E519D7"/>
    <w:rsid w:val="00E5233B"/>
    <w:rsid w:val="00E65D3B"/>
    <w:rsid w:val="00E67232"/>
    <w:rsid w:val="00E7142C"/>
    <w:rsid w:val="00E7434F"/>
    <w:rsid w:val="00E80F49"/>
    <w:rsid w:val="00E947AA"/>
    <w:rsid w:val="00EA206A"/>
    <w:rsid w:val="00EB0659"/>
    <w:rsid w:val="00EB6862"/>
    <w:rsid w:val="00F018A5"/>
    <w:rsid w:val="00F05EEE"/>
    <w:rsid w:val="00F203C7"/>
    <w:rsid w:val="00F2336B"/>
    <w:rsid w:val="00F233F0"/>
    <w:rsid w:val="00F45013"/>
    <w:rsid w:val="00F455B7"/>
    <w:rsid w:val="00F46C84"/>
    <w:rsid w:val="00F6009D"/>
    <w:rsid w:val="00F620E0"/>
    <w:rsid w:val="00F7239A"/>
    <w:rsid w:val="00F90D6A"/>
    <w:rsid w:val="00F95CD0"/>
    <w:rsid w:val="00FA7413"/>
    <w:rsid w:val="00FB4322"/>
    <w:rsid w:val="00FB5E03"/>
    <w:rsid w:val="00FB67D8"/>
    <w:rsid w:val="00FB7491"/>
    <w:rsid w:val="00FC2B10"/>
    <w:rsid w:val="00FD6EE2"/>
    <w:rsid w:val="00FD7C0D"/>
    <w:rsid w:val="00FE2D86"/>
    <w:rsid w:val="00FF51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873F7"/>
    <w:pPr>
      <w:suppressAutoHyphens/>
      <w:spacing w:line="100" w:lineRule="atLeast"/>
    </w:pPr>
    <w:rPr>
      <w:kern w:val="1"/>
      <w:sz w:val="24"/>
      <w:szCs w:val="24"/>
      <w:lang w:eastAsia="ar-SA"/>
    </w:rPr>
  </w:style>
  <w:style w:type="paragraph" w:styleId="2">
    <w:name w:val="heading 2"/>
    <w:next w:val="a0"/>
    <w:qFormat/>
    <w:rsid w:val="000873F7"/>
    <w:pPr>
      <w:widowControl w:val="0"/>
      <w:tabs>
        <w:tab w:val="num" w:pos="576"/>
      </w:tabs>
      <w:suppressAutoHyphens/>
      <w:spacing w:after="160" w:line="259" w:lineRule="auto"/>
      <w:ind w:left="576" w:hanging="576"/>
      <w:outlineLvl w:val="1"/>
    </w:pPr>
    <w:rPr>
      <w:rFonts w:ascii="Calibri" w:eastAsia="Arial Unicode MS" w:hAnsi="Calibri" w:cs="font294"/>
      <w:kern w:val="1"/>
      <w:sz w:val="22"/>
      <w:szCs w:val="22"/>
      <w:lang w:eastAsia="ar-SA"/>
    </w:rPr>
  </w:style>
  <w:style w:type="paragraph" w:styleId="3">
    <w:name w:val="heading 3"/>
    <w:basedOn w:val="a"/>
    <w:next w:val="a"/>
    <w:qFormat/>
    <w:rsid w:val="004139AC"/>
    <w:pPr>
      <w:keepNext/>
      <w:spacing w:before="240" w:after="60"/>
      <w:outlineLvl w:val="2"/>
    </w:pPr>
    <w:rPr>
      <w:rFonts w:ascii="Arial" w:hAnsi="Arial" w:cs="Arial"/>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
    <w:name w:val="Основной шрифт абзаца1"/>
    <w:rsid w:val="000873F7"/>
  </w:style>
  <w:style w:type="character" w:customStyle="1" w:styleId="20">
    <w:name w:val="Заголовок 2 Знак"/>
    <w:rsid w:val="000873F7"/>
    <w:rPr>
      <w:rFonts w:ascii="Times New Roman" w:eastAsia="Times New Roman" w:hAnsi="Times New Roman" w:cs="Times New Roman"/>
      <w:b/>
      <w:bCs/>
      <w:sz w:val="36"/>
      <w:szCs w:val="36"/>
    </w:rPr>
  </w:style>
  <w:style w:type="character" w:customStyle="1" w:styleId="a4">
    <w:name w:val="Текст выноски Знак"/>
    <w:rsid w:val="000873F7"/>
    <w:rPr>
      <w:rFonts w:ascii="Tahoma" w:eastAsia="Times New Roman" w:hAnsi="Tahoma" w:cs="Tahoma"/>
      <w:sz w:val="16"/>
      <w:szCs w:val="16"/>
    </w:rPr>
  </w:style>
  <w:style w:type="paragraph" w:customStyle="1" w:styleId="a5">
    <w:name w:val="Заголовок"/>
    <w:basedOn w:val="a"/>
    <w:next w:val="a0"/>
    <w:rsid w:val="000873F7"/>
    <w:pPr>
      <w:keepNext/>
      <w:spacing w:before="240" w:after="120"/>
    </w:pPr>
    <w:rPr>
      <w:rFonts w:ascii="Arial" w:eastAsia="Arial Unicode MS" w:hAnsi="Arial" w:cs="Tahoma"/>
      <w:sz w:val="28"/>
      <w:szCs w:val="28"/>
    </w:rPr>
  </w:style>
  <w:style w:type="paragraph" w:styleId="a0">
    <w:name w:val="Body Text"/>
    <w:basedOn w:val="a"/>
    <w:link w:val="a6"/>
    <w:rsid w:val="000873F7"/>
    <w:pPr>
      <w:spacing w:after="120"/>
    </w:pPr>
  </w:style>
  <w:style w:type="paragraph" w:styleId="a7">
    <w:name w:val="List"/>
    <w:basedOn w:val="a0"/>
    <w:rsid w:val="000873F7"/>
    <w:rPr>
      <w:rFonts w:cs="Tahoma"/>
    </w:rPr>
  </w:style>
  <w:style w:type="paragraph" w:customStyle="1" w:styleId="10">
    <w:name w:val="Название1"/>
    <w:basedOn w:val="a"/>
    <w:rsid w:val="000873F7"/>
    <w:pPr>
      <w:suppressLineNumbers/>
      <w:spacing w:before="120" w:after="120"/>
    </w:pPr>
    <w:rPr>
      <w:rFonts w:cs="Tahoma"/>
      <w:i/>
      <w:iCs/>
    </w:rPr>
  </w:style>
  <w:style w:type="paragraph" w:customStyle="1" w:styleId="11">
    <w:name w:val="Указатель1"/>
    <w:basedOn w:val="a"/>
    <w:rsid w:val="000873F7"/>
    <w:pPr>
      <w:suppressLineNumbers/>
    </w:pPr>
    <w:rPr>
      <w:rFonts w:cs="Tahoma"/>
    </w:rPr>
  </w:style>
  <w:style w:type="paragraph" w:customStyle="1" w:styleId="12">
    <w:name w:val="Обычный (веб)1"/>
    <w:rsid w:val="000873F7"/>
    <w:pPr>
      <w:widowControl w:val="0"/>
      <w:suppressAutoHyphens/>
      <w:spacing w:after="160" w:line="259" w:lineRule="auto"/>
    </w:pPr>
    <w:rPr>
      <w:rFonts w:ascii="Calibri" w:eastAsia="Arial Unicode MS" w:hAnsi="Calibri" w:cs="font294"/>
      <w:kern w:val="1"/>
      <w:sz w:val="22"/>
      <w:szCs w:val="22"/>
      <w:lang w:eastAsia="ar-SA"/>
    </w:rPr>
  </w:style>
  <w:style w:type="paragraph" w:customStyle="1" w:styleId="a8">
    <w:name w:val="Знак"/>
    <w:rsid w:val="000873F7"/>
    <w:pPr>
      <w:widowControl w:val="0"/>
      <w:suppressAutoHyphens/>
      <w:spacing w:after="160" w:line="259" w:lineRule="auto"/>
    </w:pPr>
    <w:rPr>
      <w:rFonts w:ascii="Verdana" w:eastAsia="Arial Unicode MS" w:hAnsi="Verdana" w:cs="font294"/>
      <w:kern w:val="1"/>
      <w:lang w:val="en-US" w:eastAsia="ar-SA"/>
    </w:rPr>
  </w:style>
  <w:style w:type="paragraph" w:customStyle="1" w:styleId="13">
    <w:name w:val="Текст выноски1"/>
    <w:rsid w:val="000873F7"/>
    <w:pPr>
      <w:widowControl w:val="0"/>
      <w:suppressAutoHyphens/>
      <w:spacing w:after="160" w:line="259" w:lineRule="auto"/>
    </w:pPr>
    <w:rPr>
      <w:rFonts w:ascii="Tahoma" w:eastAsia="Arial Unicode MS" w:hAnsi="Tahoma" w:cs="Tahoma"/>
      <w:kern w:val="1"/>
      <w:sz w:val="16"/>
      <w:szCs w:val="16"/>
      <w:lang w:eastAsia="ar-SA"/>
    </w:rPr>
  </w:style>
  <w:style w:type="paragraph" w:customStyle="1" w:styleId="rvps7">
    <w:name w:val="rvps7"/>
    <w:basedOn w:val="a"/>
    <w:rsid w:val="009657C1"/>
    <w:pPr>
      <w:suppressAutoHyphens w:val="0"/>
      <w:spacing w:before="100" w:beforeAutospacing="1" w:after="100" w:afterAutospacing="1" w:line="240" w:lineRule="auto"/>
    </w:pPr>
    <w:rPr>
      <w:kern w:val="0"/>
      <w:lang w:val="uk-UA" w:eastAsia="uk-UA"/>
    </w:rPr>
  </w:style>
  <w:style w:type="character" w:customStyle="1" w:styleId="rvts15">
    <w:name w:val="rvts15"/>
    <w:basedOn w:val="a1"/>
    <w:rsid w:val="009657C1"/>
  </w:style>
  <w:style w:type="paragraph" w:customStyle="1" w:styleId="rvps12">
    <w:name w:val="rvps12"/>
    <w:basedOn w:val="a"/>
    <w:rsid w:val="009657C1"/>
    <w:pPr>
      <w:suppressAutoHyphens w:val="0"/>
      <w:spacing w:before="100" w:beforeAutospacing="1" w:after="100" w:afterAutospacing="1" w:line="240" w:lineRule="auto"/>
    </w:pPr>
    <w:rPr>
      <w:kern w:val="0"/>
      <w:lang w:val="uk-UA" w:eastAsia="uk-UA"/>
    </w:rPr>
  </w:style>
  <w:style w:type="paragraph" w:customStyle="1" w:styleId="rvps14">
    <w:name w:val="rvps14"/>
    <w:basedOn w:val="a"/>
    <w:rsid w:val="009657C1"/>
    <w:pPr>
      <w:suppressAutoHyphens w:val="0"/>
      <w:spacing w:before="100" w:beforeAutospacing="1" w:after="100" w:afterAutospacing="1" w:line="240" w:lineRule="auto"/>
    </w:pPr>
    <w:rPr>
      <w:kern w:val="0"/>
      <w:lang w:val="uk-UA" w:eastAsia="uk-UA"/>
    </w:rPr>
  </w:style>
  <w:style w:type="character" w:customStyle="1" w:styleId="rvts0">
    <w:name w:val="rvts0"/>
    <w:basedOn w:val="a1"/>
    <w:rsid w:val="009657C1"/>
  </w:style>
  <w:style w:type="character" w:styleId="a9">
    <w:name w:val="Hyperlink"/>
    <w:uiPriority w:val="99"/>
    <w:rsid w:val="009657C1"/>
    <w:rPr>
      <w:color w:val="0000FF"/>
      <w:u w:val="single"/>
    </w:rPr>
  </w:style>
  <w:style w:type="paragraph" w:customStyle="1" w:styleId="rvps2">
    <w:name w:val="rvps2"/>
    <w:basedOn w:val="a"/>
    <w:rsid w:val="009657C1"/>
    <w:pPr>
      <w:suppressAutoHyphens w:val="0"/>
      <w:spacing w:before="100" w:beforeAutospacing="1" w:after="100" w:afterAutospacing="1" w:line="240" w:lineRule="auto"/>
    </w:pPr>
    <w:rPr>
      <w:kern w:val="0"/>
      <w:lang w:val="uk-UA" w:eastAsia="uk-UA"/>
    </w:rPr>
  </w:style>
  <w:style w:type="character" w:customStyle="1" w:styleId="rvts23">
    <w:name w:val="rvts23"/>
    <w:basedOn w:val="a1"/>
    <w:rsid w:val="009657C1"/>
  </w:style>
  <w:style w:type="paragraph" w:styleId="aa">
    <w:name w:val="Normal (Web)"/>
    <w:basedOn w:val="a"/>
    <w:rsid w:val="008817A6"/>
    <w:pPr>
      <w:suppressAutoHyphens w:val="0"/>
      <w:spacing w:before="100" w:beforeAutospacing="1" w:after="100" w:afterAutospacing="1" w:line="240" w:lineRule="auto"/>
    </w:pPr>
    <w:rPr>
      <w:kern w:val="0"/>
      <w:lang w:eastAsia="ru-RU"/>
    </w:rPr>
  </w:style>
  <w:style w:type="paragraph" w:customStyle="1" w:styleId="ab">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40635"/>
    <w:pPr>
      <w:suppressAutoHyphens w:val="0"/>
      <w:spacing w:line="240" w:lineRule="auto"/>
    </w:pPr>
    <w:rPr>
      <w:rFonts w:ascii="Verdana" w:hAnsi="Verdana" w:cs="Verdana"/>
      <w:kern w:val="0"/>
      <w:sz w:val="20"/>
      <w:szCs w:val="20"/>
      <w:lang w:val="en-US" w:eastAsia="en-US"/>
    </w:rPr>
  </w:style>
  <w:style w:type="paragraph" w:customStyle="1" w:styleId="22">
    <w:name w:val="Знак Знак22 Знак Знак Знак Знак Знак Знак Знак Знак Знак Знак Знак Знак Знак Знак Знак Знак Знак Знак Знак Знак"/>
    <w:basedOn w:val="a"/>
    <w:rsid w:val="00D67F60"/>
    <w:pPr>
      <w:suppressAutoHyphens w:val="0"/>
      <w:spacing w:after="160" w:line="240" w:lineRule="exact"/>
    </w:pPr>
    <w:rPr>
      <w:rFonts w:cs="Arial"/>
      <w:kern w:val="0"/>
      <w:sz w:val="20"/>
      <w:szCs w:val="20"/>
      <w:lang w:val="de-CH" w:eastAsia="de-CH"/>
    </w:rPr>
  </w:style>
  <w:style w:type="paragraph" w:customStyle="1" w:styleId="ac">
    <w:name w:val="Знак"/>
    <w:basedOn w:val="a"/>
    <w:rsid w:val="00A17895"/>
    <w:pPr>
      <w:suppressAutoHyphens w:val="0"/>
      <w:spacing w:line="240" w:lineRule="auto"/>
    </w:pPr>
    <w:rPr>
      <w:rFonts w:ascii="Verdana" w:hAnsi="Verdana"/>
      <w:kern w:val="0"/>
      <w:sz w:val="20"/>
      <w:szCs w:val="20"/>
      <w:lang w:val="en-US" w:eastAsia="en-US"/>
    </w:rPr>
  </w:style>
  <w:style w:type="paragraph" w:customStyle="1" w:styleId="ad">
    <w:name w:val="Знак Знак Знак Знак"/>
    <w:basedOn w:val="a"/>
    <w:rsid w:val="0035592D"/>
    <w:pPr>
      <w:suppressAutoHyphens w:val="0"/>
      <w:spacing w:line="240" w:lineRule="auto"/>
    </w:pPr>
    <w:rPr>
      <w:rFonts w:ascii="Verdana" w:hAnsi="Verdana" w:cs="Verdana"/>
      <w:kern w:val="0"/>
      <w:sz w:val="20"/>
      <w:szCs w:val="20"/>
      <w:lang w:val="en-US" w:eastAsia="en-US"/>
    </w:rPr>
  </w:style>
  <w:style w:type="paragraph" w:styleId="HTML">
    <w:name w:val="HTML Preformatted"/>
    <w:basedOn w:val="a"/>
    <w:link w:val="HTML0"/>
    <w:rsid w:val="00CA7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pPr>
    <w:rPr>
      <w:rFonts w:ascii="Courier New" w:hAnsi="Courier New" w:cs="Courier New"/>
      <w:kern w:val="0"/>
      <w:sz w:val="20"/>
      <w:szCs w:val="20"/>
      <w:lang w:eastAsia="ru-RU"/>
    </w:rPr>
  </w:style>
  <w:style w:type="paragraph" w:styleId="ae">
    <w:name w:val="Body Text Indent"/>
    <w:basedOn w:val="a"/>
    <w:rsid w:val="00CA7E3D"/>
    <w:pPr>
      <w:suppressAutoHyphens w:val="0"/>
      <w:autoSpaceDE w:val="0"/>
      <w:autoSpaceDN w:val="0"/>
      <w:spacing w:after="120" w:line="240" w:lineRule="auto"/>
      <w:ind w:left="283"/>
    </w:pPr>
    <w:rPr>
      <w:kern w:val="0"/>
      <w:sz w:val="20"/>
      <w:szCs w:val="20"/>
      <w:lang w:val="uk-UA" w:eastAsia="ru-RU"/>
    </w:rPr>
  </w:style>
  <w:style w:type="paragraph" w:customStyle="1" w:styleId="Style8">
    <w:name w:val="Style8"/>
    <w:basedOn w:val="a"/>
    <w:rsid w:val="0057629C"/>
    <w:pPr>
      <w:widowControl w:val="0"/>
      <w:suppressAutoHyphens w:val="0"/>
      <w:autoSpaceDE w:val="0"/>
      <w:autoSpaceDN w:val="0"/>
      <w:adjustRightInd w:val="0"/>
      <w:spacing w:line="256" w:lineRule="exact"/>
    </w:pPr>
    <w:rPr>
      <w:kern w:val="0"/>
      <w:lang w:eastAsia="ru-RU"/>
    </w:rPr>
  </w:style>
  <w:style w:type="paragraph" w:customStyle="1" w:styleId="Style21">
    <w:name w:val="Style21"/>
    <w:basedOn w:val="a"/>
    <w:rsid w:val="0057629C"/>
    <w:pPr>
      <w:widowControl w:val="0"/>
      <w:suppressAutoHyphens w:val="0"/>
      <w:autoSpaceDE w:val="0"/>
      <w:autoSpaceDN w:val="0"/>
      <w:adjustRightInd w:val="0"/>
      <w:spacing w:line="259" w:lineRule="exact"/>
      <w:ind w:hanging="350"/>
    </w:pPr>
    <w:rPr>
      <w:kern w:val="0"/>
      <w:lang w:eastAsia="ru-RU"/>
    </w:rPr>
  </w:style>
  <w:style w:type="character" w:customStyle="1" w:styleId="FontStyle33">
    <w:name w:val="Font Style33"/>
    <w:rsid w:val="0057629C"/>
    <w:rPr>
      <w:rFonts w:ascii="Franklin Gothic Medium" w:hAnsi="Franklin Gothic Medium" w:cs="Franklin Gothic Medium"/>
      <w:sz w:val="20"/>
      <w:szCs w:val="20"/>
    </w:rPr>
  </w:style>
  <w:style w:type="paragraph" w:customStyle="1" w:styleId="14">
    <w:name w:val="Абзац списка1"/>
    <w:basedOn w:val="a"/>
    <w:rsid w:val="00AC121A"/>
    <w:pPr>
      <w:suppressAutoHyphens w:val="0"/>
      <w:spacing w:line="240" w:lineRule="auto"/>
      <w:ind w:left="720"/>
      <w:contextualSpacing/>
    </w:pPr>
    <w:rPr>
      <w:rFonts w:eastAsia="Calibri"/>
      <w:kern w:val="0"/>
      <w:sz w:val="20"/>
      <w:szCs w:val="20"/>
      <w:lang w:val="uk-UA" w:eastAsia="ru-RU"/>
    </w:rPr>
  </w:style>
  <w:style w:type="paragraph" w:customStyle="1" w:styleId="15">
    <w:name w:val="Обычный1"/>
    <w:rsid w:val="002E1DA5"/>
    <w:rPr>
      <w:rFonts w:eastAsia="Calibri"/>
      <w:lang w:val="en-GB"/>
    </w:rPr>
  </w:style>
  <w:style w:type="paragraph" w:customStyle="1" w:styleId="Default">
    <w:name w:val="Default"/>
    <w:rsid w:val="002E1DA5"/>
    <w:pPr>
      <w:autoSpaceDE w:val="0"/>
      <w:autoSpaceDN w:val="0"/>
      <w:adjustRightInd w:val="0"/>
    </w:pPr>
    <w:rPr>
      <w:rFonts w:eastAsia="Calibri"/>
      <w:color w:val="000000"/>
      <w:sz w:val="24"/>
      <w:szCs w:val="24"/>
    </w:rPr>
  </w:style>
  <w:style w:type="character" w:customStyle="1" w:styleId="HTML0">
    <w:name w:val="Стандартный HTML Знак"/>
    <w:link w:val="HTML"/>
    <w:locked/>
    <w:rsid w:val="00C64C5A"/>
    <w:rPr>
      <w:rFonts w:ascii="Courier New" w:hAnsi="Courier New" w:cs="Courier New"/>
      <w:lang w:val="ru-RU" w:eastAsia="ru-RU" w:bidi="ar-SA"/>
    </w:rPr>
  </w:style>
  <w:style w:type="character" w:styleId="af">
    <w:name w:val="Emphasis"/>
    <w:qFormat/>
    <w:rsid w:val="00C64C5A"/>
    <w:rPr>
      <w:rFonts w:cs="Times New Roman"/>
      <w:i/>
      <w:iCs/>
    </w:rPr>
  </w:style>
  <w:style w:type="paragraph" w:customStyle="1" w:styleId="16">
    <w:name w:val="Основной текст1"/>
    <w:basedOn w:val="a"/>
    <w:rsid w:val="00FF51B3"/>
    <w:pPr>
      <w:widowControl w:val="0"/>
      <w:suppressAutoHyphens w:val="0"/>
      <w:spacing w:line="240" w:lineRule="auto"/>
      <w:jc w:val="both"/>
    </w:pPr>
    <w:rPr>
      <w:rFonts w:ascii="Arial" w:hAnsi="Arial"/>
      <w:kern w:val="0"/>
      <w:szCs w:val="20"/>
      <w:lang w:val="uk-UA" w:eastAsia="ru-RU"/>
    </w:rPr>
  </w:style>
  <w:style w:type="paragraph" w:styleId="af0">
    <w:name w:val="header"/>
    <w:basedOn w:val="a"/>
    <w:link w:val="af1"/>
    <w:rsid w:val="00FF51B3"/>
    <w:pPr>
      <w:tabs>
        <w:tab w:val="center" w:pos="4153"/>
        <w:tab w:val="right" w:pos="8306"/>
      </w:tabs>
      <w:suppressAutoHyphens w:val="0"/>
      <w:spacing w:line="240" w:lineRule="auto"/>
    </w:pPr>
    <w:rPr>
      <w:rFonts w:ascii="TimesET" w:hAnsi="TimesET"/>
      <w:kern w:val="0"/>
      <w:szCs w:val="20"/>
      <w:lang w:val="uk-UA" w:eastAsia="ru-RU"/>
    </w:rPr>
  </w:style>
  <w:style w:type="character" w:customStyle="1" w:styleId="af1">
    <w:name w:val="Верхний колонтитул Знак"/>
    <w:link w:val="af0"/>
    <w:rsid w:val="00FF51B3"/>
    <w:rPr>
      <w:rFonts w:ascii="TimesET" w:hAnsi="TimesET"/>
      <w:sz w:val="24"/>
      <w:lang w:val="uk-UA" w:eastAsia="ru-RU" w:bidi="ar-SA"/>
    </w:rPr>
  </w:style>
  <w:style w:type="table" w:styleId="af2">
    <w:name w:val="Table Grid"/>
    <w:basedOn w:val="a2"/>
    <w:rsid w:val="0068217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FR1">
    <w:name w:val="FR1"/>
    <w:rsid w:val="008362EE"/>
    <w:pPr>
      <w:widowControl w:val="0"/>
      <w:autoSpaceDE w:val="0"/>
      <w:autoSpaceDN w:val="0"/>
      <w:adjustRightInd w:val="0"/>
      <w:spacing w:line="300" w:lineRule="auto"/>
      <w:ind w:left="1280" w:right="1200"/>
      <w:jc w:val="center"/>
    </w:pPr>
    <w:rPr>
      <w:b/>
      <w:bCs/>
      <w:sz w:val="32"/>
      <w:szCs w:val="32"/>
      <w:lang w:val="uk-UA"/>
    </w:rPr>
  </w:style>
  <w:style w:type="paragraph" w:customStyle="1" w:styleId="a50">
    <w:name w:val="a5"/>
    <w:basedOn w:val="a"/>
    <w:rsid w:val="003E3CD2"/>
    <w:pPr>
      <w:suppressAutoHyphens w:val="0"/>
      <w:spacing w:before="100" w:beforeAutospacing="1" w:after="100" w:afterAutospacing="1" w:line="240" w:lineRule="auto"/>
    </w:pPr>
    <w:rPr>
      <w:kern w:val="0"/>
      <w:lang w:eastAsia="ru-RU"/>
    </w:rPr>
  </w:style>
  <w:style w:type="paragraph" w:customStyle="1" w:styleId="tl">
    <w:name w:val="tl"/>
    <w:basedOn w:val="a"/>
    <w:rsid w:val="003E3CD2"/>
    <w:pPr>
      <w:suppressAutoHyphens w:val="0"/>
      <w:spacing w:before="100" w:beforeAutospacing="1" w:after="100" w:afterAutospacing="1" w:line="240" w:lineRule="auto"/>
    </w:pPr>
    <w:rPr>
      <w:kern w:val="0"/>
      <w:lang w:val="uk-UA" w:eastAsia="uk-UA"/>
    </w:rPr>
  </w:style>
  <w:style w:type="paragraph" w:customStyle="1" w:styleId="tjbmf">
    <w:name w:val="tj bmf"/>
    <w:basedOn w:val="a"/>
    <w:rsid w:val="003E3CD2"/>
    <w:pPr>
      <w:suppressAutoHyphens w:val="0"/>
      <w:spacing w:before="100" w:beforeAutospacing="1" w:after="100" w:afterAutospacing="1" w:line="240" w:lineRule="auto"/>
    </w:pPr>
    <w:rPr>
      <w:kern w:val="0"/>
      <w:lang w:val="uk-UA" w:eastAsia="uk-UA"/>
    </w:rPr>
  </w:style>
  <w:style w:type="paragraph" w:customStyle="1" w:styleId="rvps6">
    <w:name w:val="rvps6"/>
    <w:basedOn w:val="a"/>
    <w:rsid w:val="003E3CD2"/>
    <w:pPr>
      <w:suppressAutoHyphens w:val="0"/>
      <w:spacing w:before="100" w:beforeAutospacing="1" w:after="100" w:afterAutospacing="1" w:line="240" w:lineRule="auto"/>
    </w:pPr>
    <w:rPr>
      <w:kern w:val="0"/>
      <w:lang w:eastAsia="ru-RU"/>
    </w:rPr>
  </w:style>
  <w:style w:type="character" w:styleId="af3">
    <w:name w:val="Strong"/>
    <w:basedOn w:val="a1"/>
    <w:uiPriority w:val="22"/>
    <w:qFormat/>
    <w:rsid w:val="00D81B77"/>
    <w:rPr>
      <w:b/>
      <w:bCs/>
    </w:rPr>
  </w:style>
  <w:style w:type="character" w:customStyle="1" w:styleId="a6">
    <w:name w:val="Основной текст Знак"/>
    <w:basedOn w:val="a1"/>
    <w:link w:val="a0"/>
    <w:rsid w:val="00C608B6"/>
    <w:rPr>
      <w:kern w:val="1"/>
      <w:sz w:val="24"/>
      <w:szCs w:val="24"/>
      <w:lang w:eastAsia="ar-SA"/>
    </w:rPr>
  </w:style>
  <w:style w:type="paragraph" w:styleId="af4">
    <w:name w:val="Balloon Text"/>
    <w:basedOn w:val="a"/>
    <w:link w:val="17"/>
    <w:rsid w:val="00E5233B"/>
    <w:pPr>
      <w:spacing w:line="240" w:lineRule="auto"/>
    </w:pPr>
    <w:rPr>
      <w:rFonts w:ascii="Tahoma" w:hAnsi="Tahoma" w:cs="Tahoma"/>
      <w:sz w:val="16"/>
      <w:szCs w:val="16"/>
    </w:rPr>
  </w:style>
  <w:style w:type="character" w:customStyle="1" w:styleId="17">
    <w:name w:val="Текст выноски Знак1"/>
    <w:basedOn w:val="a1"/>
    <w:link w:val="af4"/>
    <w:rsid w:val="00E5233B"/>
    <w:rPr>
      <w:rFonts w:ascii="Tahoma" w:hAnsi="Tahoma" w:cs="Tahoma"/>
      <w:kern w:val="1"/>
      <w:sz w:val="16"/>
      <w:szCs w:val="1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926751">
      <w:bodyDiv w:val="1"/>
      <w:marLeft w:val="0"/>
      <w:marRight w:val="0"/>
      <w:marTop w:val="0"/>
      <w:marBottom w:val="0"/>
      <w:divBdr>
        <w:top w:val="none" w:sz="0" w:space="0" w:color="auto"/>
        <w:left w:val="none" w:sz="0" w:space="0" w:color="auto"/>
        <w:bottom w:val="none" w:sz="0" w:space="0" w:color="auto"/>
        <w:right w:val="none" w:sz="0" w:space="0" w:color="auto"/>
      </w:divBdr>
    </w:div>
    <w:div w:id="272060183">
      <w:bodyDiv w:val="1"/>
      <w:marLeft w:val="0"/>
      <w:marRight w:val="0"/>
      <w:marTop w:val="0"/>
      <w:marBottom w:val="0"/>
      <w:divBdr>
        <w:top w:val="none" w:sz="0" w:space="0" w:color="auto"/>
        <w:left w:val="none" w:sz="0" w:space="0" w:color="auto"/>
        <w:bottom w:val="none" w:sz="0" w:space="0" w:color="auto"/>
        <w:right w:val="none" w:sz="0" w:space="0" w:color="auto"/>
      </w:divBdr>
    </w:div>
    <w:div w:id="556553422">
      <w:bodyDiv w:val="1"/>
      <w:marLeft w:val="0"/>
      <w:marRight w:val="0"/>
      <w:marTop w:val="0"/>
      <w:marBottom w:val="0"/>
      <w:divBdr>
        <w:top w:val="none" w:sz="0" w:space="0" w:color="auto"/>
        <w:left w:val="none" w:sz="0" w:space="0" w:color="auto"/>
        <w:bottom w:val="none" w:sz="0" w:space="0" w:color="auto"/>
        <w:right w:val="none" w:sz="0" w:space="0" w:color="auto"/>
      </w:divBdr>
    </w:div>
    <w:div w:id="734208646">
      <w:bodyDiv w:val="1"/>
      <w:marLeft w:val="0"/>
      <w:marRight w:val="0"/>
      <w:marTop w:val="0"/>
      <w:marBottom w:val="0"/>
      <w:divBdr>
        <w:top w:val="none" w:sz="0" w:space="0" w:color="auto"/>
        <w:left w:val="none" w:sz="0" w:space="0" w:color="auto"/>
        <w:bottom w:val="none" w:sz="0" w:space="0" w:color="auto"/>
        <w:right w:val="none" w:sz="0" w:space="0" w:color="auto"/>
      </w:divBdr>
    </w:div>
    <w:div w:id="746683241">
      <w:bodyDiv w:val="1"/>
      <w:marLeft w:val="0"/>
      <w:marRight w:val="0"/>
      <w:marTop w:val="0"/>
      <w:marBottom w:val="0"/>
      <w:divBdr>
        <w:top w:val="none" w:sz="0" w:space="0" w:color="auto"/>
        <w:left w:val="none" w:sz="0" w:space="0" w:color="auto"/>
        <w:bottom w:val="none" w:sz="0" w:space="0" w:color="auto"/>
        <w:right w:val="none" w:sz="0" w:space="0" w:color="auto"/>
      </w:divBdr>
      <w:divsChild>
        <w:div w:id="282659500">
          <w:marLeft w:val="0"/>
          <w:marRight w:val="0"/>
          <w:marTop w:val="0"/>
          <w:marBottom w:val="0"/>
          <w:divBdr>
            <w:top w:val="none" w:sz="0" w:space="0" w:color="auto"/>
            <w:left w:val="none" w:sz="0" w:space="0" w:color="auto"/>
            <w:bottom w:val="none" w:sz="0" w:space="0" w:color="auto"/>
            <w:right w:val="none" w:sz="0" w:space="0" w:color="auto"/>
          </w:divBdr>
        </w:div>
        <w:div w:id="318072013">
          <w:marLeft w:val="0"/>
          <w:marRight w:val="0"/>
          <w:marTop w:val="0"/>
          <w:marBottom w:val="0"/>
          <w:divBdr>
            <w:top w:val="none" w:sz="0" w:space="0" w:color="auto"/>
            <w:left w:val="none" w:sz="0" w:space="0" w:color="auto"/>
            <w:bottom w:val="none" w:sz="0" w:space="0" w:color="auto"/>
            <w:right w:val="none" w:sz="0" w:space="0" w:color="auto"/>
          </w:divBdr>
        </w:div>
        <w:div w:id="401636879">
          <w:marLeft w:val="0"/>
          <w:marRight w:val="0"/>
          <w:marTop w:val="0"/>
          <w:marBottom w:val="0"/>
          <w:divBdr>
            <w:top w:val="none" w:sz="0" w:space="0" w:color="auto"/>
            <w:left w:val="none" w:sz="0" w:space="0" w:color="auto"/>
            <w:bottom w:val="none" w:sz="0" w:space="0" w:color="auto"/>
            <w:right w:val="none" w:sz="0" w:space="0" w:color="auto"/>
          </w:divBdr>
        </w:div>
        <w:div w:id="442454829">
          <w:marLeft w:val="0"/>
          <w:marRight w:val="0"/>
          <w:marTop w:val="0"/>
          <w:marBottom w:val="0"/>
          <w:divBdr>
            <w:top w:val="none" w:sz="0" w:space="0" w:color="auto"/>
            <w:left w:val="none" w:sz="0" w:space="0" w:color="auto"/>
            <w:bottom w:val="none" w:sz="0" w:space="0" w:color="auto"/>
            <w:right w:val="none" w:sz="0" w:space="0" w:color="auto"/>
          </w:divBdr>
        </w:div>
        <w:div w:id="519468461">
          <w:marLeft w:val="0"/>
          <w:marRight w:val="0"/>
          <w:marTop w:val="0"/>
          <w:marBottom w:val="0"/>
          <w:divBdr>
            <w:top w:val="none" w:sz="0" w:space="0" w:color="auto"/>
            <w:left w:val="none" w:sz="0" w:space="0" w:color="auto"/>
            <w:bottom w:val="none" w:sz="0" w:space="0" w:color="auto"/>
            <w:right w:val="none" w:sz="0" w:space="0" w:color="auto"/>
          </w:divBdr>
        </w:div>
        <w:div w:id="767313146">
          <w:marLeft w:val="0"/>
          <w:marRight w:val="0"/>
          <w:marTop w:val="0"/>
          <w:marBottom w:val="0"/>
          <w:divBdr>
            <w:top w:val="none" w:sz="0" w:space="0" w:color="auto"/>
            <w:left w:val="none" w:sz="0" w:space="0" w:color="auto"/>
            <w:bottom w:val="none" w:sz="0" w:space="0" w:color="auto"/>
            <w:right w:val="none" w:sz="0" w:space="0" w:color="auto"/>
          </w:divBdr>
        </w:div>
        <w:div w:id="894585075">
          <w:marLeft w:val="0"/>
          <w:marRight w:val="0"/>
          <w:marTop w:val="0"/>
          <w:marBottom w:val="0"/>
          <w:divBdr>
            <w:top w:val="none" w:sz="0" w:space="0" w:color="auto"/>
            <w:left w:val="none" w:sz="0" w:space="0" w:color="auto"/>
            <w:bottom w:val="none" w:sz="0" w:space="0" w:color="auto"/>
            <w:right w:val="none" w:sz="0" w:space="0" w:color="auto"/>
          </w:divBdr>
        </w:div>
        <w:div w:id="1096483516">
          <w:marLeft w:val="0"/>
          <w:marRight w:val="0"/>
          <w:marTop w:val="0"/>
          <w:marBottom w:val="0"/>
          <w:divBdr>
            <w:top w:val="none" w:sz="0" w:space="0" w:color="auto"/>
            <w:left w:val="none" w:sz="0" w:space="0" w:color="auto"/>
            <w:bottom w:val="none" w:sz="0" w:space="0" w:color="auto"/>
            <w:right w:val="none" w:sz="0" w:space="0" w:color="auto"/>
          </w:divBdr>
        </w:div>
        <w:div w:id="1578441119">
          <w:marLeft w:val="0"/>
          <w:marRight w:val="0"/>
          <w:marTop w:val="0"/>
          <w:marBottom w:val="0"/>
          <w:divBdr>
            <w:top w:val="none" w:sz="0" w:space="0" w:color="auto"/>
            <w:left w:val="none" w:sz="0" w:space="0" w:color="auto"/>
            <w:bottom w:val="none" w:sz="0" w:space="0" w:color="auto"/>
            <w:right w:val="none" w:sz="0" w:space="0" w:color="auto"/>
          </w:divBdr>
        </w:div>
        <w:div w:id="1797409611">
          <w:marLeft w:val="0"/>
          <w:marRight w:val="0"/>
          <w:marTop w:val="0"/>
          <w:marBottom w:val="0"/>
          <w:divBdr>
            <w:top w:val="none" w:sz="0" w:space="0" w:color="auto"/>
            <w:left w:val="none" w:sz="0" w:space="0" w:color="auto"/>
            <w:bottom w:val="none" w:sz="0" w:space="0" w:color="auto"/>
            <w:right w:val="none" w:sz="0" w:space="0" w:color="auto"/>
          </w:divBdr>
        </w:div>
        <w:div w:id="1798984850">
          <w:marLeft w:val="0"/>
          <w:marRight w:val="0"/>
          <w:marTop w:val="0"/>
          <w:marBottom w:val="0"/>
          <w:divBdr>
            <w:top w:val="none" w:sz="0" w:space="0" w:color="auto"/>
            <w:left w:val="none" w:sz="0" w:space="0" w:color="auto"/>
            <w:bottom w:val="none" w:sz="0" w:space="0" w:color="auto"/>
            <w:right w:val="none" w:sz="0" w:space="0" w:color="auto"/>
          </w:divBdr>
        </w:div>
      </w:divsChild>
    </w:div>
    <w:div w:id="772165518">
      <w:bodyDiv w:val="1"/>
      <w:marLeft w:val="0"/>
      <w:marRight w:val="0"/>
      <w:marTop w:val="0"/>
      <w:marBottom w:val="0"/>
      <w:divBdr>
        <w:top w:val="none" w:sz="0" w:space="0" w:color="auto"/>
        <w:left w:val="none" w:sz="0" w:space="0" w:color="auto"/>
        <w:bottom w:val="none" w:sz="0" w:space="0" w:color="auto"/>
        <w:right w:val="none" w:sz="0" w:space="0" w:color="auto"/>
      </w:divBdr>
    </w:div>
    <w:div w:id="906573326">
      <w:bodyDiv w:val="1"/>
      <w:marLeft w:val="0"/>
      <w:marRight w:val="0"/>
      <w:marTop w:val="0"/>
      <w:marBottom w:val="0"/>
      <w:divBdr>
        <w:top w:val="none" w:sz="0" w:space="0" w:color="auto"/>
        <w:left w:val="none" w:sz="0" w:space="0" w:color="auto"/>
        <w:bottom w:val="none" w:sz="0" w:space="0" w:color="auto"/>
        <w:right w:val="none" w:sz="0" w:space="0" w:color="auto"/>
      </w:divBdr>
    </w:div>
    <w:div w:id="1444686658">
      <w:bodyDiv w:val="1"/>
      <w:marLeft w:val="0"/>
      <w:marRight w:val="0"/>
      <w:marTop w:val="0"/>
      <w:marBottom w:val="0"/>
      <w:divBdr>
        <w:top w:val="none" w:sz="0" w:space="0" w:color="auto"/>
        <w:left w:val="none" w:sz="0" w:space="0" w:color="auto"/>
        <w:bottom w:val="none" w:sz="0" w:space="0" w:color="auto"/>
        <w:right w:val="none" w:sz="0" w:space="0" w:color="auto"/>
      </w:divBdr>
    </w:div>
    <w:div w:id="1618872379">
      <w:bodyDiv w:val="1"/>
      <w:marLeft w:val="0"/>
      <w:marRight w:val="0"/>
      <w:marTop w:val="0"/>
      <w:marBottom w:val="0"/>
      <w:divBdr>
        <w:top w:val="none" w:sz="0" w:space="0" w:color="auto"/>
        <w:left w:val="none" w:sz="0" w:space="0" w:color="auto"/>
        <w:bottom w:val="none" w:sz="0" w:space="0" w:color="auto"/>
        <w:right w:val="none" w:sz="0" w:space="0" w:color="auto"/>
      </w:divBdr>
      <w:divsChild>
        <w:div w:id="1453015914">
          <w:marLeft w:val="0"/>
          <w:marRight w:val="0"/>
          <w:marTop w:val="150"/>
          <w:marBottom w:val="300"/>
          <w:divBdr>
            <w:top w:val="none" w:sz="0" w:space="0" w:color="auto"/>
            <w:left w:val="none" w:sz="0" w:space="0" w:color="auto"/>
            <w:bottom w:val="none" w:sz="0" w:space="0" w:color="auto"/>
            <w:right w:val="none" w:sz="0" w:space="0" w:color="auto"/>
          </w:divBdr>
        </w:div>
      </w:divsChild>
    </w:div>
    <w:div w:id="1718509665">
      <w:bodyDiv w:val="1"/>
      <w:marLeft w:val="0"/>
      <w:marRight w:val="0"/>
      <w:marTop w:val="0"/>
      <w:marBottom w:val="0"/>
      <w:divBdr>
        <w:top w:val="none" w:sz="0" w:space="0" w:color="auto"/>
        <w:left w:val="none" w:sz="0" w:space="0" w:color="auto"/>
        <w:bottom w:val="none" w:sz="0" w:space="0" w:color="auto"/>
        <w:right w:val="none" w:sz="0" w:space="0" w:color="auto"/>
      </w:divBdr>
    </w:div>
    <w:div w:id="1722973365">
      <w:bodyDiv w:val="1"/>
      <w:marLeft w:val="0"/>
      <w:marRight w:val="0"/>
      <w:marTop w:val="0"/>
      <w:marBottom w:val="0"/>
      <w:divBdr>
        <w:top w:val="none" w:sz="0" w:space="0" w:color="auto"/>
        <w:left w:val="none" w:sz="0" w:space="0" w:color="auto"/>
        <w:bottom w:val="none" w:sz="0" w:space="0" w:color="auto"/>
        <w:right w:val="none" w:sz="0" w:space="0" w:color="auto"/>
      </w:divBdr>
      <w:divsChild>
        <w:div w:id="144207809">
          <w:marLeft w:val="0"/>
          <w:marRight w:val="0"/>
          <w:marTop w:val="0"/>
          <w:marBottom w:val="0"/>
          <w:divBdr>
            <w:top w:val="none" w:sz="0" w:space="0" w:color="auto"/>
            <w:left w:val="none" w:sz="0" w:space="0" w:color="auto"/>
            <w:bottom w:val="none" w:sz="0" w:space="0" w:color="auto"/>
            <w:right w:val="none" w:sz="0" w:space="0" w:color="auto"/>
          </w:divBdr>
        </w:div>
        <w:div w:id="167985123">
          <w:marLeft w:val="0"/>
          <w:marRight w:val="0"/>
          <w:marTop w:val="0"/>
          <w:marBottom w:val="0"/>
          <w:divBdr>
            <w:top w:val="none" w:sz="0" w:space="0" w:color="auto"/>
            <w:left w:val="none" w:sz="0" w:space="0" w:color="auto"/>
            <w:bottom w:val="none" w:sz="0" w:space="0" w:color="auto"/>
            <w:right w:val="none" w:sz="0" w:space="0" w:color="auto"/>
          </w:divBdr>
        </w:div>
        <w:div w:id="192693913">
          <w:marLeft w:val="0"/>
          <w:marRight w:val="0"/>
          <w:marTop w:val="0"/>
          <w:marBottom w:val="0"/>
          <w:divBdr>
            <w:top w:val="none" w:sz="0" w:space="0" w:color="auto"/>
            <w:left w:val="none" w:sz="0" w:space="0" w:color="auto"/>
            <w:bottom w:val="none" w:sz="0" w:space="0" w:color="auto"/>
            <w:right w:val="none" w:sz="0" w:space="0" w:color="auto"/>
          </w:divBdr>
        </w:div>
        <w:div w:id="358707507">
          <w:marLeft w:val="0"/>
          <w:marRight w:val="0"/>
          <w:marTop w:val="0"/>
          <w:marBottom w:val="0"/>
          <w:divBdr>
            <w:top w:val="none" w:sz="0" w:space="0" w:color="auto"/>
            <w:left w:val="none" w:sz="0" w:space="0" w:color="auto"/>
            <w:bottom w:val="none" w:sz="0" w:space="0" w:color="auto"/>
            <w:right w:val="none" w:sz="0" w:space="0" w:color="auto"/>
          </w:divBdr>
        </w:div>
        <w:div w:id="471292892">
          <w:marLeft w:val="0"/>
          <w:marRight w:val="0"/>
          <w:marTop w:val="0"/>
          <w:marBottom w:val="0"/>
          <w:divBdr>
            <w:top w:val="none" w:sz="0" w:space="0" w:color="auto"/>
            <w:left w:val="none" w:sz="0" w:space="0" w:color="auto"/>
            <w:bottom w:val="none" w:sz="0" w:space="0" w:color="auto"/>
            <w:right w:val="none" w:sz="0" w:space="0" w:color="auto"/>
          </w:divBdr>
        </w:div>
        <w:div w:id="474369890">
          <w:marLeft w:val="0"/>
          <w:marRight w:val="0"/>
          <w:marTop w:val="0"/>
          <w:marBottom w:val="0"/>
          <w:divBdr>
            <w:top w:val="none" w:sz="0" w:space="0" w:color="auto"/>
            <w:left w:val="none" w:sz="0" w:space="0" w:color="auto"/>
            <w:bottom w:val="none" w:sz="0" w:space="0" w:color="auto"/>
            <w:right w:val="none" w:sz="0" w:space="0" w:color="auto"/>
          </w:divBdr>
        </w:div>
        <w:div w:id="553085113">
          <w:marLeft w:val="0"/>
          <w:marRight w:val="0"/>
          <w:marTop w:val="0"/>
          <w:marBottom w:val="0"/>
          <w:divBdr>
            <w:top w:val="none" w:sz="0" w:space="0" w:color="auto"/>
            <w:left w:val="none" w:sz="0" w:space="0" w:color="auto"/>
            <w:bottom w:val="none" w:sz="0" w:space="0" w:color="auto"/>
            <w:right w:val="none" w:sz="0" w:space="0" w:color="auto"/>
          </w:divBdr>
        </w:div>
        <w:div w:id="605311927">
          <w:marLeft w:val="0"/>
          <w:marRight w:val="0"/>
          <w:marTop w:val="0"/>
          <w:marBottom w:val="0"/>
          <w:divBdr>
            <w:top w:val="none" w:sz="0" w:space="0" w:color="auto"/>
            <w:left w:val="none" w:sz="0" w:space="0" w:color="auto"/>
            <w:bottom w:val="none" w:sz="0" w:space="0" w:color="auto"/>
            <w:right w:val="none" w:sz="0" w:space="0" w:color="auto"/>
          </w:divBdr>
        </w:div>
        <w:div w:id="674186912">
          <w:marLeft w:val="0"/>
          <w:marRight w:val="0"/>
          <w:marTop w:val="0"/>
          <w:marBottom w:val="0"/>
          <w:divBdr>
            <w:top w:val="none" w:sz="0" w:space="0" w:color="auto"/>
            <w:left w:val="none" w:sz="0" w:space="0" w:color="auto"/>
            <w:bottom w:val="none" w:sz="0" w:space="0" w:color="auto"/>
            <w:right w:val="none" w:sz="0" w:space="0" w:color="auto"/>
          </w:divBdr>
        </w:div>
        <w:div w:id="720597351">
          <w:marLeft w:val="0"/>
          <w:marRight w:val="0"/>
          <w:marTop w:val="0"/>
          <w:marBottom w:val="0"/>
          <w:divBdr>
            <w:top w:val="none" w:sz="0" w:space="0" w:color="auto"/>
            <w:left w:val="none" w:sz="0" w:space="0" w:color="auto"/>
            <w:bottom w:val="none" w:sz="0" w:space="0" w:color="auto"/>
            <w:right w:val="none" w:sz="0" w:space="0" w:color="auto"/>
          </w:divBdr>
        </w:div>
        <w:div w:id="810757526">
          <w:marLeft w:val="0"/>
          <w:marRight w:val="0"/>
          <w:marTop w:val="0"/>
          <w:marBottom w:val="0"/>
          <w:divBdr>
            <w:top w:val="none" w:sz="0" w:space="0" w:color="auto"/>
            <w:left w:val="none" w:sz="0" w:space="0" w:color="auto"/>
            <w:bottom w:val="none" w:sz="0" w:space="0" w:color="auto"/>
            <w:right w:val="none" w:sz="0" w:space="0" w:color="auto"/>
          </w:divBdr>
        </w:div>
        <w:div w:id="888569529">
          <w:marLeft w:val="0"/>
          <w:marRight w:val="0"/>
          <w:marTop w:val="0"/>
          <w:marBottom w:val="0"/>
          <w:divBdr>
            <w:top w:val="none" w:sz="0" w:space="0" w:color="auto"/>
            <w:left w:val="none" w:sz="0" w:space="0" w:color="auto"/>
            <w:bottom w:val="none" w:sz="0" w:space="0" w:color="auto"/>
            <w:right w:val="none" w:sz="0" w:space="0" w:color="auto"/>
          </w:divBdr>
        </w:div>
        <w:div w:id="901987908">
          <w:marLeft w:val="0"/>
          <w:marRight w:val="0"/>
          <w:marTop w:val="0"/>
          <w:marBottom w:val="0"/>
          <w:divBdr>
            <w:top w:val="none" w:sz="0" w:space="0" w:color="auto"/>
            <w:left w:val="none" w:sz="0" w:space="0" w:color="auto"/>
            <w:bottom w:val="none" w:sz="0" w:space="0" w:color="auto"/>
            <w:right w:val="none" w:sz="0" w:space="0" w:color="auto"/>
          </w:divBdr>
        </w:div>
        <w:div w:id="971401104">
          <w:marLeft w:val="0"/>
          <w:marRight w:val="0"/>
          <w:marTop w:val="0"/>
          <w:marBottom w:val="0"/>
          <w:divBdr>
            <w:top w:val="none" w:sz="0" w:space="0" w:color="auto"/>
            <w:left w:val="none" w:sz="0" w:space="0" w:color="auto"/>
            <w:bottom w:val="none" w:sz="0" w:space="0" w:color="auto"/>
            <w:right w:val="none" w:sz="0" w:space="0" w:color="auto"/>
          </w:divBdr>
        </w:div>
        <w:div w:id="1055816782">
          <w:marLeft w:val="0"/>
          <w:marRight w:val="0"/>
          <w:marTop w:val="0"/>
          <w:marBottom w:val="0"/>
          <w:divBdr>
            <w:top w:val="none" w:sz="0" w:space="0" w:color="auto"/>
            <w:left w:val="none" w:sz="0" w:space="0" w:color="auto"/>
            <w:bottom w:val="none" w:sz="0" w:space="0" w:color="auto"/>
            <w:right w:val="none" w:sz="0" w:space="0" w:color="auto"/>
          </w:divBdr>
        </w:div>
        <w:div w:id="1240096038">
          <w:marLeft w:val="0"/>
          <w:marRight w:val="0"/>
          <w:marTop w:val="0"/>
          <w:marBottom w:val="0"/>
          <w:divBdr>
            <w:top w:val="none" w:sz="0" w:space="0" w:color="auto"/>
            <w:left w:val="none" w:sz="0" w:space="0" w:color="auto"/>
            <w:bottom w:val="none" w:sz="0" w:space="0" w:color="auto"/>
            <w:right w:val="none" w:sz="0" w:space="0" w:color="auto"/>
          </w:divBdr>
        </w:div>
        <w:div w:id="1679117102">
          <w:marLeft w:val="0"/>
          <w:marRight w:val="0"/>
          <w:marTop w:val="0"/>
          <w:marBottom w:val="0"/>
          <w:divBdr>
            <w:top w:val="none" w:sz="0" w:space="0" w:color="auto"/>
            <w:left w:val="none" w:sz="0" w:space="0" w:color="auto"/>
            <w:bottom w:val="none" w:sz="0" w:space="0" w:color="auto"/>
            <w:right w:val="none" w:sz="0" w:space="0" w:color="auto"/>
          </w:divBdr>
        </w:div>
        <w:div w:id="1718970806">
          <w:marLeft w:val="0"/>
          <w:marRight w:val="0"/>
          <w:marTop w:val="0"/>
          <w:marBottom w:val="0"/>
          <w:divBdr>
            <w:top w:val="none" w:sz="0" w:space="0" w:color="auto"/>
            <w:left w:val="none" w:sz="0" w:space="0" w:color="auto"/>
            <w:bottom w:val="none" w:sz="0" w:space="0" w:color="auto"/>
            <w:right w:val="none" w:sz="0" w:space="0" w:color="auto"/>
          </w:divBdr>
        </w:div>
        <w:div w:id="1839149451">
          <w:marLeft w:val="0"/>
          <w:marRight w:val="0"/>
          <w:marTop w:val="0"/>
          <w:marBottom w:val="0"/>
          <w:divBdr>
            <w:top w:val="none" w:sz="0" w:space="0" w:color="auto"/>
            <w:left w:val="none" w:sz="0" w:space="0" w:color="auto"/>
            <w:bottom w:val="none" w:sz="0" w:space="0" w:color="auto"/>
            <w:right w:val="none" w:sz="0" w:space="0" w:color="auto"/>
          </w:divBdr>
        </w:div>
        <w:div w:id="1852253184">
          <w:marLeft w:val="0"/>
          <w:marRight w:val="0"/>
          <w:marTop w:val="0"/>
          <w:marBottom w:val="0"/>
          <w:divBdr>
            <w:top w:val="none" w:sz="0" w:space="0" w:color="auto"/>
            <w:left w:val="none" w:sz="0" w:space="0" w:color="auto"/>
            <w:bottom w:val="none" w:sz="0" w:space="0" w:color="auto"/>
            <w:right w:val="none" w:sz="0" w:space="0" w:color="auto"/>
          </w:divBdr>
        </w:div>
        <w:div w:id="1865552380">
          <w:marLeft w:val="0"/>
          <w:marRight w:val="0"/>
          <w:marTop w:val="0"/>
          <w:marBottom w:val="0"/>
          <w:divBdr>
            <w:top w:val="none" w:sz="0" w:space="0" w:color="auto"/>
            <w:left w:val="none" w:sz="0" w:space="0" w:color="auto"/>
            <w:bottom w:val="none" w:sz="0" w:space="0" w:color="auto"/>
            <w:right w:val="none" w:sz="0" w:space="0" w:color="auto"/>
          </w:divBdr>
        </w:div>
        <w:div w:id="21118477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3.rada.gov.ua/laws/show/1682-18/paran14" TargetMode="External"/><Relationship Id="rId3" Type="http://schemas.openxmlformats.org/officeDocument/2006/relationships/styles" Target="styles.xml"/><Relationship Id="rId7" Type="http://schemas.openxmlformats.org/officeDocument/2006/relationships/hyperlink" Target="http://zakon3.rada.gov.ua/laws/show/1682-18/paran13"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2FC669-E40E-4324-B217-2730E1F186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1526</Words>
  <Characters>8700</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odsadm</Company>
  <LinksUpToDate>false</LinksUpToDate>
  <CharactersWithSpaces>10206</CharactersWithSpaces>
  <SharedDoc>false</SharedDoc>
  <HLinks>
    <vt:vector size="30" baseType="variant">
      <vt:variant>
        <vt:i4>655385</vt:i4>
      </vt:variant>
      <vt:variant>
        <vt:i4>12</vt:i4>
      </vt:variant>
      <vt:variant>
        <vt:i4>0</vt:i4>
      </vt:variant>
      <vt:variant>
        <vt:i4>5</vt:i4>
      </vt:variant>
      <vt:variant>
        <vt:lpwstr>http://zakon3.rada.gov.ua/laws/show/1682-18/paran14</vt:lpwstr>
      </vt:variant>
      <vt:variant>
        <vt:lpwstr>n14</vt:lpwstr>
      </vt:variant>
      <vt:variant>
        <vt:i4>655385</vt:i4>
      </vt:variant>
      <vt:variant>
        <vt:i4>9</vt:i4>
      </vt:variant>
      <vt:variant>
        <vt:i4>0</vt:i4>
      </vt:variant>
      <vt:variant>
        <vt:i4>5</vt:i4>
      </vt:variant>
      <vt:variant>
        <vt:lpwstr>http://zakon3.rada.gov.ua/laws/show/1682-18/paran13</vt:lpwstr>
      </vt:variant>
      <vt:variant>
        <vt:lpwstr>n13</vt:lpwstr>
      </vt:variant>
      <vt:variant>
        <vt:i4>655385</vt:i4>
      </vt:variant>
      <vt:variant>
        <vt:i4>6</vt:i4>
      </vt:variant>
      <vt:variant>
        <vt:i4>0</vt:i4>
      </vt:variant>
      <vt:variant>
        <vt:i4>5</vt:i4>
      </vt:variant>
      <vt:variant>
        <vt:lpwstr>http://zakon3.rada.gov.ua/laws/show/1682-18/paran14</vt:lpwstr>
      </vt:variant>
      <vt:variant>
        <vt:lpwstr>n14</vt:lpwstr>
      </vt:variant>
      <vt:variant>
        <vt:i4>655385</vt:i4>
      </vt:variant>
      <vt:variant>
        <vt:i4>3</vt:i4>
      </vt:variant>
      <vt:variant>
        <vt:i4>0</vt:i4>
      </vt:variant>
      <vt:variant>
        <vt:i4>5</vt:i4>
      </vt:variant>
      <vt:variant>
        <vt:lpwstr>http://zakon3.rada.gov.ua/laws/show/1682-18/paran13</vt:lpwstr>
      </vt:variant>
      <vt:variant>
        <vt:lpwstr>n13</vt:lpwstr>
      </vt:variant>
      <vt:variant>
        <vt:i4>2031731</vt:i4>
      </vt:variant>
      <vt:variant>
        <vt:i4>0</vt:i4>
      </vt:variant>
      <vt:variant>
        <vt:i4>0</vt:i4>
      </vt:variant>
      <vt:variant>
        <vt:i4>5</vt:i4>
      </vt:variant>
      <vt:variant>
        <vt:lpwstr>mailto:eko@odessa.gov.ua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Tanya</dc:creator>
  <cp:lastModifiedBy>mayboroda</cp:lastModifiedBy>
  <cp:revision>5</cp:revision>
  <cp:lastPrinted>2018-10-12T07:41:00Z</cp:lastPrinted>
  <dcterms:created xsi:type="dcterms:W3CDTF">2018-10-10T12:37:00Z</dcterms:created>
  <dcterms:modified xsi:type="dcterms:W3CDTF">2018-10-12T07:43:00Z</dcterms:modified>
</cp:coreProperties>
</file>