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7E1" w:rsidRDefault="003347E1" w:rsidP="00AF49F3">
      <w:pPr>
        <w:spacing w:after="0" w:line="240" w:lineRule="auto"/>
        <w:ind w:left="7080"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F49F3" w:rsidRPr="00C148F0" w:rsidRDefault="00AF49F3" w:rsidP="00AF49F3">
      <w:pPr>
        <w:spacing w:after="0" w:line="240" w:lineRule="auto"/>
        <w:ind w:left="7080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148F0">
        <w:rPr>
          <w:rFonts w:ascii="Times New Roman" w:hAnsi="Times New Roman" w:cs="Times New Roman"/>
          <w:b/>
          <w:sz w:val="24"/>
          <w:szCs w:val="24"/>
          <w:lang w:val="uk-UA"/>
        </w:rPr>
        <w:t>ЗАТВЕРДЖЕНО</w:t>
      </w:r>
    </w:p>
    <w:p w:rsidR="00AF49F3" w:rsidRPr="00C148F0" w:rsidRDefault="00AF49F3" w:rsidP="00AF49F3">
      <w:pPr>
        <w:spacing w:after="0" w:line="240" w:lineRule="auto"/>
        <w:ind w:left="7788" w:firstLine="9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148F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Наказ директора  Департаменту екології та природних ресурсів Одеської обласної державної </w:t>
      </w:r>
      <w:bookmarkStart w:id="0" w:name="_GoBack"/>
      <w:bookmarkEnd w:id="0"/>
      <w:r w:rsidRPr="00C148F0">
        <w:rPr>
          <w:rFonts w:ascii="Times New Roman" w:hAnsi="Times New Roman" w:cs="Times New Roman"/>
          <w:b/>
          <w:sz w:val="24"/>
          <w:szCs w:val="24"/>
          <w:lang w:val="uk-UA"/>
        </w:rPr>
        <w:t>адміністрації</w:t>
      </w:r>
    </w:p>
    <w:p w:rsidR="00AF49F3" w:rsidRPr="00C148F0" w:rsidRDefault="00AF49F3" w:rsidP="00AF49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148F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від  </w:t>
      </w:r>
      <w:r w:rsidR="00975F60" w:rsidRPr="00C148F0">
        <w:rPr>
          <w:rFonts w:ascii="Times New Roman" w:hAnsi="Times New Roman" w:cs="Times New Roman"/>
          <w:b/>
          <w:sz w:val="24"/>
          <w:szCs w:val="24"/>
          <w:lang w:val="uk-UA"/>
        </w:rPr>
        <w:t>08</w:t>
      </w:r>
      <w:r w:rsidR="00F15953" w:rsidRPr="00C148F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975F60" w:rsidRPr="00C148F0">
        <w:rPr>
          <w:rFonts w:ascii="Times New Roman" w:hAnsi="Times New Roman" w:cs="Times New Roman"/>
          <w:b/>
          <w:sz w:val="24"/>
          <w:szCs w:val="24"/>
          <w:lang w:val="uk-UA"/>
        </w:rPr>
        <w:t>чер</w:t>
      </w:r>
      <w:r w:rsidR="00F15953" w:rsidRPr="00C148F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вня </w:t>
      </w:r>
      <w:r w:rsidRPr="00C148F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2018 року</w:t>
      </w:r>
    </w:p>
    <w:p w:rsidR="00FA72CB" w:rsidRPr="00C148F0" w:rsidRDefault="00AF49F3" w:rsidP="00AF49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48F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</w:t>
      </w:r>
      <w:r w:rsidR="00F15953" w:rsidRPr="00C148F0">
        <w:rPr>
          <w:rFonts w:ascii="Times New Roman" w:hAnsi="Times New Roman" w:cs="Times New Roman"/>
          <w:b/>
          <w:sz w:val="24"/>
          <w:szCs w:val="24"/>
          <w:lang w:val="uk-UA"/>
        </w:rPr>
        <w:t>№ 4</w:t>
      </w:r>
      <w:r w:rsidR="00975F60" w:rsidRPr="00C148F0">
        <w:rPr>
          <w:rFonts w:ascii="Times New Roman" w:hAnsi="Times New Roman" w:cs="Times New Roman"/>
          <w:b/>
          <w:sz w:val="24"/>
          <w:szCs w:val="24"/>
          <w:lang w:val="uk-UA"/>
        </w:rPr>
        <w:t>7</w:t>
      </w:r>
      <w:r w:rsidR="00F15953" w:rsidRPr="00C148F0">
        <w:rPr>
          <w:rFonts w:ascii="Times New Roman" w:hAnsi="Times New Roman" w:cs="Times New Roman"/>
          <w:b/>
          <w:sz w:val="24"/>
          <w:szCs w:val="24"/>
          <w:lang w:val="uk-UA"/>
        </w:rPr>
        <w:t>-ОД</w:t>
      </w:r>
    </w:p>
    <w:p w:rsidR="00FA72CB" w:rsidRDefault="00FA72CB" w:rsidP="00FA72C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УМОВИ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  <w:t xml:space="preserve">проведення конкурсу на </w:t>
      </w:r>
      <w:r w:rsidR="00AF49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вакантну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посаду </w:t>
      </w:r>
      <w:r w:rsidR="00C03E4B">
        <w:rPr>
          <w:rFonts w:ascii="Times New Roman" w:hAnsi="Times New Roman" w:cs="Times New Roman"/>
          <w:b/>
          <w:sz w:val="28"/>
          <w:szCs w:val="28"/>
          <w:lang w:val="uk-UA"/>
        </w:rPr>
        <w:t>провідного спеціаліста</w:t>
      </w:r>
      <w:r w:rsidR="00E928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сектору</w:t>
      </w:r>
      <w:r w:rsidR="00C03E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 питань персоналу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Департаменту екології та природних ресурсів Одеської обласної державної адміністрації</w:t>
      </w:r>
      <w:r w:rsidR="00AF49F3">
        <w:rPr>
          <w:rFonts w:ascii="Times New Roman" w:hAnsi="Times New Roman" w:cs="Times New Roman"/>
          <w:b/>
          <w:sz w:val="28"/>
          <w:szCs w:val="28"/>
          <w:lang w:val="uk-UA"/>
        </w:rPr>
        <w:t>, категорія «</w:t>
      </w:r>
      <w:r w:rsidR="009F2E50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AF49F3">
        <w:rPr>
          <w:rFonts w:ascii="Times New Roman" w:hAnsi="Times New Roman" w:cs="Times New Roman"/>
          <w:b/>
          <w:sz w:val="28"/>
          <w:szCs w:val="28"/>
          <w:lang w:val="uk-UA"/>
        </w:rPr>
        <w:t>».</w:t>
      </w:r>
    </w:p>
    <w:tbl>
      <w:tblPr>
        <w:tblW w:w="4574" w:type="pct"/>
        <w:jc w:val="center"/>
        <w:tblCellSpacing w:w="22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21"/>
        <w:gridCol w:w="3263"/>
        <w:gridCol w:w="7086"/>
      </w:tblGrid>
      <w:tr w:rsidR="00FA72CB" w:rsidTr="00C148F0">
        <w:trPr>
          <w:trHeight w:val="660"/>
          <w:tblCellSpacing w:w="22" w:type="dxa"/>
          <w:jc w:val="center"/>
        </w:trPr>
        <w:tc>
          <w:tcPr>
            <w:tcW w:w="49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2CB" w:rsidRDefault="00FA72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Загальні умови</w:t>
            </w:r>
          </w:p>
        </w:tc>
      </w:tr>
      <w:tr w:rsidR="00FA72CB" w:rsidTr="00C148F0">
        <w:trPr>
          <w:trHeight w:val="759"/>
          <w:tblCellSpacing w:w="22" w:type="dxa"/>
          <w:jc w:val="center"/>
        </w:trPr>
        <w:tc>
          <w:tcPr>
            <w:tcW w:w="17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2CB" w:rsidRDefault="00FA72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Посадові обов'язки</w:t>
            </w:r>
          </w:p>
        </w:tc>
        <w:tc>
          <w:tcPr>
            <w:tcW w:w="3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E4B" w:rsidRPr="00C03E4B" w:rsidRDefault="00C03E4B" w:rsidP="00C03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3E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 Організовує роботу з діловодства у секторі відповідно до вимог чинного законодавства;</w:t>
            </w:r>
          </w:p>
          <w:p w:rsidR="00C03E4B" w:rsidRPr="00C03E4B" w:rsidRDefault="00C03E4B" w:rsidP="00C03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3E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 обробляє інформацію, що надходить до виконання та готує відповіді на контрольні документи за дорученням завідувача сектору;</w:t>
            </w:r>
          </w:p>
          <w:p w:rsidR="00C03E4B" w:rsidRPr="00C03E4B" w:rsidRDefault="00C03E4B" w:rsidP="00C03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3E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3. веде встановлену звітно-облікову документацію; </w:t>
            </w:r>
          </w:p>
          <w:p w:rsidR="00C03E4B" w:rsidRPr="00C03E4B" w:rsidRDefault="00C03E4B" w:rsidP="00C03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3E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4. готує документи для призначення на посади та звільнення з посад працівників Департаменту; </w:t>
            </w:r>
          </w:p>
          <w:p w:rsidR="00C03E4B" w:rsidRPr="00C03E4B" w:rsidRDefault="00C03E4B" w:rsidP="00C03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3E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5. обчислює стаж роботи та державної служби; </w:t>
            </w:r>
          </w:p>
          <w:p w:rsidR="00C03E4B" w:rsidRPr="00C03E4B" w:rsidRDefault="00C03E4B" w:rsidP="00C03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3E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6. здійснює контроль за встановленням надбавок за вислугу років та наданням відпусток відповідної тривалості працівникам Департаменту; </w:t>
            </w:r>
          </w:p>
          <w:p w:rsidR="00C03E4B" w:rsidRPr="00C03E4B" w:rsidRDefault="00C03E4B" w:rsidP="00C03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3E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7. складає графіки відпусток державних службовців та працівників, які виконують функції з обслуговування Департаменту; </w:t>
            </w:r>
          </w:p>
          <w:p w:rsidR="00C03E4B" w:rsidRPr="00C03E4B" w:rsidRDefault="00C03E4B" w:rsidP="00C03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3E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8. здійснює облік військовозобов'язаних і призовників в Департаменті.</w:t>
            </w:r>
          </w:p>
          <w:p w:rsidR="00C03E4B" w:rsidRPr="00C03E4B" w:rsidRDefault="00C03E4B" w:rsidP="00C03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3E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9. здійснює облік особових справ державних службовців, ведення, зберігання та передачу особових справ звільнених державних службовців до архіву. </w:t>
            </w:r>
          </w:p>
          <w:p w:rsidR="00C03E4B" w:rsidRPr="00C03E4B" w:rsidRDefault="00C03E4B" w:rsidP="00C03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3E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10. бере участь у проведенні нарад з питань персоналу у Департаменті;</w:t>
            </w:r>
          </w:p>
          <w:p w:rsidR="00C03E4B" w:rsidRPr="00C03E4B" w:rsidRDefault="00C03E4B" w:rsidP="00C03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3E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11. здійснює ознайомлення з положеннями про відділи, посадовими інструкціями, Правилами внутрішнього службового та трудового розпорядку працівників Департаменту;</w:t>
            </w:r>
          </w:p>
          <w:p w:rsidR="00C03E4B" w:rsidRPr="00C03E4B" w:rsidRDefault="00C03E4B" w:rsidP="00C03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3E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12. готує накази з особового складу, про відрядження, з основної діяльності, про відпустки за дорученням завідувача сектору;</w:t>
            </w:r>
          </w:p>
          <w:p w:rsidR="00FA72CB" w:rsidRDefault="00C03E4B" w:rsidP="00C03E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03E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13. виконує поточні завдання за дорученням завідувача сектору та директора Департаменту здійснює інші функції, передбачені законодавством.</w:t>
            </w:r>
          </w:p>
        </w:tc>
      </w:tr>
      <w:tr w:rsidR="00FA72CB" w:rsidTr="00C148F0">
        <w:trPr>
          <w:trHeight w:val="4549"/>
          <w:tblCellSpacing w:w="22" w:type="dxa"/>
          <w:jc w:val="center"/>
        </w:trPr>
        <w:tc>
          <w:tcPr>
            <w:tcW w:w="17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2CB" w:rsidRDefault="00FA72CB" w:rsidP="009361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Умови оплати праці</w:t>
            </w:r>
          </w:p>
        </w:tc>
        <w:tc>
          <w:tcPr>
            <w:tcW w:w="3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2CB" w:rsidRDefault="00FA72CB">
            <w:pPr>
              <w:suppressAutoHyphens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ar-SA"/>
              </w:rPr>
              <w:t xml:space="preserve">) посадовий оклад – </w:t>
            </w:r>
            <w:r w:rsidR="00C03E4B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ar-SA"/>
              </w:rPr>
              <w:t>4400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ar-SA"/>
              </w:rPr>
              <w:t xml:space="preserve">,00 грн.,  </w:t>
            </w:r>
          </w:p>
          <w:p w:rsidR="00FA72CB" w:rsidRDefault="00FA72CB">
            <w:pPr>
              <w:suppressAutoHyphens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ar-SA"/>
              </w:rPr>
              <w:t>2)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служби, але не більше 50 відсотків посадового окладу;</w:t>
            </w:r>
          </w:p>
          <w:p w:rsidR="00FA72CB" w:rsidRDefault="00FA72CB">
            <w:pPr>
              <w:suppressAutoHyphens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ar-SA"/>
              </w:rPr>
              <w:t>3) надбавка до посадового окладу за ранг — відповідно до постанови Кабінету Міністрів України від 18 січня 2017 року № 15 “Питання оплати праці працівників державних органів ”;</w:t>
            </w:r>
          </w:p>
          <w:p w:rsidR="00FA72CB" w:rsidRDefault="00FA72CB">
            <w:pPr>
              <w:suppressAutoHyphens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ar-SA"/>
              </w:rPr>
              <w:t>4) інші доплати та премії відповідно до статті 52 Закону України “Про державну службу ”;</w:t>
            </w:r>
          </w:p>
          <w:p w:rsidR="00FA72CB" w:rsidRPr="00FA72CB" w:rsidRDefault="00FA72CB" w:rsidP="00C03E4B">
            <w:pP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5) 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ar-SA"/>
              </w:rPr>
              <w:t>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службовцям, затвердженого постановою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Кабінету Міністрів України від 18 </w:t>
            </w:r>
            <w:r w:rsidRPr="00C03E4B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ar-SA"/>
              </w:rPr>
              <w:t>січня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2017 року</w:t>
            </w:r>
            <w:r>
              <w:rPr>
                <w:rFonts w:ascii="Verdana" w:eastAsia="Times New Roman" w:hAnsi="Verdana" w:cs="Verdana"/>
                <w:kern w:val="2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№ 15.</w:t>
            </w:r>
          </w:p>
        </w:tc>
      </w:tr>
      <w:tr w:rsidR="00FA72CB" w:rsidTr="00C148F0">
        <w:trPr>
          <w:tblCellSpacing w:w="22" w:type="dxa"/>
          <w:jc w:val="center"/>
        </w:trPr>
        <w:tc>
          <w:tcPr>
            <w:tcW w:w="17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2CB" w:rsidRDefault="00FA72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3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2CB" w:rsidRDefault="00FA7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E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Безстрокове призначення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посаду.</w:t>
            </w:r>
          </w:p>
        </w:tc>
      </w:tr>
      <w:tr w:rsidR="00FA72CB" w:rsidTr="00C148F0">
        <w:trPr>
          <w:tblCellSpacing w:w="22" w:type="dxa"/>
          <w:jc w:val="center"/>
        </w:trPr>
        <w:tc>
          <w:tcPr>
            <w:tcW w:w="17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2CB" w:rsidRDefault="00FA72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3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2CB" w:rsidRPr="00975F60" w:rsidRDefault="00FA72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5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Копія паспорта громадянина України.</w:t>
            </w:r>
          </w:p>
          <w:p w:rsidR="00FA72CB" w:rsidRPr="00975F60" w:rsidRDefault="00FA72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5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 Письмова заява про участь у конкурсі із зазначенням основних мотивів щодо зайняття посади державної служби, до якої додається резюме у довільній формі.</w:t>
            </w:r>
          </w:p>
          <w:p w:rsidR="00FA72CB" w:rsidRPr="00975F60" w:rsidRDefault="00FA72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5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Письмова заява, в якій особа повідомляє, що до неї не застосовуються заборони, визначені частиною третьою або четвертою статті 1 Закону України "Про очищення влади", та надає згоду на проходження перевірки та на оприлюднення відомостей стосовно неї відповідно до зазначеного Закону. </w:t>
            </w:r>
          </w:p>
          <w:p w:rsidR="00FA72CB" w:rsidRPr="00975F60" w:rsidRDefault="00FA72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5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Копія (копії) документа (документів) про освіту.</w:t>
            </w:r>
          </w:p>
          <w:p w:rsidR="00FA72CB" w:rsidRPr="00975F60" w:rsidRDefault="00FA72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5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 Оригінал посвідчення атестації щодо вільного володіння державною мовою.</w:t>
            </w:r>
          </w:p>
          <w:p w:rsidR="00FA72CB" w:rsidRPr="00975F60" w:rsidRDefault="00FA72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5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 Заповнена особова картка встановленого зразка.</w:t>
            </w:r>
          </w:p>
          <w:p w:rsidR="00FA72CB" w:rsidRPr="00975F60" w:rsidRDefault="00FA72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5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 Декларація особи, уповноваженої на виконання функцій держави або місцевого самоврядування за 2017 рік (подається, як кандидата на посаду)</w:t>
            </w:r>
            <w:r w:rsidRPr="00975F60">
              <w:rPr>
                <w:rFonts w:ascii="Times New Roman" w:eastAsia="MS Mincho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975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надається у вигляді роздрукованого примірника заповненої декларації на офіційному веб-сайті Національного агентства з питань запобігання корупції  </w:t>
            </w:r>
            <w:hyperlink r:id="rId6" w:history="1">
              <w:r w:rsidRPr="00975F60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uk-UA"/>
                </w:rPr>
                <w:t>www.nazk.gov.ua</w:t>
              </w:r>
            </w:hyperlink>
            <w:r w:rsidRPr="00975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FA72CB" w:rsidRPr="00975F60" w:rsidRDefault="00FA72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5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Строк подання документів - 15 календарних днів з дня оприлюднення оголошення про проведення конкурсу. </w:t>
            </w:r>
          </w:p>
          <w:p w:rsidR="00FA72CB" w:rsidRPr="00975F60" w:rsidRDefault="00FA72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5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Якщо особа, яка бажає взяти участь у конкурсі, має </w:t>
            </w:r>
            <w:r w:rsidRPr="00975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інвалідність та потребує у зв’язку з цим розумного пристосування, подає заяву про забезпечення в установленому порядку розумного пристосування. </w:t>
            </w:r>
          </w:p>
          <w:p w:rsidR="00FA72CB" w:rsidRPr="00975F60" w:rsidRDefault="00FA72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5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Документи подаються особисто або поштою за адресою:  </w:t>
            </w:r>
            <w:r w:rsidR="00285D5E" w:rsidRPr="00975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</w:t>
            </w:r>
            <w:r w:rsidRPr="00975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вул. Канатна, 83,  </w:t>
            </w:r>
            <w:proofErr w:type="spellStart"/>
            <w:r w:rsidRPr="00975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975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1409, до 18.00 години з </w:t>
            </w:r>
            <w:r w:rsidR="00AE1FD9" w:rsidRPr="00975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="00332231" w:rsidRPr="00975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Pr="00975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  <w:r w:rsidR="00AE1FD9" w:rsidRPr="00975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Pr="00975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.- </w:t>
            </w:r>
            <w:r w:rsidR="00AE1FD9" w:rsidRPr="00975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  <w:r w:rsidRPr="00975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  <w:r w:rsidR="00332231" w:rsidRPr="00975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Pr="00975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.2018 року.</w:t>
            </w:r>
          </w:p>
          <w:p w:rsidR="00FA72CB" w:rsidRPr="00975F60" w:rsidRDefault="00FA72CB" w:rsidP="00AE1F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5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Кінцевий термін прийому документів: до 17 год. 45 хв. </w:t>
            </w:r>
            <w:r w:rsidR="00AE1FD9" w:rsidRPr="00975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  <w:r w:rsidRPr="00975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32231" w:rsidRPr="00975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</w:t>
            </w:r>
            <w:r w:rsidRPr="00975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вня 2018 року.</w:t>
            </w:r>
          </w:p>
        </w:tc>
      </w:tr>
      <w:tr w:rsidR="00FA72CB" w:rsidTr="00C148F0">
        <w:trPr>
          <w:tblCellSpacing w:w="22" w:type="dxa"/>
          <w:jc w:val="center"/>
        </w:trPr>
        <w:tc>
          <w:tcPr>
            <w:tcW w:w="17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2CB" w:rsidRDefault="00FA72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Місце, час та дата початку проведення конкурсу</w:t>
            </w:r>
          </w:p>
        </w:tc>
        <w:tc>
          <w:tcPr>
            <w:tcW w:w="3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2CB" w:rsidRPr="00975F60" w:rsidRDefault="00FA72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5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Конкурс буде проведений  </w:t>
            </w:r>
            <w:r w:rsidR="00AE1FD9" w:rsidRPr="00975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  <w:r w:rsidRPr="00975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85D5E" w:rsidRPr="00975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</w:t>
            </w:r>
            <w:r w:rsidRPr="00975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вня  2018 року о</w:t>
            </w:r>
            <w:r w:rsidR="00AE1FD9" w:rsidRPr="00975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r w:rsidRPr="00975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</w:t>
            </w:r>
            <w:r w:rsidR="00AE1FD9" w:rsidRPr="00975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975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.00 годині за адресою: </w:t>
            </w:r>
          </w:p>
          <w:p w:rsidR="00FA72CB" w:rsidRPr="00975F60" w:rsidRDefault="00FA72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5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вул. Канатна, 83, </w:t>
            </w:r>
            <w:proofErr w:type="spellStart"/>
            <w:r w:rsidRPr="00975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975F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1409.</w:t>
            </w:r>
          </w:p>
        </w:tc>
      </w:tr>
      <w:tr w:rsidR="00FA72CB" w:rsidTr="00C148F0">
        <w:trPr>
          <w:tblCellSpacing w:w="22" w:type="dxa"/>
          <w:jc w:val="center"/>
        </w:trPr>
        <w:tc>
          <w:tcPr>
            <w:tcW w:w="17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2CB" w:rsidRDefault="00FA72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3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2CB" w:rsidRDefault="00FA72CB">
            <w:pPr>
              <w:spacing w:after="0" w:line="252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Жученко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Ольга Федорівна, </w:t>
            </w:r>
          </w:p>
          <w:p w:rsidR="00FA72CB" w:rsidRDefault="00FA72CB">
            <w:pPr>
              <w:spacing w:after="0" w:line="252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тел. (048) 7283533</w:t>
            </w:r>
          </w:p>
          <w:p w:rsidR="00FA72CB" w:rsidRDefault="003C428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en-US" w:eastAsia="ar-SA"/>
              </w:rPr>
              <w:t>ecolog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en-US" w:eastAsia="ar-SA"/>
              </w:rPr>
              <w:t>odessa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en-US" w:eastAsia="ar-SA"/>
              </w:rPr>
              <w:t>gov</w:t>
            </w:r>
            <w:proofErr w:type="spellEnd"/>
            <w:r w:rsidRPr="00F15953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en-US" w:eastAsia="ar-SA"/>
              </w:rPr>
              <w:t>ua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 </w:t>
            </w:r>
          </w:p>
        </w:tc>
      </w:tr>
      <w:tr w:rsidR="00FA72CB" w:rsidTr="00C148F0">
        <w:trPr>
          <w:tblCellSpacing w:w="22" w:type="dxa"/>
          <w:jc w:val="center"/>
        </w:trPr>
        <w:tc>
          <w:tcPr>
            <w:tcW w:w="49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2CB" w:rsidRDefault="00FA72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Кваліфікаційні вимоги</w:t>
            </w:r>
          </w:p>
        </w:tc>
      </w:tr>
      <w:tr w:rsidR="00FA72CB" w:rsidTr="00C148F0">
        <w:trPr>
          <w:tblCellSpacing w:w="22" w:type="dxa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2CB" w:rsidRDefault="00FA72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2CB" w:rsidRDefault="00FA72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Освіта</w:t>
            </w:r>
          </w:p>
        </w:tc>
        <w:tc>
          <w:tcPr>
            <w:tcW w:w="3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2CB" w:rsidRDefault="00C03E4B">
            <w:pPr>
              <w:shd w:val="clear" w:color="auto" w:fill="FFFFFF"/>
              <w:spacing w:line="240" w:lineRule="atLeas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03E4B">
              <w:rPr>
                <w:rFonts w:ascii="Times New Roman" w:hAnsi="Times New Roman"/>
                <w:sz w:val="28"/>
                <w:szCs w:val="28"/>
                <w:lang w:val="uk-UA"/>
              </w:rPr>
              <w:t>Вища, не нижче ступеня молодшого бакалавра або бакалавра</w:t>
            </w:r>
          </w:p>
        </w:tc>
      </w:tr>
      <w:tr w:rsidR="00FA72CB" w:rsidTr="00C148F0">
        <w:trPr>
          <w:tblCellSpacing w:w="22" w:type="dxa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2CB" w:rsidRDefault="00FA72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2CB" w:rsidRDefault="00FA72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Досвід роботи</w:t>
            </w:r>
          </w:p>
        </w:tc>
        <w:tc>
          <w:tcPr>
            <w:tcW w:w="3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2CB" w:rsidRDefault="00C03E4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Не потребує</w:t>
            </w:r>
          </w:p>
        </w:tc>
      </w:tr>
      <w:tr w:rsidR="00FA72CB" w:rsidTr="00C148F0">
        <w:trPr>
          <w:tblCellSpacing w:w="22" w:type="dxa"/>
          <w:jc w:val="center"/>
        </w:trPr>
        <w:tc>
          <w:tcPr>
            <w:tcW w:w="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2CB" w:rsidRDefault="00FA72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2CB" w:rsidRDefault="00FA72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Володіння державною мовою</w:t>
            </w:r>
          </w:p>
        </w:tc>
        <w:tc>
          <w:tcPr>
            <w:tcW w:w="3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2CB" w:rsidRDefault="00FA72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Вільне володіння державною мовою.</w:t>
            </w:r>
          </w:p>
        </w:tc>
      </w:tr>
      <w:tr w:rsidR="00FA72CB" w:rsidTr="00C148F0">
        <w:trPr>
          <w:tblCellSpacing w:w="22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2CB" w:rsidRDefault="00FA72CB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2CB" w:rsidRDefault="00FA72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Вимоги до компетентності</w:t>
            </w:r>
          </w:p>
        </w:tc>
      </w:tr>
      <w:tr w:rsidR="00FA72CB" w:rsidTr="00C148F0">
        <w:trPr>
          <w:tblCellSpacing w:w="22" w:type="dxa"/>
          <w:jc w:val="center"/>
        </w:trPr>
        <w:tc>
          <w:tcPr>
            <w:tcW w:w="17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2CB" w:rsidRDefault="00FA72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Вимога</w:t>
            </w:r>
          </w:p>
        </w:tc>
        <w:tc>
          <w:tcPr>
            <w:tcW w:w="3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2CB" w:rsidRDefault="00FA72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Компоненти вимоги</w:t>
            </w:r>
          </w:p>
        </w:tc>
      </w:tr>
      <w:tr w:rsidR="00FA72CB" w:rsidTr="00C148F0">
        <w:trPr>
          <w:trHeight w:val="508"/>
          <w:tblCellSpacing w:w="22" w:type="dxa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2CB" w:rsidRDefault="00FA72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2CB" w:rsidRDefault="00FA72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Уміння працювати з комп’ютером</w:t>
            </w:r>
          </w:p>
        </w:tc>
        <w:tc>
          <w:tcPr>
            <w:tcW w:w="3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2CB" w:rsidRDefault="00FA72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Досвід роботи з офісним пакетом Microsoft Office (Word, Excel,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Power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Point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);</w:t>
            </w:r>
          </w:p>
          <w:p w:rsidR="00FA72CB" w:rsidRDefault="00FA72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навички роботи з інформаційно-пошуковими системами в мережі Інтернет.</w:t>
            </w:r>
          </w:p>
        </w:tc>
      </w:tr>
      <w:tr w:rsidR="00FA72CB" w:rsidRPr="00AE1FD9" w:rsidTr="00C148F0">
        <w:trPr>
          <w:trHeight w:val="476"/>
          <w:tblCellSpacing w:w="22" w:type="dxa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2CB" w:rsidRDefault="00FA72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2CB" w:rsidRDefault="00FA72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Необхідні ділові якості</w:t>
            </w:r>
          </w:p>
        </w:tc>
        <w:tc>
          <w:tcPr>
            <w:tcW w:w="3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2CB" w:rsidRPr="00AE1FD9" w:rsidRDefault="00AE1FD9" w:rsidP="00C03E4B">
            <w:pPr>
              <w:pStyle w:val="content"/>
              <w:spacing w:before="0" w:beforeAutospacing="0" w:after="0" w:afterAutospacing="0" w:line="240" w:lineRule="auto"/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AE1FD9">
              <w:rPr>
                <w:rFonts w:ascii="Times New Roman" w:hAnsi="Times New Roman"/>
                <w:sz w:val="28"/>
                <w:szCs w:val="28"/>
              </w:rPr>
              <w:t>Вміння визначати пріоритети, вміння активно слухати, оперативність, уміння дотримуватись субординації, вміння уступати, уміння працювати в команді.</w:t>
            </w:r>
          </w:p>
        </w:tc>
      </w:tr>
      <w:tr w:rsidR="00FA72CB" w:rsidRPr="00C148F0" w:rsidTr="00C148F0">
        <w:trPr>
          <w:trHeight w:val="18"/>
          <w:tblCellSpacing w:w="22" w:type="dxa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2CB" w:rsidRDefault="00FA72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2CB" w:rsidRDefault="00FA72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Необхідні особистісні якості</w:t>
            </w:r>
          </w:p>
        </w:tc>
        <w:tc>
          <w:tcPr>
            <w:tcW w:w="3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2CB" w:rsidRPr="00AE1FD9" w:rsidRDefault="00AE1F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E1FD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Відповідальність, дисциплінованість, тактовність, надійність, чесність, порядність, емоційна стабільність, </w:t>
            </w:r>
            <w:r w:rsidRPr="00AE1FD9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комунікабельність, повага до інших.</w:t>
            </w:r>
          </w:p>
        </w:tc>
      </w:tr>
      <w:tr w:rsidR="00FA72CB" w:rsidTr="00C148F0">
        <w:trPr>
          <w:tblCellSpacing w:w="22" w:type="dxa"/>
          <w:jc w:val="center"/>
        </w:trPr>
        <w:tc>
          <w:tcPr>
            <w:tcW w:w="49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2CB" w:rsidRDefault="00FA72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Професійні знання</w:t>
            </w:r>
          </w:p>
        </w:tc>
      </w:tr>
      <w:tr w:rsidR="00FA72CB" w:rsidTr="00C148F0">
        <w:trPr>
          <w:tblCellSpacing w:w="22" w:type="dxa"/>
          <w:jc w:val="center"/>
        </w:trPr>
        <w:tc>
          <w:tcPr>
            <w:tcW w:w="17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2CB" w:rsidRDefault="00FA72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Вимога</w:t>
            </w:r>
          </w:p>
        </w:tc>
        <w:tc>
          <w:tcPr>
            <w:tcW w:w="3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2CB" w:rsidRDefault="00FA72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Компоненти вимоги</w:t>
            </w:r>
          </w:p>
        </w:tc>
      </w:tr>
      <w:tr w:rsidR="00FA72CB" w:rsidTr="00C148F0">
        <w:trPr>
          <w:tblCellSpacing w:w="22" w:type="dxa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2CB" w:rsidRDefault="00FA72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2CB" w:rsidRDefault="00FA72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Знання законодавства</w:t>
            </w:r>
          </w:p>
        </w:tc>
        <w:tc>
          <w:tcPr>
            <w:tcW w:w="3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2CB" w:rsidRDefault="00FA72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1) Конституція України</w:t>
            </w:r>
          </w:p>
          <w:p w:rsidR="00FA72CB" w:rsidRDefault="00FA72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2) Закони України:</w:t>
            </w:r>
          </w:p>
          <w:p w:rsidR="00FA72CB" w:rsidRDefault="00FA72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«Про державну службу»;</w:t>
            </w:r>
          </w:p>
          <w:p w:rsidR="00FA72CB" w:rsidRDefault="00FA72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«Про запобігання корупції»</w:t>
            </w:r>
            <w:r w:rsidR="00285D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FA72CB" w:rsidTr="00C148F0">
        <w:trPr>
          <w:tblCellSpacing w:w="22" w:type="dxa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2CB" w:rsidRDefault="00FA72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2CB" w:rsidRDefault="00FA72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3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D2" w:rsidRPr="009F03D2" w:rsidRDefault="00AE1FD9" w:rsidP="009F03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Закон України «Про відпустки», </w:t>
            </w:r>
            <w:r w:rsidR="009F03D2" w:rsidRPr="009F03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нормативні документи, що стосуються державної служби; укази та розпорядження Президента України, постанови Верховної Ради України, постанови та розпорядження Кабінету Міністрів України; порядок складання встановленої звітності, Кодекс законів про працю України;</w:t>
            </w:r>
          </w:p>
          <w:p w:rsidR="009F03D2" w:rsidRPr="009F03D2" w:rsidRDefault="009F03D2" w:rsidP="009F03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F03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постанови, розпорядження, накази, методичні, нормативні та інші керівні матеріали щодо роботи з питань персоналу, обліку особового складу;</w:t>
            </w:r>
          </w:p>
          <w:p w:rsidR="00FA72CB" w:rsidRDefault="009F03D2" w:rsidP="009F03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F03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положення про порядок оформлення призначення, переведення і звільнення працівників, ведення і зберігання їх трудових книжок і особових справ</w:t>
            </w:r>
            <w:r w:rsidR="00AE1FD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інше</w:t>
            </w:r>
            <w:r w:rsidRPr="009F03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FA72CB" w:rsidRDefault="00FA72CB" w:rsidP="00FA72C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A72CB" w:rsidRDefault="00FA72CB" w:rsidP="00FA72C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40967" w:rsidRPr="00FA72CB" w:rsidRDefault="00B40967">
      <w:pPr>
        <w:rPr>
          <w:lang w:val="uk-UA"/>
        </w:rPr>
      </w:pPr>
    </w:p>
    <w:sectPr w:rsidR="00B40967" w:rsidRPr="00FA72CB" w:rsidSect="00C148F0">
      <w:pgSz w:w="11906" w:h="16838"/>
      <w:pgMar w:top="284" w:right="142" w:bottom="1134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FB3"/>
    <w:rsid w:val="00176129"/>
    <w:rsid w:val="00285D5E"/>
    <w:rsid w:val="00332231"/>
    <w:rsid w:val="003347E1"/>
    <w:rsid w:val="003C4288"/>
    <w:rsid w:val="003E2FB3"/>
    <w:rsid w:val="00715C40"/>
    <w:rsid w:val="00740BAD"/>
    <w:rsid w:val="00800A0D"/>
    <w:rsid w:val="0093619A"/>
    <w:rsid w:val="00975F60"/>
    <w:rsid w:val="009F03D2"/>
    <w:rsid w:val="009F2E50"/>
    <w:rsid w:val="00AE1FD9"/>
    <w:rsid w:val="00AF49F3"/>
    <w:rsid w:val="00B40967"/>
    <w:rsid w:val="00C03E4B"/>
    <w:rsid w:val="00C148F0"/>
    <w:rsid w:val="00CE709D"/>
    <w:rsid w:val="00CF61F5"/>
    <w:rsid w:val="00D87FD9"/>
    <w:rsid w:val="00E928BB"/>
    <w:rsid w:val="00F15953"/>
    <w:rsid w:val="00FA72CB"/>
    <w:rsid w:val="00FB7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2C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A72CB"/>
    <w:rPr>
      <w:color w:val="0563C1" w:themeColor="hyperlink"/>
      <w:u w:val="single"/>
    </w:rPr>
  </w:style>
  <w:style w:type="paragraph" w:customStyle="1" w:styleId="content">
    <w:name w:val="content"/>
    <w:basedOn w:val="a"/>
    <w:rsid w:val="00FA72CB"/>
    <w:pPr>
      <w:spacing w:before="100" w:beforeAutospacing="1" w:after="100" w:afterAutospacing="1" w:line="162" w:lineRule="atLeast"/>
      <w:ind w:firstLine="360"/>
      <w:jc w:val="both"/>
    </w:pPr>
    <w:rPr>
      <w:rFonts w:ascii="Verdana" w:eastAsia="Times New Roman" w:hAnsi="Verdana" w:cs="Times New Roman"/>
      <w:sz w:val="20"/>
      <w:szCs w:val="20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332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3223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2C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A72CB"/>
    <w:rPr>
      <w:color w:val="0563C1" w:themeColor="hyperlink"/>
      <w:u w:val="single"/>
    </w:rPr>
  </w:style>
  <w:style w:type="paragraph" w:customStyle="1" w:styleId="content">
    <w:name w:val="content"/>
    <w:basedOn w:val="a"/>
    <w:rsid w:val="00FA72CB"/>
    <w:pPr>
      <w:spacing w:before="100" w:beforeAutospacing="1" w:after="100" w:afterAutospacing="1" w:line="162" w:lineRule="atLeast"/>
      <w:ind w:firstLine="360"/>
      <w:jc w:val="both"/>
    </w:pPr>
    <w:rPr>
      <w:rFonts w:ascii="Verdana" w:eastAsia="Times New Roman" w:hAnsi="Verdana" w:cs="Times New Roman"/>
      <w:sz w:val="20"/>
      <w:szCs w:val="20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332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322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2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nazk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9A317-3A1F-47E8-A52C-883D37A67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963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mayboroda</cp:lastModifiedBy>
  <cp:revision>26</cp:revision>
  <cp:lastPrinted>2018-06-12T08:23:00Z</cp:lastPrinted>
  <dcterms:created xsi:type="dcterms:W3CDTF">2018-05-15T10:38:00Z</dcterms:created>
  <dcterms:modified xsi:type="dcterms:W3CDTF">2018-06-12T08:24:00Z</dcterms:modified>
</cp:coreProperties>
</file>